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82902" w:rsidRDefault="00B82902" w:rsidP="001D0901">
      <w:pPr>
        <w:tabs>
          <w:tab w:val="left" w:pos="6936"/>
        </w:tabs>
        <w:spacing w:after="0" w:line="240" w:lineRule="auto"/>
        <w:ind w:firstLine="284"/>
        <w:jc w:val="both"/>
        <w:rPr>
          <w:rFonts w:ascii="Times New Roman" w:eastAsia="Calibri" w:hAnsi="Times New Roman" w:cs="Times New Roman"/>
          <w:bCs/>
          <w:sz w:val="12"/>
          <w:szCs w:val="12"/>
        </w:rPr>
      </w:pPr>
    </w:p>
    <w:p w:rsidR="003125F7" w:rsidRDefault="00420D56" w:rsidP="001D09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11459" w:rsidRPr="00811459">
        <w:rPr>
          <w:rFonts w:ascii="Times New Roman" w:eastAsia="Calibri" w:hAnsi="Times New Roman" w:cs="Times New Roman"/>
          <w:bCs/>
          <w:sz w:val="12"/>
          <w:szCs w:val="12"/>
        </w:rPr>
        <w:t xml:space="preserve"> </w:t>
      </w:r>
      <w:r w:rsidR="001F0256" w:rsidRPr="001F0256">
        <w:rPr>
          <w:rFonts w:ascii="Times New Roman" w:eastAsia="Calibri" w:hAnsi="Times New Roman" w:cs="Times New Roman"/>
          <w:bCs/>
          <w:sz w:val="12"/>
          <w:szCs w:val="12"/>
        </w:rPr>
        <w:t>Извещение о предоставлении земельного участка.</w:t>
      </w:r>
      <w:r w:rsidR="00AC6CFD" w:rsidRPr="00AC6CFD">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F81102">
        <w:rPr>
          <w:rFonts w:ascii="Times New Roman" w:eastAsia="Calibri" w:hAnsi="Times New Roman" w:cs="Times New Roman"/>
          <w:bCs/>
          <w:sz w:val="12"/>
          <w:szCs w:val="12"/>
        </w:rPr>
        <w:t>……………………………………</w:t>
      </w:r>
      <w:r w:rsidR="001F0256">
        <w:rPr>
          <w:rFonts w:ascii="Times New Roman" w:eastAsia="Calibri" w:hAnsi="Times New Roman" w:cs="Times New Roman"/>
          <w:bCs/>
          <w:sz w:val="12"/>
          <w:szCs w:val="12"/>
        </w:rPr>
        <w:t>………………………………………………………..</w:t>
      </w:r>
      <w:r w:rsidR="00B529B1">
        <w:rPr>
          <w:rFonts w:ascii="Times New Roman" w:eastAsia="Calibri" w:hAnsi="Times New Roman" w:cs="Times New Roman"/>
          <w:bCs/>
          <w:sz w:val="12"/>
          <w:szCs w:val="12"/>
        </w:rPr>
        <w:t>3</w:t>
      </w:r>
    </w:p>
    <w:p w:rsidR="00B82902" w:rsidRDefault="00B82902" w:rsidP="001D0901">
      <w:pPr>
        <w:tabs>
          <w:tab w:val="left" w:pos="6936"/>
        </w:tabs>
        <w:spacing w:after="0" w:line="240" w:lineRule="auto"/>
        <w:ind w:firstLine="284"/>
        <w:jc w:val="both"/>
        <w:rPr>
          <w:rFonts w:ascii="Times New Roman" w:eastAsia="Calibri" w:hAnsi="Times New Roman" w:cs="Times New Roman"/>
          <w:bCs/>
          <w:sz w:val="12"/>
          <w:szCs w:val="12"/>
        </w:rPr>
      </w:pPr>
    </w:p>
    <w:p w:rsidR="00F81102"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042DB">
        <w:rPr>
          <w:rFonts w:ascii="Times New Roman" w:eastAsia="Calibri" w:hAnsi="Times New Roman" w:cs="Times New Roman"/>
          <w:bCs/>
          <w:sz w:val="12"/>
          <w:szCs w:val="12"/>
        </w:rPr>
        <w:t xml:space="preserve">. </w:t>
      </w:r>
      <w:r w:rsidR="001F0256" w:rsidRPr="001F0256">
        <w:rPr>
          <w:rFonts w:ascii="Times New Roman" w:hAnsi="Times New Roman" w:cs="Times New Roman"/>
          <w:sz w:val="12"/>
          <w:szCs w:val="12"/>
        </w:rPr>
        <w:t>Сообщение о возможном установлении публичного сервитута</w:t>
      </w:r>
      <w:r w:rsidR="003125F7" w:rsidRPr="00487821">
        <w:rPr>
          <w:rFonts w:ascii="Times New Roman" w:eastAsia="Calibri" w:hAnsi="Times New Roman" w:cs="Times New Roman"/>
          <w:bCs/>
          <w:sz w:val="12"/>
          <w:szCs w:val="12"/>
        </w:rPr>
        <w:t>.</w:t>
      </w:r>
      <w:r w:rsidR="003125F7" w:rsidRPr="003F6066">
        <w:rPr>
          <w:rFonts w:ascii="Times New Roman" w:eastAsia="Calibri" w:hAnsi="Times New Roman" w:cs="Times New Roman"/>
          <w:bCs/>
          <w:sz w:val="12"/>
          <w:szCs w:val="12"/>
        </w:rPr>
        <w:t>.</w:t>
      </w:r>
      <w:r w:rsidR="00F81102">
        <w:rPr>
          <w:rFonts w:ascii="Times New Roman" w:eastAsia="Calibri" w:hAnsi="Times New Roman" w:cs="Times New Roman"/>
          <w:bCs/>
          <w:sz w:val="12"/>
          <w:szCs w:val="12"/>
        </w:rPr>
        <w:t>………………………………</w:t>
      </w:r>
      <w:r w:rsidR="001F0256">
        <w:rPr>
          <w:rFonts w:ascii="Times New Roman" w:eastAsia="Calibri" w:hAnsi="Times New Roman" w:cs="Times New Roman"/>
          <w:bCs/>
          <w:sz w:val="12"/>
          <w:szCs w:val="12"/>
        </w:rPr>
        <w:t>…………………….…………………………….3</w:t>
      </w:r>
    </w:p>
    <w:p w:rsidR="00B82902" w:rsidRDefault="00B82902" w:rsidP="00230AAC">
      <w:pPr>
        <w:tabs>
          <w:tab w:val="left" w:pos="6936"/>
        </w:tabs>
        <w:spacing w:after="0" w:line="240" w:lineRule="auto"/>
        <w:ind w:firstLine="284"/>
        <w:jc w:val="both"/>
        <w:rPr>
          <w:rFonts w:ascii="Times New Roman" w:eastAsia="Calibri" w:hAnsi="Times New Roman" w:cs="Times New Roman"/>
          <w:bCs/>
          <w:sz w:val="12"/>
          <w:szCs w:val="12"/>
        </w:rPr>
      </w:pPr>
    </w:p>
    <w:p w:rsidR="003125F7"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D48E0">
        <w:rPr>
          <w:rFonts w:ascii="Times New Roman" w:eastAsia="Calibri" w:hAnsi="Times New Roman" w:cs="Times New Roman"/>
          <w:bCs/>
          <w:sz w:val="12"/>
          <w:szCs w:val="12"/>
        </w:rPr>
        <w:t xml:space="preserve">. Постановление администрации сельского поселения </w:t>
      </w:r>
      <w:r w:rsidR="00106A68">
        <w:rPr>
          <w:rFonts w:ascii="Times New Roman" w:eastAsia="Calibri" w:hAnsi="Times New Roman" w:cs="Times New Roman"/>
          <w:bCs/>
          <w:sz w:val="12"/>
          <w:szCs w:val="12"/>
        </w:rPr>
        <w:t>Захаркино</w:t>
      </w:r>
      <w:r w:rsidR="007D48E0">
        <w:rPr>
          <w:rFonts w:ascii="Times New Roman" w:eastAsia="Calibri" w:hAnsi="Times New Roman" w:cs="Times New Roman"/>
          <w:bCs/>
          <w:sz w:val="12"/>
          <w:szCs w:val="12"/>
        </w:rPr>
        <w:t xml:space="preserve"> муниципального района С</w:t>
      </w:r>
      <w:r w:rsidR="00106A68">
        <w:rPr>
          <w:rFonts w:ascii="Times New Roman" w:eastAsia="Calibri" w:hAnsi="Times New Roman" w:cs="Times New Roman"/>
          <w:bCs/>
          <w:sz w:val="12"/>
          <w:szCs w:val="12"/>
        </w:rPr>
        <w:t xml:space="preserve">ергиевский Самарской области №26 от «04» августа </w:t>
      </w:r>
      <w:r w:rsidR="007D48E0">
        <w:rPr>
          <w:rFonts w:ascii="Times New Roman" w:eastAsia="Calibri" w:hAnsi="Times New Roman" w:cs="Times New Roman"/>
          <w:bCs/>
          <w:sz w:val="12"/>
          <w:szCs w:val="12"/>
        </w:rPr>
        <w:t>2023 года «</w:t>
      </w:r>
      <w:r w:rsidR="00106A68" w:rsidRPr="00106A68">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Захаркино муниципального района Сергиевский Самарской области</w:t>
      </w:r>
      <w:r w:rsidR="007D48E0">
        <w:rPr>
          <w:rFonts w:ascii="Times New Roman" w:eastAsia="Calibri" w:hAnsi="Times New Roman" w:cs="Times New Roman"/>
          <w:bCs/>
          <w:sz w:val="12"/>
          <w:szCs w:val="12"/>
        </w:rPr>
        <w:t>»</w:t>
      </w:r>
      <w:r w:rsidR="007D48E0" w:rsidRPr="00AC6CFD">
        <w:rPr>
          <w:rFonts w:ascii="Times New Roman" w:eastAsia="Calibri" w:hAnsi="Times New Roman" w:cs="Times New Roman"/>
          <w:bCs/>
          <w:sz w:val="12"/>
          <w:szCs w:val="12"/>
        </w:rPr>
        <w:t>.</w:t>
      </w:r>
      <w:r w:rsidR="007D48E0" w:rsidRPr="00487821">
        <w:rPr>
          <w:rFonts w:ascii="Times New Roman" w:eastAsia="Calibri" w:hAnsi="Times New Roman" w:cs="Times New Roman"/>
          <w:bCs/>
          <w:sz w:val="12"/>
          <w:szCs w:val="12"/>
        </w:rPr>
        <w:t>.</w:t>
      </w:r>
      <w:r w:rsidR="007D48E0" w:rsidRPr="003F6066">
        <w:rPr>
          <w:rFonts w:ascii="Times New Roman" w:eastAsia="Calibri" w:hAnsi="Times New Roman" w:cs="Times New Roman"/>
          <w:bCs/>
          <w:sz w:val="12"/>
          <w:szCs w:val="12"/>
        </w:rPr>
        <w:t>.</w:t>
      </w:r>
      <w:r w:rsidR="00F81102">
        <w:rPr>
          <w:rFonts w:ascii="Times New Roman" w:eastAsia="Calibri" w:hAnsi="Times New Roman" w:cs="Times New Roman"/>
          <w:bCs/>
          <w:sz w:val="12"/>
          <w:szCs w:val="12"/>
        </w:rPr>
        <w:t>……………</w:t>
      </w:r>
      <w:r w:rsidR="00106A68">
        <w:rPr>
          <w:rFonts w:ascii="Times New Roman" w:eastAsia="Calibri" w:hAnsi="Times New Roman" w:cs="Times New Roman"/>
          <w:bCs/>
          <w:sz w:val="12"/>
          <w:szCs w:val="12"/>
        </w:rPr>
        <w:t>…………………………</w:t>
      </w:r>
      <w:r w:rsidR="00F81102">
        <w:rPr>
          <w:rFonts w:ascii="Times New Roman" w:eastAsia="Calibri" w:hAnsi="Times New Roman" w:cs="Times New Roman"/>
          <w:bCs/>
          <w:sz w:val="12"/>
          <w:szCs w:val="12"/>
        </w:rPr>
        <w:t>…5</w:t>
      </w:r>
    </w:p>
    <w:p w:rsidR="00B82902" w:rsidRDefault="00B82902" w:rsidP="00230AAC">
      <w:pPr>
        <w:tabs>
          <w:tab w:val="left" w:pos="6936"/>
        </w:tabs>
        <w:spacing w:after="0" w:line="240" w:lineRule="auto"/>
        <w:ind w:firstLine="284"/>
        <w:jc w:val="both"/>
        <w:rPr>
          <w:rFonts w:ascii="Times New Roman" w:eastAsia="Calibri" w:hAnsi="Times New Roman" w:cs="Times New Roman"/>
          <w:bCs/>
          <w:sz w:val="12"/>
          <w:szCs w:val="12"/>
        </w:rPr>
      </w:pPr>
    </w:p>
    <w:p w:rsidR="007D48E0" w:rsidRDefault="001D0901" w:rsidP="00657D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D48E0">
        <w:rPr>
          <w:rFonts w:ascii="Times New Roman" w:eastAsia="Calibri" w:hAnsi="Times New Roman" w:cs="Times New Roman"/>
          <w:bCs/>
          <w:sz w:val="12"/>
          <w:szCs w:val="12"/>
        </w:rPr>
        <w:t xml:space="preserve">. </w:t>
      </w:r>
      <w:r w:rsidR="00106A68">
        <w:rPr>
          <w:rFonts w:ascii="Times New Roman" w:eastAsia="Calibri" w:hAnsi="Times New Roman" w:cs="Times New Roman"/>
          <w:bCs/>
          <w:sz w:val="12"/>
          <w:szCs w:val="12"/>
        </w:rPr>
        <w:t xml:space="preserve">Постановление администрации сельского поселения </w:t>
      </w:r>
      <w:r w:rsidR="00106A68" w:rsidRPr="00106A68">
        <w:rPr>
          <w:rFonts w:ascii="Times New Roman" w:eastAsia="Calibri" w:hAnsi="Times New Roman" w:cs="Times New Roman"/>
          <w:bCs/>
          <w:sz w:val="12"/>
          <w:szCs w:val="12"/>
        </w:rPr>
        <w:t xml:space="preserve">Елшанка </w:t>
      </w:r>
      <w:r w:rsidR="00106A68">
        <w:rPr>
          <w:rFonts w:ascii="Times New Roman" w:eastAsia="Calibri" w:hAnsi="Times New Roman" w:cs="Times New Roman"/>
          <w:bCs/>
          <w:sz w:val="12"/>
          <w:szCs w:val="12"/>
        </w:rPr>
        <w:t>муниципального района Сергиевский Самарской области №30 от «02» августа 2023 года «</w:t>
      </w:r>
      <w:r w:rsidR="00106A68" w:rsidRPr="00106A68">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Елшанка муниципального района Сергиевский Самарской области</w:t>
      </w:r>
      <w:r w:rsidR="00106A68">
        <w:rPr>
          <w:rFonts w:ascii="Times New Roman" w:eastAsia="Calibri" w:hAnsi="Times New Roman" w:cs="Times New Roman"/>
          <w:bCs/>
          <w:sz w:val="12"/>
          <w:szCs w:val="12"/>
        </w:rPr>
        <w:t>»</w:t>
      </w:r>
      <w:r w:rsidR="00106A68" w:rsidRPr="00AC6CFD">
        <w:rPr>
          <w:rFonts w:ascii="Times New Roman" w:eastAsia="Calibri" w:hAnsi="Times New Roman" w:cs="Times New Roman"/>
          <w:bCs/>
          <w:sz w:val="12"/>
          <w:szCs w:val="12"/>
        </w:rPr>
        <w:t>.</w:t>
      </w:r>
      <w:r w:rsidR="00106A68" w:rsidRPr="00487821">
        <w:rPr>
          <w:rFonts w:ascii="Times New Roman" w:eastAsia="Calibri" w:hAnsi="Times New Roman" w:cs="Times New Roman"/>
          <w:bCs/>
          <w:sz w:val="12"/>
          <w:szCs w:val="12"/>
        </w:rPr>
        <w:t>.</w:t>
      </w:r>
      <w:r w:rsidR="00106A68" w:rsidRPr="003F6066">
        <w:rPr>
          <w:rFonts w:ascii="Times New Roman" w:eastAsia="Calibri" w:hAnsi="Times New Roman" w:cs="Times New Roman"/>
          <w:bCs/>
          <w:sz w:val="12"/>
          <w:szCs w:val="12"/>
        </w:rPr>
        <w:t>.</w:t>
      </w:r>
      <w:r w:rsidR="00106A68">
        <w:rPr>
          <w:rFonts w:ascii="Times New Roman" w:eastAsia="Calibri" w:hAnsi="Times New Roman" w:cs="Times New Roman"/>
          <w:bCs/>
          <w:sz w:val="12"/>
          <w:szCs w:val="12"/>
        </w:rPr>
        <w:t>…………………………………………7</w:t>
      </w:r>
    </w:p>
    <w:p w:rsidR="00B82902" w:rsidRDefault="00B82902" w:rsidP="00657D75">
      <w:pPr>
        <w:tabs>
          <w:tab w:val="left" w:pos="6936"/>
        </w:tabs>
        <w:spacing w:after="0" w:line="240" w:lineRule="auto"/>
        <w:ind w:firstLine="284"/>
        <w:jc w:val="both"/>
        <w:rPr>
          <w:rFonts w:ascii="Times New Roman" w:eastAsia="Calibri" w:hAnsi="Times New Roman" w:cs="Times New Roman"/>
          <w:bCs/>
          <w:sz w:val="12"/>
          <w:szCs w:val="12"/>
        </w:rPr>
      </w:pPr>
    </w:p>
    <w:p w:rsidR="007D48E0"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D48E0">
        <w:rPr>
          <w:rFonts w:ascii="Times New Roman" w:eastAsia="Calibri" w:hAnsi="Times New Roman" w:cs="Times New Roman"/>
          <w:bCs/>
          <w:sz w:val="12"/>
          <w:szCs w:val="12"/>
        </w:rPr>
        <w:t>.</w:t>
      </w:r>
      <w:r w:rsidR="008156B0">
        <w:rPr>
          <w:rFonts w:ascii="Times New Roman" w:eastAsia="Calibri" w:hAnsi="Times New Roman" w:cs="Times New Roman"/>
          <w:bCs/>
          <w:sz w:val="12"/>
          <w:szCs w:val="12"/>
        </w:rPr>
        <w:t xml:space="preserve"> </w:t>
      </w:r>
      <w:r w:rsidR="001C064D">
        <w:rPr>
          <w:rFonts w:ascii="Times New Roman" w:eastAsia="Calibri" w:hAnsi="Times New Roman" w:cs="Times New Roman"/>
          <w:bCs/>
          <w:sz w:val="12"/>
          <w:szCs w:val="12"/>
        </w:rPr>
        <w:t>Постановление администрации муниципального района Сергиевск</w:t>
      </w:r>
      <w:r w:rsidR="00657D75">
        <w:rPr>
          <w:rFonts w:ascii="Times New Roman" w:eastAsia="Calibri" w:hAnsi="Times New Roman" w:cs="Times New Roman"/>
          <w:bCs/>
          <w:sz w:val="12"/>
          <w:szCs w:val="12"/>
        </w:rPr>
        <w:t>ий Самарской области №809 от «03</w:t>
      </w:r>
      <w:r w:rsidR="001C064D">
        <w:rPr>
          <w:rFonts w:ascii="Times New Roman" w:eastAsia="Calibri" w:hAnsi="Times New Roman" w:cs="Times New Roman"/>
          <w:bCs/>
          <w:sz w:val="12"/>
          <w:szCs w:val="12"/>
        </w:rPr>
        <w:t>» августа 2023 года «</w:t>
      </w:r>
      <w:r w:rsidR="00657D75" w:rsidRPr="00657D75">
        <w:rPr>
          <w:rFonts w:ascii="Times New Roman" w:eastAsia="Calibri" w:hAnsi="Times New Roman" w:cs="Times New Roman"/>
          <w:bCs/>
          <w:sz w:val="12"/>
          <w:szCs w:val="12"/>
        </w:rPr>
        <w:t>Об утверждении муниципальной программы «Управление муниципальными ф</w:t>
      </w:r>
      <w:r w:rsidR="00657D75">
        <w:rPr>
          <w:rFonts w:ascii="Times New Roman" w:eastAsia="Calibri" w:hAnsi="Times New Roman" w:cs="Times New Roman"/>
          <w:bCs/>
          <w:sz w:val="12"/>
          <w:szCs w:val="12"/>
        </w:rPr>
        <w:t>инансами и муниципальным долгом</w:t>
      </w:r>
      <w:r w:rsidR="00657D75" w:rsidRPr="00657D75">
        <w:rPr>
          <w:rFonts w:ascii="Times New Roman" w:eastAsia="Calibri" w:hAnsi="Times New Roman" w:cs="Times New Roman"/>
          <w:bCs/>
          <w:sz w:val="12"/>
          <w:szCs w:val="12"/>
        </w:rPr>
        <w:t xml:space="preserve"> муниципального района Сергиевский Самарской области» на 2024-2028 годы»</w:t>
      </w:r>
      <w:r w:rsidR="001C064D">
        <w:rPr>
          <w:rFonts w:ascii="Times New Roman" w:eastAsia="Calibri" w:hAnsi="Times New Roman" w:cs="Times New Roman"/>
          <w:bCs/>
          <w:sz w:val="12"/>
          <w:szCs w:val="12"/>
        </w:rPr>
        <w:t>»</w:t>
      </w:r>
      <w:r w:rsidR="001C064D" w:rsidRPr="00AC6CFD">
        <w:rPr>
          <w:rFonts w:ascii="Times New Roman" w:eastAsia="Calibri" w:hAnsi="Times New Roman" w:cs="Times New Roman"/>
          <w:bCs/>
          <w:sz w:val="12"/>
          <w:szCs w:val="12"/>
        </w:rPr>
        <w:t>.</w:t>
      </w:r>
      <w:r w:rsidR="001C064D" w:rsidRPr="00487821">
        <w:rPr>
          <w:rFonts w:ascii="Times New Roman" w:eastAsia="Calibri" w:hAnsi="Times New Roman" w:cs="Times New Roman"/>
          <w:bCs/>
          <w:sz w:val="12"/>
          <w:szCs w:val="12"/>
        </w:rPr>
        <w:t>.</w:t>
      </w:r>
      <w:r w:rsidR="001C064D" w:rsidRPr="003F6066">
        <w:rPr>
          <w:rFonts w:ascii="Times New Roman" w:eastAsia="Calibri" w:hAnsi="Times New Roman" w:cs="Times New Roman"/>
          <w:bCs/>
          <w:sz w:val="12"/>
          <w:szCs w:val="12"/>
        </w:rPr>
        <w:t>.</w:t>
      </w:r>
      <w:r w:rsidR="001C064D">
        <w:rPr>
          <w:rFonts w:ascii="Times New Roman" w:eastAsia="Calibri" w:hAnsi="Times New Roman" w:cs="Times New Roman"/>
          <w:bCs/>
          <w:sz w:val="12"/>
          <w:szCs w:val="12"/>
        </w:rPr>
        <w:t>………………………</w:t>
      </w:r>
      <w:r w:rsidR="00657D75">
        <w:rPr>
          <w:rFonts w:ascii="Times New Roman" w:eastAsia="Calibri" w:hAnsi="Times New Roman" w:cs="Times New Roman"/>
          <w:bCs/>
          <w:sz w:val="12"/>
          <w:szCs w:val="12"/>
        </w:rPr>
        <w:t>………………………………………………………………................10</w:t>
      </w:r>
    </w:p>
    <w:p w:rsidR="00B82902" w:rsidRDefault="00B82902" w:rsidP="00230AAC">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5B62D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Постановление администрации муниципального района Сергиевский Самарской области №810 от «03» августа 2023 года «</w:t>
      </w:r>
      <w:r w:rsidRPr="005B62D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11.11.2022г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proofErr w:type="gramStart"/>
      <w:r w:rsidRPr="005B62D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…………………………………………………………………...………………..……..17</w:t>
      </w:r>
    </w:p>
    <w:p w:rsidR="00B82902" w:rsidRDefault="00B82902" w:rsidP="00230AAC">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6318D4"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 Постановление администрации муниципального района Сергиевский Самарской области №821 от «04» августа 2023 года «</w:t>
      </w:r>
      <w:r w:rsidRPr="006318D4">
        <w:rPr>
          <w:rFonts w:ascii="Times New Roman" w:eastAsia="Calibri" w:hAnsi="Times New Roman" w:cs="Times New Roman"/>
          <w:bCs/>
          <w:sz w:val="12"/>
          <w:szCs w:val="12"/>
        </w:rPr>
        <w:t>Об утверждении му</w:t>
      </w:r>
      <w:r>
        <w:rPr>
          <w:rFonts w:ascii="Times New Roman" w:eastAsia="Calibri" w:hAnsi="Times New Roman" w:cs="Times New Roman"/>
          <w:bCs/>
          <w:sz w:val="12"/>
          <w:szCs w:val="12"/>
        </w:rPr>
        <w:t>ниципальной программы «Развитие</w:t>
      </w:r>
      <w:r w:rsidRPr="006318D4">
        <w:rPr>
          <w:rFonts w:ascii="Times New Roman" w:eastAsia="Calibri" w:hAnsi="Times New Roman" w:cs="Times New Roman"/>
          <w:bCs/>
          <w:sz w:val="12"/>
          <w:szCs w:val="12"/>
        </w:rPr>
        <w:t xml:space="preserve"> транспортного обслуживания населения и организаций в муниципальном районе Сергиевский  Самарской области» на 2024-2028годы</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…………………………………………………………………...………………..…………….22</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3F66BB"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 Постановление администрации городского поселения Суходол</w:t>
      </w:r>
      <w:r w:rsidRPr="00106A6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№115 от «31» июля 2023 года «</w:t>
      </w:r>
      <w:r w:rsidRPr="003F66BB">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городского поселения Суходол муниципального района Сергиевский Самарской области на 2023 год и плановый период 2024 и 2025 </w:t>
      </w:r>
      <w:proofErr w:type="gramStart"/>
      <w:r w:rsidRPr="003F66BB">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CC19E5">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C19E5">
        <w:rPr>
          <w:rFonts w:ascii="Times New Roman" w:eastAsia="Calibri" w:hAnsi="Times New Roman" w:cs="Times New Roman"/>
          <w:bCs/>
          <w:sz w:val="12"/>
          <w:szCs w:val="12"/>
        </w:rPr>
        <w:t>26</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3F66BB"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Постановление администрации городского поселения Суходол</w:t>
      </w:r>
      <w:r w:rsidRPr="00106A6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№118 от «04» августа 2023 года «</w:t>
      </w:r>
      <w:r w:rsidRPr="003F66BB">
        <w:rPr>
          <w:rFonts w:ascii="Times New Roman" w:eastAsia="Calibri" w:hAnsi="Times New Roman" w:cs="Times New Roman"/>
          <w:bCs/>
          <w:sz w:val="12"/>
          <w:szCs w:val="12"/>
        </w:rPr>
        <w:t xml:space="preserve">Об утверждении регламента реализации администрацией городского поселения Суходол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w:t>
      </w:r>
      <w:proofErr w:type="gramStart"/>
      <w:r w:rsidRPr="003F66BB">
        <w:rPr>
          <w:rFonts w:ascii="Times New Roman" w:eastAsia="Calibri" w:hAnsi="Times New Roman" w:cs="Times New Roman"/>
          <w:bCs/>
          <w:sz w:val="12"/>
          <w:szCs w:val="12"/>
        </w:rPr>
        <w:t>ним»</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CC19E5">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C19E5">
        <w:rPr>
          <w:rFonts w:ascii="Times New Roman" w:eastAsia="Calibri" w:hAnsi="Times New Roman" w:cs="Times New Roman"/>
          <w:bCs/>
          <w:sz w:val="12"/>
          <w:szCs w:val="12"/>
        </w:rPr>
        <w:t>27</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471266"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Постановление администрации сельского поселения Антоновка муниципального района Сергиевский Самарской области №26 от «04»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Антоновка 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28</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3C4F06" w:rsidRDefault="003C4F06" w:rsidP="003C4F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Верхняя Орлянка</w:t>
      </w:r>
      <w:r>
        <w:rPr>
          <w:rFonts w:ascii="Times New Roman" w:eastAsia="Calibri" w:hAnsi="Times New Roman" w:cs="Times New Roman"/>
          <w:bCs/>
          <w:sz w:val="12"/>
          <w:szCs w:val="12"/>
        </w:rPr>
        <w:t xml:space="preserve"> муниципального района Сергиевский Самарской области №2</w:t>
      </w:r>
      <w:r>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от «0</w:t>
      </w:r>
      <w:r>
        <w:rPr>
          <w:rFonts w:ascii="Times New Roman" w:eastAsia="Calibri" w:hAnsi="Times New Roman" w:cs="Times New Roman"/>
          <w:bCs/>
          <w:sz w:val="12"/>
          <w:szCs w:val="12"/>
        </w:rPr>
        <w:t>1</w:t>
      </w:r>
      <w:r>
        <w:rPr>
          <w:rFonts w:ascii="Times New Roman" w:eastAsia="Calibri" w:hAnsi="Times New Roman" w:cs="Times New Roman"/>
          <w:bCs/>
          <w:sz w:val="12"/>
          <w:szCs w:val="12"/>
        </w:rPr>
        <w:t>»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 xml:space="preserve">Верхняя Орлянка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28</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3C4F06" w:rsidRDefault="003C4F06" w:rsidP="003C4F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Постановление администрации сельского поселения </w:t>
      </w:r>
      <w:proofErr w:type="spellStart"/>
      <w:r>
        <w:rPr>
          <w:rFonts w:ascii="Times New Roman" w:eastAsia="Calibri" w:hAnsi="Times New Roman" w:cs="Times New Roman"/>
          <w:bCs/>
          <w:sz w:val="12"/>
          <w:szCs w:val="12"/>
        </w:rPr>
        <w:t>Воротнее</w:t>
      </w:r>
      <w:proofErr w:type="spellEnd"/>
      <w:r>
        <w:rPr>
          <w:rFonts w:ascii="Times New Roman" w:eastAsia="Calibri" w:hAnsi="Times New Roman" w:cs="Times New Roman"/>
          <w:bCs/>
          <w:sz w:val="12"/>
          <w:szCs w:val="12"/>
        </w:rPr>
        <w:t xml:space="preserve"> муниципального района Сергиевский Самарской области №2</w:t>
      </w:r>
      <w:r>
        <w:rPr>
          <w:rFonts w:ascii="Times New Roman" w:eastAsia="Calibri" w:hAnsi="Times New Roman" w:cs="Times New Roman"/>
          <w:bCs/>
          <w:sz w:val="12"/>
          <w:szCs w:val="12"/>
        </w:rPr>
        <w:t>9</w:t>
      </w:r>
      <w:r>
        <w:rPr>
          <w:rFonts w:ascii="Times New Roman" w:eastAsia="Calibri" w:hAnsi="Times New Roman" w:cs="Times New Roman"/>
          <w:bCs/>
          <w:sz w:val="12"/>
          <w:szCs w:val="12"/>
        </w:rPr>
        <w:t xml:space="preserve"> от «01»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proofErr w:type="spellStart"/>
      <w:r>
        <w:rPr>
          <w:rFonts w:ascii="Times New Roman" w:eastAsia="Calibri" w:hAnsi="Times New Roman" w:cs="Times New Roman"/>
          <w:bCs/>
          <w:sz w:val="12"/>
          <w:szCs w:val="12"/>
        </w:rPr>
        <w:t>Воротнее</w:t>
      </w:r>
      <w:proofErr w:type="spellEnd"/>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29</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Елшанка</w:t>
      </w:r>
      <w:r>
        <w:rPr>
          <w:rFonts w:ascii="Times New Roman" w:eastAsia="Calibri" w:hAnsi="Times New Roman" w:cs="Times New Roman"/>
          <w:bCs/>
          <w:sz w:val="12"/>
          <w:szCs w:val="12"/>
        </w:rPr>
        <w:t xml:space="preserve"> муниципального района Сергиевский Самарской области №29 от «01»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Елшанка</w:t>
      </w:r>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29</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Постановление администрации сельского поселения </w:t>
      </w:r>
      <w:proofErr w:type="spellStart"/>
      <w:r>
        <w:rPr>
          <w:rFonts w:ascii="Times New Roman" w:eastAsia="Calibri" w:hAnsi="Times New Roman" w:cs="Times New Roman"/>
          <w:bCs/>
          <w:sz w:val="12"/>
          <w:szCs w:val="12"/>
        </w:rPr>
        <w:t>Захаркино</w:t>
      </w:r>
      <w:proofErr w:type="spellEnd"/>
      <w:r>
        <w:rPr>
          <w:rFonts w:ascii="Times New Roman" w:eastAsia="Calibri" w:hAnsi="Times New Roman" w:cs="Times New Roman"/>
          <w:bCs/>
          <w:sz w:val="12"/>
          <w:szCs w:val="12"/>
        </w:rPr>
        <w:t xml:space="preserve"> муниципального района Сергиевский Самарской области №2</w:t>
      </w:r>
      <w:r>
        <w:rPr>
          <w:rFonts w:ascii="Times New Roman" w:eastAsia="Calibri" w:hAnsi="Times New Roman" w:cs="Times New Roman"/>
          <w:bCs/>
          <w:sz w:val="12"/>
          <w:szCs w:val="12"/>
        </w:rPr>
        <w:t>8</w:t>
      </w:r>
      <w:r>
        <w:rPr>
          <w:rFonts w:ascii="Times New Roman" w:eastAsia="Calibri" w:hAnsi="Times New Roman" w:cs="Times New Roman"/>
          <w:bCs/>
          <w:sz w:val="12"/>
          <w:szCs w:val="12"/>
        </w:rPr>
        <w:t xml:space="preserve"> от «0</w:t>
      </w:r>
      <w:r>
        <w:rPr>
          <w:rFonts w:ascii="Times New Roman" w:eastAsia="Calibri" w:hAnsi="Times New Roman" w:cs="Times New Roman"/>
          <w:bCs/>
          <w:sz w:val="12"/>
          <w:szCs w:val="12"/>
        </w:rPr>
        <w:t>4</w:t>
      </w:r>
      <w:r>
        <w:rPr>
          <w:rFonts w:ascii="Times New Roman" w:eastAsia="Calibri" w:hAnsi="Times New Roman" w:cs="Times New Roman"/>
          <w:bCs/>
          <w:sz w:val="12"/>
          <w:szCs w:val="12"/>
        </w:rPr>
        <w:t>»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proofErr w:type="spellStart"/>
      <w:r>
        <w:rPr>
          <w:rFonts w:ascii="Times New Roman" w:eastAsia="Calibri" w:hAnsi="Times New Roman" w:cs="Times New Roman"/>
          <w:bCs/>
          <w:sz w:val="12"/>
          <w:szCs w:val="12"/>
        </w:rPr>
        <w:t>Захаркино</w:t>
      </w:r>
      <w:proofErr w:type="spellEnd"/>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……..29</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Постановление администрации сельского поселения </w:t>
      </w:r>
      <w:proofErr w:type="spellStart"/>
      <w:r>
        <w:rPr>
          <w:rFonts w:ascii="Times New Roman" w:eastAsia="Calibri" w:hAnsi="Times New Roman" w:cs="Times New Roman"/>
          <w:bCs/>
          <w:sz w:val="12"/>
          <w:szCs w:val="12"/>
        </w:rPr>
        <w:t>Кармало-Аделяково</w:t>
      </w:r>
      <w:proofErr w:type="spellEnd"/>
      <w:r>
        <w:rPr>
          <w:rFonts w:ascii="Times New Roman" w:eastAsia="Calibri" w:hAnsi="Times New Roman" w:cs="Times New Roman"/>
          <w:bCs/>
          <w:sz w:val="12"/>
          <w:szCs w:val="12"/>
        </w:rPr>
        <w:t xml:space="preserve"> муниципального района Сергиевский Самарской области №2</w:t>
      </w:r>
      <w:r>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от «0</w:t>
      </w:r>
      <w:r>
        <w:rPr>
          <w:rFonts w:ascii="Times New Roman" w:eastAsia="Calibri" w:hAnsi="Times New Roman" w:cs="Times New Roman"/>
          <w:bCs/>
          <w:sz w:val="12"/>
          <w:szCs w:val="12"/>
        </w:rPr>
        <w:t>1</w:t>
      </w:r>
      <w:r>
        <w:rPr>
          <w:rFonts w:ascii="Times New Roman" w:eastAsia="Calibri" w:hAnsi="Times New Roman" w:cs="Times New Roman"/>
          <w:bCs/>
          <w:sz w:val="12"/>
          <w:szCs w:val="12"/>
        </w:rPr>
        <w:t>»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proofErr w:type="spellStart"/>
      <w:r>
        <w:rPr>
          <w:rFonts w:ascii="Times New Roman" w:eastAsia="Calibri" w:hAnsi="Times New Roman" w:cs="Times New Roman"/>
          <w:bCs/>
          <w:sz w:val="12"/>
          <w:szCs w:val="12"/>
        </w:rPr>
        <w:t>Кармало-Аделяково</w:t>
      </w:r>
      <w:proofErr w:type="spellEnd"/>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………30</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Калиновка</w:t>
      </w:r>
      <w:r>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3</w:t>
      </w:r>
      <w:r>
        <w:rPr>
          <w:rFonts w:ascii="Times New Roman" w:eastAsia="Calibri" w:hAnsi="Times New Roman" w:cs="Times New Roman"/>
          <w:bCs/>
          <w:sz w:val="12"/>
          <w:szCs w:val="12"/>
        </w:rPr>
        <w:t>2 от «</w:t>
      </w:r>
      <w:r>
        <w:rPr>
          <w:rFonts w:ascii="Times New Roman" w:eastAsia="Calibri" w:hAnsi="Times New Roman" w:cs="Times New Roman"/>
          <w:bCs/>
          <w:sz w:val="12"/>
          <w:szCs w:val="12"/>
        </w:rPr>
        <w:t>31</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июля</w:t>
      </w:r>
      <w:r>
        <w:rPr>
          <w:rFonts w:ascii="Times New Roman" w:eastAsia="Calibri" w:hAnsi="Times New Roman" w:cs="Times New Roman"/>
          <w:bCs/>
          <w:sz w:val="12"/>
          <w:szCs w:val="12"/>
        </w:rPr>
        <w:t xml:space="preserve">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Калиновка</w:t>
      </w:r>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30</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Постановление администрации сельского поселения </w:t>
      </w:r>
      <w:proofErr w:type="spellStart"/>
      <w:r>
        <w:rPr>
          <w:rFonts w:ascii="Times New Roman" w:eastAsia="Calibri" w:hAnsi="Times New Roman" w:cs="Times New Roman"/>
          <w:bCs/>
          <w:sz w:val="12"/>
          <w:szCs w:val="12"/>
        </w:rPr>
        <w:t>Кандабулак</w:t>
      </w:r>
      <w:proofErr w:type="spellEnd"/>
      <w:r>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26</w:t>
      </w:r>
      <w:r>
        <w:rPr>
          <w:rFonts w:ascii="Times New Roman" w:eastAsia="Calibri" w:hAnsi="Times New Roman" w:cs="Times New Roman"/>
          <w:bCs/>
          <w:sz w:val="12"/>
          <w:szCs w:val="12"/>
        </w:rPr>
        <w:t xml:space="preserve"> от «31» июля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proofErr w:type="spellStart"/>
      <w:r>
        <w:rPr>
          <w:rFonts w:ascii="Times New Roman" w:eastAsia="Calibri" w:hAnsi="Times New Roman" w:cs="Times New Roman"/>
          <w:bCs/>
          <w:sz w:val="12"/>
          <w:szCs w:val="12"/>
        </w:rPr>
        <w:t>Кандабулак</w:t>
      </w:r>
      <w:proofErr w:type="spellEnd"/>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……...30</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8</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Красносельское</w:t>
      </w:r>
      <w:r>
        <w:rPr>
          <w:rFonts w:ascii="Times New Roman" w:eastAsia="Calibri" w:hAnsi="Times New Roman" w:cs="Times New Roman"/>
          <w:bCs/>
          <w:sz w:val="12"/>
          <w:szCs w:val="12"/>
        </w:rPr>
        <w:t xml:space="preserve"> муниципального района Сергиевский Самарской области №2</w:t>
      </w:r>
      <w:r>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от «01»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Красносельское</w:t>
      </w:r>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30</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9</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Кутузовский</w:t>
      </w:r>
      <w:r>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3</w:t>
      </w:r>
      <w:r>
        <w:rPr>
          <w:rFonts w:ascii="Times New Roman" w:eastAsia="Calibri" w:hAnsi="Times New Roman" w:cs="Times New Roman"/>
          <w:bCs/>
          <w:sz w:val="12"/>
          <w:szCs w:val="12"/>
        </w:rPr>
        <w:t>2 от «3</w:t>
      </w:r>
      <w:r>
        <w:rPr>
          <w:rFonts w:ascii="Times New Roman" w:eastAsia="Calibri" w:hAnsi="Times New Roman" w:cs="Times New Roman"/>
          <w:bCs/>
          <w:sz w:val="12"/>
          <w:szCs w:val="12"/>
        </w:rPr>
        <w:t>1</w:t>
      </w:r>
      <w:r>
        <w:rPr>
          <w:rFonts w:ascii="Times New Roman" w:eastAsia="Calibri" w:hAnsi="Times New Roman" w:cs="Times New Roman"/>
          <w:bCs/>
          <w:sz w:val="12"/>
          <w:szCs w:val="12"/>
        </w:rPr>
        <w:t>» июля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Кутузовский</w:t>
      </w:r>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31</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Pr>
          <w:rFonts w:ascii="Times New Roman" w:eastAsia="Calibri" w:hAnsi="Times New Roman" w:cs="Times New Roman"/>
          <w:bCs/>
          <w:sz w:val="12"/>
          <w:szCs w:val="12"/>
        </w:rPr>
        <w:t xml:space="preserve">. Постановление администрации сельского поселения </w:t>
      </w:r>
      <w:proofErr w:type="spellStart"/>
      <w:r>
        <w:rPr>
          <w:rFonts w:ascii="Times New Roman" w:eastAsia="Calibri" w:hAnsi="Times New Roman" w:cs="Times New Roman"/>
          <w:bCs/>
          <w:sz w:val="12"/>
          <w:szCs w:val="12"/>
        </w:rPr>
        <w:t>Липовка</w:t>
      </w:r>
      <w:proofErr w:type="spellEnd"/>
      <w:r>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28</w:t>
      </w:r>
      <w:r>
        <w:rPr>
          <w:rFonts w:ascii="Times New Roman" w:eastAsia="Calibri" w:hAnsi="Times New Roman" w:cs="Times New Roman"/>
          <w:bCs/>
          <w:sz w:val="12"/>
          <w:szCs w:val="12"/>
        </w:rPr>
        <w:t xml:space="preserve"> от «31» июля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proofErr w:type="spellStart"/>
      <w:r>
        <w:rPr>
          <w:rFonts w:ascii="Times New Roman" w:eastAsia="Calibri" w:hAnsi="Times New Roman" w:cs="Times New Roman"/>
          <w:bCs/>
          <w:sz w:val="12"/>
          <w:szCs w:val="12"/>
        </w:rPr>
        <w:t>Липовка</w:t>
      </w:r>
      <w:proofErr w:type="spellEnd"/>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31</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12BA2"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Постановление администрации сельского поселения </w:t>
      </w:r>
      <w:proofErr w:type="spellStart"/>
      <w:r>
        <w:rPr>
          <w:rFonts w:ascii="Times New Roman" w:eastAsia="Calibri" w:hAnsi="Times New Roman" w:cs="Times New Roman"/>
          <w:bCs/>
          <w:sz w:val="12"/>
          <w:szCs w:val="12"/>
        </w:rPr>
        <w:t>Светлодольск</w:t>
      </w:r>
      <w:proofErr w:type="spellEnd"/>
      <w:r>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3</w:t>
      </w:r>
      <w:r>
        <w:rPr>
          <w:rFonts w:ascii="Times New Roman" w:eastAsia="Calibri" w:hAnsi="Times New Roman" w:cs="Times New Roman"/>
          <w:bCs/>
          <w:sz w:val="12"/>
          <w:szCs w:val="12"/>
        </w:rPr>
        <w:t>2 от «31» июля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proofErr w:type="spellStart"/>
      <w:r>
        <w:rPr>
          <w:rFonts w:ascii="Times New Roman" w:eastAsia="Calibri" w:hAnsi="Times New Roman" w:cs="Times New Roman"/>
          <w:bCs/>
          <w:sz w:val="12"/>
          <w:szCs w:val="12"/>
        </w:rPr>
        <w:t>Светлодольск</w:t>
      </w:r>
      <w:proofErr w:type="spellEnd"/>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31</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44</w:t>
      </w:r>
      <w:r>
        <w:rPr>
          <w:rFonts w:ascii="Times New Roman" w:eastAsia="Calibri" w:hAnsi="Times New Roman" w:cs="Times New Roman"/>
          <w:bCs/>
          <w:sz w:val="12"/>
          <w:szCs w:val="12"/>
        </w:rPr>
        <w:t xml:space="preserve"> от «31» июля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………………………….32</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Серноводск</w:t>
      </w:r>
      <w:r>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33</w:t>
      </w:r>
      <w:r>
        <w:rPr>
          <w:rFonts w:ascii="Times New Roman" w:eastAsia="Calibri" w:hAnsi="Times New Roman" w:cs="Times New Roman"/>
          <w:bCs/>
          <w:sz w:val="12"/>
          <w:szCs w:val="12"/>
        </w:rPr>
        <w:t xml:space="preserve"> от «01»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Серноводск</w:t>
      </w:r>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32</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Сургут</w:t>
      </w:r>
      <w:r>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40</w:t>
      </w:r>
      <w:r>
        <w:rPr>
          <w:rFonts w:ascii="Times New Roman" w:eastAsia="Calibri" w:hAnsi="Times New Roman" w:cs="Times New Roman"/>
          <w:bCs/>
          <w:sz w:val="12"/>
          <w:szCs w:val="12"/>
        </w:rPr>
        <w:t xml:space="preserve"> от «01» августа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Сургут</w:t>
      </w:r>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……………………………………….32</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12BA2" w:rsidRDefault="00112BA2" w:rsidP="00112B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Постановление администрации сельского поселения </w:t>
      </w:r>
      <w:r>
        <w:rPr>
          <w:rFonts w:ascii="Times New Roman" w:eastAsia="Calibri" w:hAnsi="Times New Roman" w:cs="Times New Roman"/>
          <w:bCs/>
          <w:sz w:val="12"/>
          <w:szCs w:val="12"/>
        </w:rPr>
        <w:t>Черновка</w:t>
      </w:r>
      <w:r>
        <w:rPr>
          <w:rFonts w:ascii="Times New Roman" w:eastAsia="Calibri" w:hAnsi="Times New Roman" w:cs="Times New Roman"/>
          <w:bCs/>
          <w:sz w:val="12"/>
          <w:szCs w:val="12"/>
        </w:rPr>
        <w:t xml:space="preserve"> муниципального района Сергиевский Самарской области №2</w:t>
      </w:r>
      <w:r>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от «31» июля 2023 года «</w:t>
      </w:r>
      <w:r w:rsidRPr="00471266">
        <w:rPr>
          <w:rFonts w:ascii="Times New Roman" w:eastAsia="Calibri" w:hAnsi="Times New Roman" w:cs="Times New Roman"/>
          <w:bCs/>
          <w:sz w:val="12"/>
          <w:szCs w:val="12"/>
        </w:rPr>
        <w:t xml:space="preserve">О внесении изменений в Перечень главных администраторов доходов бюджета сельского поселения </w:t>
      </w:r>
      <w:r>
        <w:rPr>
          <w:rFonts w:ascii="Times New Roman" w:eastAsia="Calibri" w:hAnsi="Times New Roman" w:cs="Times New Roman"/>
          <w:bCs/>
          <w:sz w:val="12"/>
          <w:szCs w:val="12"/>
        </w:rPr>
        <w:t>Черновка</w:t>
      </w:r>
      <w:r>
        <w:rPr>
          <w:rFonts w:ascii="Times New Roman" w:eastAsia="Calibri" w:hAnsi="Times New Roman" w:cs="Times New Roman"/>
          <w:bCs/>
          <w:sz w:val="12"/>
          <w:szCs w:val="12"/>
        </w:rPr>
        <w:t xml:space="preserve"> </w:t>
      </w:r>
      <w:r w:rsidRPr="00471266">
        <w:rPr>
          <w:rFonts w:ascii="Times New Roman" w:eastAsia="Calibri" w:hAnsi="Times New Roman" w:cs="Times New Roman"/>
          <w:bCs/>
          <w:sz w:val="12"/>
          <w:szCs w:val="12"/>
        </w:rPr>
        <w:t xml:space="preserve">муниципального района Сергиевский Самарской области на 2023 год и плановый период 2024 и 2025 </w:t>
      </w:r>
      <w:proofErr w:type="gramStart"/>
      <w:r w:rsidRPr="00471266">
        <w:rPr>
          <w:rFonts w:ascii="Times New Roman" w:eastAsia="Calibri" w:hAnsi="Times New Roman" w:cs="Times New Roman"/>
          <w:bCs/>
          <w:sz w:val="12"/>
          <w:szCs w:val="12"/>
        </w:rPr>
        <w:t>годов</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8452C0">
        <w:rPr>
          <w:rFonts w:ascii="Times New Roman" w:eastAsia="Calibri" w:hAnsi="Times New Roman" w:cs="Times New Roman"/>
          <w:bCs/>
          <w:sz w:val="12"/>
          <w:szCs w:val="12"/>
        </w:rPr>
        <w:t>………………………….</w:t>
      </w:r>
      <w:bookmarkStart w:id="0" w:name="_GoBack"/>
      <w:bookmarkEnd w:id="0"/>
      <w:r w:rsidR="008452C0">
        <w:rPr>
          <w:rFonts w:ascii="Times New Roman" w:eastAsia="Calibri" w:hAnsi="Times New Roman" w:cs="Times New Roman"/>
          <w:bCs/>
          <w:sz w:val="12"/>
          <w:szCs w:val="12"/>
        </w:rPr>
        <w:t>32</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634BE6" w:rsidRDefault="00634BE6"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1F0256" w:rsidRPr="001F0256" w:rsidRDefault="001F0256" w:rsidP="001F0256">
      <w:pPr>
        <w:spacing w:after="0" w:line="240" w:lineRule="auto"/>
        <w:ind w:firstLine="284"/>
        <w:jc w:val="center"/>
        <w:rPr>
          <w:rFonts w:ascii="Times New Roman" w:hAnsi="Times New Roman" w:cs="Times New Roman"/>
          <w:sz w:val="12"/>
          <w:szCs w:val="12"/>
        </w:rPr>
      </w:pPr>
      <w:r w:rsidRPr="001F0256">
        <w:rPr>
          <w:rFonts w:ascii="Times New Roman" w:hAnsi="Times New Roman" w:cs="Times New Roman"/>
          <w:sz w:val="12"/>
          <w:szCs w:val="12"/>
        </w:rPr>
        <w:lastRenderedPageBreak/>
        <w:t>Извещение о предоставлении земельного участка.</w:t>
      </w:r>
    </w:p>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04.09.2023 г. прием заявлений завершается.</w:t>
      </w:r>
    </w:p>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 xml:space="preserve">Адрес земельного участка: Самарская область, муниципальный район Сергиевский, сельское поселение Светлодольск, с. </w:t>
      </w:r>
      <w:proofErr w:type="spellStart"/>
      <w:r w:rsidRPr="001F0256">
        <w:rPr>
          <w:rFonts w:ascii="Times New Roman" w:hAnsi="Times New Roman" w:cs="Times New Roman"/>
          <w:sz w:val="12"/>
          <w:szCs w:val="12"/>
        </w:rPr>
        <w:t>Нероновка</w:t>
      </w:r>
      <w:proofErr w:type="spellEnd"/>
      <w:r w:rsidRPr="001F0256">
        <w:rPr>
          <w:rFonts w:ascii="Times New Roman" w:hAnsi="Times New Roman" w:cs="Times New Roman"/>
          <w:sz w:val="12"/>
          <w:szCs w:val="12"/>
        </w:rPr>
        <w:t xml:space="preserve">, кадастровый квартал 63:31:1001003, площадь земельного участка – 3000 </w:t>
      </w:r>
      <w:proofErr w:type="spellStart"/>
      <w:r w:rsidRPr="001F0256">
        <w:rPr>
          <w:rFonts w:ascii="Times New Roman" w:hAnsi="Times New Roman" w:cs="Times New Roman"/>
          <w:sz w:val="12"/>
          <w:szCs w:val="12"/>
        </w:rPr>
        <w:t>кв.м</w:t>
      </w:r>
      <w:proofErr w:type="spellEnd"/>
      <w:r w:rsidRPr="001F0256">
        <w:rPr>
          <w:rFonts w:ascii="Times New Roman" w:hAnsi="Times New Roman" w:cs="Times New Roman"/>
          <w:sz w:val="12"/>
          <w:szCs w:val="12"/>
        </w:rPr>
        <w:t>.</w:t>
      </w:r>
    </w:p>
    <w:p w:rsidR="001C064D"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1F0256" w:rsidRPr="001C064D" w:rsidRDefault="001F0256" w:rsidP="001F0256">
      <w:pPr>
        <w:spacing w:after="0" w:line="240" w:lineRule="auto"/>
        <w:ind w:firstLine="284"/>
        <w:jc w:val="both"/>
        <w:rPr>
          <w:rFonts w:ascii="Times New Roman" w:hAnsi="Times New Roman" w:cs="Times New Roman"/>
          <w:sz w:val="12"/>
          <w:szCs w:val="12"/>
        </w:rPr>
      </w:pPr>
    </w:p>
    <w:p w:rsidR="001F0256" w:rsidRPr="001F0256" w:rsidRDefault="001F0256" w:rsidP="001F0256">
      <w:pPr>
        <w:spacing w:after="0" w:line="240" w:lineRule="auto"/>
        <w:ind w:firstLine="284"/>
        <w:jc w:val="center"/>
        <w:rPr>
          <w:rFonts w:ascii="Times New Roman" w:hAnsi="Times New Roman" w:cs="Times New Roman"/>
          <w:sz w:val="12"/>
          <w:szCs w:val="12"/>
        </w:rPr>
      </w:pPr>
      <w:r w:rsidRPr="001F0256">
        <w:rPr>
          <w:rFonts w:ascii="Times New Roman" w:hAnsi="Times New Roman" w:cs="Times New Roman"/>
          <w:sz w:val="12"/>
          <w:szCs w:val="12"/>
        </w:rPr>
        <w:t>Сообщение о возможном установлении публичного сервитута</w:t>
      </w:r>
    </w:p>
    <w:p w:rsidR="001C064D"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1F0256">
        <w:rPr>
          <w:rFonts w:ascii="Times New Roman" w:hAnsi="Times New Roman" w:cs="Times New Roman"/>
          <w:sz w:val="12"/>
          <w:szCs w:val="12"/>
        </w:rPr>
        <w:t>Россети</w:t>
      </w:r>
      <w:proofErr w:type="spellEnd"/>
      <w:r w:rsidRPr="001F0256">
        <w:rPr>
          <w:rFonts w:ascii="Times New Roman" w:hAnsi="Times New Roman" w:cs="Times New Roman"/>
          <w:sz w:val="12"/>
          <w:szCs w:val="12"/>
        </w:rPr>
        <w:t xml:space="preserve"> Волга» (ПАО «</w:t>
      </w:r>
      <w:proofErr w:type="spellStart"/>
      <w:r w:rsidRPr="001F0256">
        <w:rPr>
          <w:rFonts w:ascii="Times New Roman" w:hAnsi="Times New Roman" w:cs="Times New Roman"/>
          <w:sz w:val="12"/>
          <w:szCs w:val="12"/>
        </w:rPr>
        <w:t>Россети</w:t>
      </w:r>
      <w:proofErr w:type="spellEnd"/>
      <w:r w:rsidRPr="001F0256">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и статьей 3.6 Федерального закона от 25.10.2001г. №137-ФЗ «О введение в действие земельного кодекса Российской Федерации», а именно для размещения (для эксплуатации) существующего объекта электросетевого хозяйства: «ЛЭП ПС 35/6 Калиновская Ф-1», в отношении следующих земель (земельных участков) общей площадью 210511 </w:t>
      </w:r>
      <w:proofErr w:type="spellStart"/>
      <w:r w:rsidRPr="001F0256">
        <w:rPr>
          <w:rFonts w:ascii="Times New Roman" w:hAnsi="Times New Roman" w:cs="Times New Roman"/>
          <w:sz w:val="12"/>
          <w:szCs w:val="12"/>
        </w:rPr>
        <w:t>кв.м</w:t>
      </w:r>
      <w:proofErr w:type="spellEnd"/>
      <w:r w:rsidRPr="001F0256">
        <w:rPr>
          <w:rFonts w:ascii="Times New Roman" w:hAnsi="Times New Roman" w:cs="Times New Roman"/>
          <w:sz w:val="12"/>
          <w:szCs w:val="12"/>
        </w:rPr>
        <w:t>., расположенных в границах сельского поселения Калиновка муниципального района Сергиевский Самарской области:</w:t>
      </w:r>
    </w:p>
    <w:tbl>
      <w:tblPr>
        <w:tblStyle w:val="aff7"/>
        <w:tblW w:w="5000" w:type="pct"/>
        <w:tblLook w:val="04A0" w:firstRow="1" w:lastRow="0" w:firstColumn="1" w:lastColumn="0" w:noHBand="0" w:noVBand="1"/>
      </w:tblPr>
      <w:tblGrid>
        <w:gridCol w:w="7729"/>
      </w:tblGrid>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Кадастровый квартал/ кадастровый номер земельного участка</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63:31:1602004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63:31:1604002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63:31:1604003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63:31:0000000:1098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63:31:0000000:1154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63:31:0000000:1228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ЕЗ 63:31:0000000:245 (63:31:1603007:76)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ЕЗ 63:31:0000000:259 (63:31:1603003:83)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ЕЗ 63:31:0000000:272 (63:31:1604002:20, 63:31:1604002:7)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63:31:0000000:393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63:31:0000000:46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63:31:0000000:4636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63:31:0000000:4788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63:31:0000000:4968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63:31:0000000:4971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63:31:0000000:5495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63:31:0000000:581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63:31:0000000:714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ЕЗ 63:31:0000000:90 (63:31:1604003:1)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63:31:1603001:12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63:31:1603001:14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63:31:1603001:15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63:31:1603001:151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63:31:1603001:152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63:31:1603001:198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63:31:1603001:199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63:31:1603001:204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63:31:1603001:22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63:31:1603001:30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63:31:1603001:32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63:31:1603001:35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63:31:1603001:36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63:31:1603001:37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63:31:1603001:42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63:31:1603001:44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63:31:1603001:47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lastRenderedPageBreak/>
              <w:t>63:31:1603001:62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63:31:1603001:66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63:31:1603001:76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63:31:1603001:78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63:31:1603001:80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63:31:1603001:83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63:31:1603002:101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63:31:1603002:106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63:31:1603002:113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63:31:1603002:114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63:31:1603002:115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63:31:1603002:171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63:31:1603002:19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63:31:1603002:206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63:31:1603002:207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63:31:1603002:208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63:31:1603002:215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63:31:1603002:216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63:31:1603002:217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63:31:1603002:218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63:31:1603002:29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63:31:1603002:31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63:31:1603002:40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63:31:1603002:429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63:31:1603002:430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63:31:1603002:51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63:31:1603002:54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63:31:1603002:55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63:31:1603002:56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63:31:1603002:58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63:31:1603002:61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63:31:1603002:62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63:31:1603002:63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63:31:1603002:64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63:31:1603002:68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63:31:1603002:69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63:31:1603002:82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63:31:1603002:88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63:31:1603002:90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63:31:1603002:92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63:31:1603002:94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63:31:1603002:95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63:31:1603002:98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63:31:1603002:99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63:31:1603003:182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63:31:1603003:183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63:31:1603003:185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63:31:1603003:186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63:31:1603003:24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63:31:1603003:36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63:31:1603003:37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63:31:1603003:38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63:31:1603003:40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lastRenderedPageBreak/>
              <w:t>63:31:1603003:44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63:31:1603003:45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63:31:1603003:46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63:31:1603003:47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63:31:1603003:48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63:31:1603003:49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63:31:1603003:51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63:31:1603003:67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ЕЗ 63:31:1603003:78 (63:31:1603003:76)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63:31:1603003:85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63:31:1603003:89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63:31:1603003:92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63:31:1603004:105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63:31:1603004:109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63:31:1603004:110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63:31:1603004:113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63:31:1603004:115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63:31:1603004:118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63:31:1603004:125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63:31:1603004:128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63:31:1603004:129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63:31:1603004:130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63:31:1603004:132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63:31:1603004:133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63:31:1603004:16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63:31:1603004:256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63:31:1603004:260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63:31:1603004:264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63:31:1603004:303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63:31:1603004:304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63:31:1603004:306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63:31:1603004:308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63:31:1603004:309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63:31:1603004:317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63:31:1603004:320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63:31:1603004:42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63:31:1603004:49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63:31:1603004:53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63:31:1603004:537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63:31:1603004:540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63:31:1603004:58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63:31:1603004:62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63:31:1603004:63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63:31:1603004:66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63:31:1603004:67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63:31:1603004:69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63:31:1603004:71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63:31:1603004:76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63:31:1603004:79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63:31:1603004:82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63:31:1603005:10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63:31:1603005:12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63:31:1603005:17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63:31:1603005:171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63:31:1603005:174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63:31:1603005:20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63:31:1603005:21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63:31:1603005:22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63:31:1603005:24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63:31:1603005:26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63:31:1603005:27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63:31:1603005:28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63:31:1603005:29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63:31:1603005:32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63:31:1603005:33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63:31:1603005:34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63:31:1603005:35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lastRenderedPageBreak/>
              <w:t>63:31:1603005:36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63:31:1603005:37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63:31:1603005:38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63:31:1603005:39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63:31:1603005:43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63:31:1603005:44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63:31:1603005:46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63:31:1603005:48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63:31:1603005:49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63:31:1603005:51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63:31:1603005:55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63:31:1603005:57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63:31:1603005:64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63:31:1603005:65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63:31:1603005:66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63:31:1603005:67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63:31:1603005:68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63:31:1603005:69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63:31:1603005:8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63:31:1603006:13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63:31:1603006:16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63:31:1603006:18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63:31:1603006:21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63:31:1603006:22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63:31:1603006:30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63:31:1603006:31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63:31:1603006:33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63:31:1603006:35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63:31:1603006:45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63:31:1603006:59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63:31:1603006:64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63:31:1603006:74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63:31:1603006:76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63:31:1603006:91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63:31:1603007:159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63:31:1603007:162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63:31:1603007:206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63:31:1603007:213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63:31:1603007:215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63:31:1603007:35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63:31:1603007:36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63:31:1603007:37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63:31:1603007:38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63:31:1603007:39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63:31:1603007:40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ЕЗ 63:31:1603007:68 (63:31:1603007:64)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ЕЗ 63:31:1603007:71 (63:31:1603007:63, 63:31:1603007:69)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ЕЗ 63:31:1603007:75 (63:31:1603007:72, 63:31:1603007:73)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63:31:1603007:80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63:31:1603007:81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63:31:1603007:82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63:31:1603007:85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63:31:1603008:194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63:31:1603008:198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63:31:1603008:25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63:31:1603008:27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63:31:1603008:42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63:31:1603008:53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63:31:1603008:82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63:31:1603009:12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63:31:1603009:13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63:31:1603009:14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lastRenderedPageBreak/>
              <w:t>63:31:1603009:140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63:31:1603009:141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63:31:1603009:178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63:31:1603009:179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63:31:1603009:183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63:31:1603009:34</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63:31:1603009:35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63:31:1603009:38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63:31:1603009:39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63:31:1603009:396</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63:31:1603009:40</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63:31:1603009:42</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63:31:1603009:43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63:31:1603009:47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63:31:1603009:55</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63:31:1603009:57</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63:31:1603009:58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63:31:1603009:59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63:31:1603009:73</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63:31:1603009:8</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63:31:1603009:9</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63:31:1604002:61</w:t>
            </w:r>
          </w:p>
        </w:tc>
      </w:tr>
      <w:tr w:rsidR="001F0256" w:rsidTr="001F0256">
        <w:tc>
          <w:tcPr>
            <w:tcW w:w="5000" w:type="pct"/>
            <w:vAlign w:val="center"/>
          </w:tcPr>
          <w:p w:rsidR="001F0256" w:rsidRPr="001F0256" w:rsidRDefault="001F0256" w:rsidP="001F0256">
            <w:pPr>
              <w:jc w:val="center"/>
              <w:rPr>
                <w:rFonts w:ascii="Times New Roman" w:eastAsia="Times New Roman" w:hAnsi="Times New Roman" w:cs="Times New Roman"/>
                <w:sz w:val="12"/>
                <w:szCs w:val="12"/>
                <w:lang w:eastAsia="ru-RU"/>
              </w:rPr>
            </w:pPr>
            <w:r w:rsidRPr="001F0256">
              <w:rPr>
                <w:rFonts w:ascii="Times New Roman" w:eastAsia="Times New Roman" w:hAnsi="Times New Roman" w:cs="Times New Roman"/>
                <w:sz w:val="12"/>
                <w:szCs w:val="12"/>
                <w:lang w:eastAsia="ru-RU"/>
              </w:rPr>
              <w:t>63:31:1604003:59</w:t>
            </w:r>
          </w:p>
        </w:tc>
      </w:tr>
    </w:tbl>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Обоснование необходимости установления публичного сервитута: публичный сервитут устанавливается в целях размещения (эксплуатации) существующего объекта электросетевого хозяйства – «ЛЭП ПС 35/6 Калиновская Ф-1», осуществляющего организацию электроснабжения объектов социально-экономической сферы, ЖКХ, промышленности, населения, размещенного с учетом обеспечения безопасной эксплуатации объекта, принадлежащего на праве собственности ПАО «</w:t>
      </w:r>
      <w:proofErr w:type="spellStart"/>
      <w:r w:rsidRPr="001F0256">
        <w:rPr>
          <w:rFonts w:ascii="Times New Roman" w:hAnsi="Times New Roman" w:cs="Times New Roman"/>
          <w:sz w:val="12"/>
          <w:szCs w:val="12"/>
        </w:rPr>
        <w:t>Россети</w:t>
      </w:r>
      <w:proofErr w:type="spellEnd"/>
      <w:r w:rsidRPr="001F0256">
        <w:rPr>
          <w:rFonts w:ascii="Times New Roman" w:hAnsi="Times New Roman" w:cs="Times New Roman"/>
          <w:sz w:val="12"/>
          <w:szCs w:val="12"/>
        </w:rPr>
        <w:t xml:space="preserve"> Волга» (договор о присоединении от 03.12.2007г.; передаточный акт от 03.12.2007г., утвержденный решением Общего собрания акционеров ОАО «Волжская МРК» (протокол №6 от 24.01.2008г.); выписка из перечня прав и обязательств №1-28 по состоянию на 30.06.2007г. (инвентарная опись №1 – расширенная инвентаризационная таблица основных средств) по Самарской области (электросетевые комплексы низкого напряжения 6-10/0,4 </w:t>
      </w:r>
      <w:proofErr w:type="spellStart"/>
      <w:r w:rsidRPr="001F0256">
        <w:rPr>
          <w:rFonts w:ascii="Times New Roman" w:hAnsi="Times New Roman" w:cs="Times New Roman"/>
          <w:sz w:val="12"/>
          <w:szCs w:val="12"/>
        </w:rPr>
        <w:t>кВ</w:t>
      </w:r>
      <w:proofErr w:type="spellEnd"/>
      <w:r w:rsidRPr="001F0256">
        <w:rPr>
          <w:rFonts w:ascii="Times New Roman" w:hAnsi="Times New Roman" w:cs="Times New Roman"/>
          <w:sz w:val="12"/>
          <w:szCs w:val="12"/>
        </w:rPr>
        <w:t xml:space="preserve">), в которой объект указан под порядковым номером 848).   </w:t>
      </w:r>
    </w:p>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с. Сергиевск, ул. Ленина, д. 15А, каб.8. (пн. – пт. с 9.00 до 13.00).</w:t>
      </w:r>
    </w:p>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1F0256">
        <w:rPr>
          <w:rFonts w:ascii="Times New Roman" w:hAnsi="Times New Roman" w:cs="Times New Roman"/>
          <w:sz w:val="12"/>
          <w:szCs w:val="12"/>
        </w:rPr>
        <w:t>с.Сергиевск</w:t>
      </w:r>
      <w:proofErr w:type="spellEnd"/>
      <w:r w:rsidRPr="001F0256">
        <w:rPr>
          <w:rFonts w:ascii="Times New Roman" w:hAnsi="Times New Roman" w:cs="Times New Roman"/>
          <w:sz w:val="12"/>
          <w:szCs w:val="12"/>
        </w:rPr>
        <w:t xml:space="preserve">, </w:t>
      </w:r>
      <w:proofErr w:type="spellStart"/>
      <w:r w:rsidRPr="001F0256">
        <w:rPr>
          <w:rFonts w:ascii="Times New Roman" w:hAnsi="Times New Roman" w:cs="Times New Roman"/>
          <w:sz w:val="12"/>
          <w:szCs w:val="12"/>
        </w:rPr>
        <w:t>ул.Ленина</w:t>
      </w:r>
      <w:proofErr w:type="spellEnd"/>
      <w:r w:rsidRPr="001F0256">
        <w:rPr>
          <w:rFonts w:ascii="Times New Roman" w:hAnsi="Times New Roman" w:cs="Times New Roman"/>
          <w:sz w:val="12"/>
          <w:szCs w:val="12"/>
        </w:rPr>
        <w:t>, д.22.</w:t>
      </w:r>
    </w:p>
    <w:p w:rsidR="001F0256" w:rsidRP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Дата окончания приема заявлений – 21.08.2023г.</w:t>
      </w:r>
    </w:p>
    <w:p w:rsidR="001F0256" w:rsidRDefault="001F0256" w:rsidP="001F0256">
      <w:pPr>
        <w:spacing w:after="0" w:line="240" w:lineRule="auto"/>
        <w:ind w:firstLine="284"/>
        <w:jc w:val="both"/>
        <w:rPr>
          <w:rFonts w:ascii="Times New Roman" w:hAnsi="Times New Roman" w:cs="Times New Roman"/>
          <w:sz w:val="12"/>
          <w:szCs w:val="12"/>
        </w:rPr>
      </w:pPr>
      <w:r w:rsidRPr="001F0256">
        <w:rPr>
          <w:rFonts w:ascii="Times New Roman" w:hAnsi="Times New Roman" w:cs="Times New Roman"/>
          <w:sz w:val="12"/>
          <w:szCs w:val="12"/>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8" w:history="1">
        <w:r w:rsidRPr="005B70C6">
          <w:rPr>
            <w:rStyle w:val="aff4"/>
            <w:rFonts w:ascii="Times New Roman" w:hAnsi="Times New Roman" w:cs="Times New Roman"/>
            <w:sz w:val="12"/>
            <w:szCs w:val="12"/>
          </w:rPr>
          <w:t>www.sergievsk.ru</w:t>
        </w:r>
      </w:hyperlink>
      <w:r w:rsidRPr="001F0256">
        <w:rPr>
          <w:rFonts w:ascii="Times New Roman" w:hAnsi="Times New Roman" w:cs="Times New Roman"/>
          <w:sz w:val="12"/>
          <w:szCs w:val="12"/>
        </w:rPr>
        <w:t>).</w:t>
      </w:r>
    </w:p>
    <w:p w:rsidR="001F0256" w:rsidRDefault="001F0256" w:rsidP="00A75619">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047750" cy="713276"/>
            <wp:effectExtent l="0" t="0" r="0" b="0"/>
            <wp:docPr id="1" name="Рисунок 1"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29" t="7389" r="4879" b="5419"/>
                    <a:stretch/>
                  </pic:blipFill>
                  <pic:spPr bwMode="auto">
                    <a:xfrm>
                      <a:off x="0" y="0"/>
                      <a:ext cx="1047750" cy="7132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40C9C110" wp14:editId="17005E01">
            <wp:extent cx="1029904" cy="702032"/>
            <wp:effectExtent l="0" t="0" r="0" b="3175"/>
            <wp:docPr id="2" name="Рисунок 2" descr="C:\Users\user\AppData\Local\Microsoft\Windows\Temporary Internet Files\Content.Word\Схем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_page-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37" t="6897" r="3832" b="3449"/>
                    <a:stretch/>
                  </pic:blipFill>
                  <pic:spPr bwMode="auto">
                    <a:xfrm>
                      <a:off x="0" y="0"/>
                      <a:ext cx="1033191" cy="70427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4E110907" wp14:editId="7E942682">
            <wp:extent cx="1019175" cy="707977"/>
            <wp:effectExtent l="0" t="0" r="0" b="0"/>
            <wp:docPr id="3" name="Рисунок 3" descr="C:\Users\user\AppData\Local\Microsoft\Windows\Temporary Internet Files\Content.Word\Схем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_page-000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81" t="6897" r="4530" b="3449"/>
                    <a:stretch/>
                  </pic:blipFill>
                  <pic:spPr bwMode="auto">
                    <a:xfrm>
                      <a:off x="0" y="0"/>
                      <a:ext cx="1019175" cy="70797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646F1400" wp14:editId="145F2735">
            <wp:extent cx="983046" cy="695325"/>
            <wp:effectExtent l="0" t="0" r="7620" b="0"/>
            <wp:docPr id="4" name="Рисунок 4" descr="C:\Users\user\AppData\Local\Microsoft\Windows\Temporary Internet Files\Content.Word\Схема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_page-0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272" cy="698314"/>
                    </a:xfrm>
                    <a:prstGeom prst="rect">
                      <a:avLst/>
                    </a:prstGeom>
                    <a:noFill/>
                    <a:ln>
                      <a:noFill/>
                    </a:ln>
                  </pic:spPr>
                </pic:pic>
              </a:graphicData>
            </a:graphic>
          </wp:inline>
        </w:drawing>
      </w:r>
      <w:r>
        <w:rPr>
          <w:noProof/>
          <w:lang w:eastAsia="ru-RU"/>
        </w:rPr>
        <w:drawing>
          <wp:inline distT="0" distB="0" distL="0" distR="0" wp14:anchorId="5C556A04" wp14:editId="53D0F225">
            <wp:extent cx="1028700" cy="727617"/>
            <wp:effectExtent l="0" t="0" r="0" b="0"/>
            <wp:docPr id="5" name="Рисунок 5" descr="C:\Users\user\AppData\Local\Microsoft\Windows\Temporary Internet Files\Content.Word\Схема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хема_page-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941" cy="727787"/>
                    </a:xfrm>
                    <a:prstGeom prst="rect">
                      <a:avLst/>
                    </a:prstGeom>
                    <a:noFill/>
                    <a:ln>
                      <a:noFill/>
                    </a:ln>
                  </pic:spPr>
                </pic:pic>
              </a:graphicData>
            </a:graphic>
          </wp:inline>
        </w:drawing>
      </w:r>
      <w:r>
        <w:rPr>
          <w:noProof/>
          <w:lang w:eastAsia="ru-RU"/>
        </w:rPr>
        <w:drawing>
          <wp:inline distT="0" distB="0" distL="0" distR="0" wp14:anchorId="4C65245A" wp14:editId="5F30758C">
            <wp:extent cx="1023445" cy="723900"/>
            <wp:effectExtent l="0" t="0" r="5715" b="0"/>
            <wp:docPr id="6" name="Рисунок 6" descr="C:\Users\user\AppData\Local\Microsoft\Windows\Temporary Internet Files\Content.Word\Схема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хема_page-00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445" cy="723900"/>
                    </a:xfrm>
                    <a:prstGeom prst="rect">
                      <a:avLst/>
                    </a:prstGeom>
                    <a:noFill/>
                    <a:ln>
                      <a:noFill/>
                    </a:ln>
                  </pic:spPr>
                </pic:pic>
              </a:graphicData>
            </a:graphic>
          </wp:inline>
        </w:drawing>
      </w:r>
      <w:r>
        <w:rPr>
          <w:noProof/>
          <w:lang w:eastAsia="ru-RU"/>
        </w:rPr>
        <w:drawing>
          <wp:inline distT="0" distB="0" distL="0" distR="0" wp14:anchorId="4D25255E" wp14:editId="25176616">
            <wp:extent cx="1019175" cy="720880"/>
            <wp:effectExtent l="0" t="0" r="0" b="3175"/>
            <wp:docPr id="7" name="Рисунок 7" descr="C:\Users\user\AppData\Local\Microsoft\Windows\Temporary Internet Files\Content.Word\Схема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хема_page-00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262" cy="723064"/>
                    </a:xfrm>
                    <a:prstGeom prst="rect">
                      <a:avLst/>
                    </a:prstGeom>
                    <a:noFill/>
                    <a:ln>
                      <a:noFill/>
                    </a:ln>
                  </pic:spPr>
                </pic:pic>
              </a:graphicData>
            </a:graphic>
          </wp:inline>
        </w:drawing>
      </w:r>
      <w:r>
        <w:rPr>
          <w:noProof/>
          <w:lang w:eastAsia="ru-RU"/>
        </w:rPr>
        <w:drawing>
          <wp:inline distT="0" distB="0" distL="0" distR="0" wp14:anchorId="50419D15" wp14:editId="00341655">
            <wp:extent cx="507845" cy="717988"/>
            <wp:effectExtent l="0" t="0" r="6985" b="6350"/>
            <wp:docPr id="8" name="Рисунок 8" descr="C:\Users\user\AppData\Local\Microsoft\Windows\Temporary Internet Files\Content.Word\Схема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_page-00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985" cy="722428"/>
                    </a:xfrm>
                    <a:prstGeom prst="rect">
                      <a:avLst/>
                    </a:prstGeom>
                    <a:noFill/>
                    <a:ln>
                      <a:noFill/>
                    </a:ln>
                  </pic:spPr>
                </pic:pic>
              </a:graphicData>
            </a:graphic>
          </wp:inline>
        </w:drawing>
      </w:r>
      <w:r>
        <w:rPr>
          <w:noProof/>
          <w:lang w:eastAsia="ru-RU"/>
        </w:rPr>
        <w:drawing>
          <wp:inline distT="0" distB="0" distL="0" distR="0" wp14:anchorId="435A50DE" wp14:editId="7ADD29D7">
            <wp:extent cx="507845" cy="717988"/>
            <wp:effectExtent l="0" t="0" r="6985" b="6350"/>
            <wp:docPr id="9" name="Рисунок 9" descr="C:\Users\user\AppData\Local\Microsoft\Windows\Temporary Internet Files\Content.Word\Схема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хема_page-000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985" cy="722428"/>
                    </a:xfrm>
                    <a:prstGeom prst="rect">
                      <a:avLst/>
                    </a:prstGeom>
                    <a:noFill/>
                    <a:ln>
                      <a:noFill/>
                    </a:ln>
                  </pic:spPr>
                </pic:pic>
              </a:graphicData>
            </a:graphic>
          </wp:inline>
        </w:drawing>
      </w:r>
      <w:r>
        <w:rPr>
          <w:noProof/>
          <w:lang w:eastAsia="ru-RU"/>
        </w:rPr>
        <w:drawing>
          <wp:inline distT="0" distB="0" distL="0" distR="0" wp14:anchorId="0405B0CD" wp14:editId="695C5F78">
            <wp:extent cx="512027" cy="723900"/>
            <wp:effectExtent l="0" t="0" r="2540" b="0"/>
            <wp:docPr id="10" name="Рисунок 10" descr="C:\Users\user\AppData\Local\Microsoft\Windows\Temporary Internet Files\Content.Word\Схема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хема_page-00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027" cy="723900"/>
                    </a:xfrm>
                    <a:prstGeom prst="rect">
                      <a:avLst/>
                    </a:prstGeom>
                    <a:noFill/>
                    <a:ln>
                      <a:noFill/>
                    </a:ln>
                  </pic:spPr>
                </pic:pic>
              </a:graphicData>
            </a:graphic>
          </wp:inline>
        </w:drawing>
      </w:r>
    </w:p>
    <w:p w:rsidR="00A75619" w:rsidRPr="00A75619" w:rsidRDefault="00A75619" w:rsidP="00A75619">
      <w:pPr>
        <w:spacing w:after="0" w:line="240" w:lineRule="auto"/>
        <w:jc w:val="both"/>
        <w:rPr>
          <w:rFonts w:ascii="Times New Roman" w:hAnsi="Times New Roman" w:cs="Times New Roman"/>
          <w:sz w:val="12"/>
          <w:szCs w:val="12"/>
        </w:rPr>
      </w:pPr>
    </w:p>
    <w:p w:rsidR="00A75619" w:rsidRPr="00A75619" w:rsidRDefault="00A75619" w:rsidP="00A75619">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A75619" w:rsidRPr="00A75619" w:rsidRDefault="00A75619" w:rsidP="00A756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75619">
        <w:rPr>
          <w:rFonts w:ascii="Times New Roman" w:hAnsi="Times New Roman" w:cs="Times New Roman"/>
          <w:sz w:val="12"/>
          <w:szCs w:val="12"/>
        </w:rPr>
        <w:t>Захаркино</w:t>
      </w:r>
    </w:p>
    <w:p w:rsidR="00A75619" w:rsidRPr="00A75619" w:rsidRDefault="00A75619" w:rsidP="00A756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5619">
        <w:rPr>
          <w:rFonts w:ascii="Times New Roman" w:hAnsi="Times New Roman" w:cs="Times New Roman"/>
          <w:sz w:val="12"/>
          <w:szCs w:val="12"/>
        </w:rPr>
        <w:t>Сергиевский</w:t>
      </w:r>
    </w:p>
    <w:p w:rsidR="00A75619" w:rsidRPr="00A75619" w:rsidRDefault="00A75619" w:rsidP="00A756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75619" w:rsidRPr="00A75619" w:rsidRDefault="00A75619" w:rsidP="00A756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75619" w:rsidRPr="00A75619" w:rsidRDefault="00A75619" w:rsidP="00A756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«04» августа 2023г.                                                                                                                                                                                                      №</w:t>
      </w:r>
      <w:r w:rsidRPr="00A75619">
        <w:rPr>
          <w:rFonts w:ascii="Times New Roman" w:hAnsi="Times New Roman" w:cs="Times New Roman"/>
          <w:sz w:val="12"/>
          <w:szCs w:val="12"/>
        </w:rPr>
        <w:t>26</w:t>
      </w:r>
    </w:p>
    <w:p w:rsidR="00A75619" w:rsidRPr="00A75619" w:rsidRDefault="00A75619" w:rsidP="00A75619">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Захаркино муниципального района Сергиевский Самарской области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Захаркино муниципального района Сергиевский, в целях установления общих требований к разработке и утверждению </w:t>
      </w:r>
      <w:r w:rsidRPr="00A75619">
        <w:rPr>
          <w:rFonts w:ascii="Times New Roman" w:hAnsi="Times New Roman" w:cs="Times New Roman"/>
          <w:sz w:val="12"/>
          <w:szCs w:val="12"/>
        </w:rPr>
        <w:lastRenderedPageBreak/>
        <w:t xml:space="preserve">административных регламентов предоставления муниципальных услуг на территории сельского поселения Захаркино муниципального района Сергиевский администрация сельского поселения Захаркино муниципального района Сергиевский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ПОСТАНОВЛЯЕТ:</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Захаркино муниципального района Сергиевский Самарской области.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 Признать утратившим силу постановление администрации сельского поселения Захаркино муниципального района Сергиевский</w:t>
      </w:r>
      <w:r>
        <w:rPr>
          <w:rFonts w:ascii="Times New Roman" w:hAnsi="Times New Roman" w:cs="Times New Roman"/>
          <w:sz w:val="12"/>
          <w:szCs w:val="12"/>
        </w:rPr>
        <w:t xml:space="preserve"> № 6 от 19.02.2013</w:t>
      </w:r>
      <w:r w:rsidRPr="00A75619">
        <w:rPr>
          <w:rFonts w:ascii="Times New Roman" w:hAnsi="Times New Roman" w:cs="Times New Roman"/>
          <w:sz w:val="12"/>
          <w:szCs w:val="12"/>
        </w:rPr>
        <w:t xml:space="preserve">г. «Об утверждении Порядка разработки, согласования и утверждения административных регламентов предоставления муниципальных услуг»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  Опубликовать настоящее постановление в газете «Сергиевский вестник».</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4. Настоящее постановление вступает в силу со дня его официального опубликования.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A75619" w:rsidRDefault="00A75619" w:rsidP="00A75619">
      <w:pPr>
        <w:spacing w:after="0" w:line="240" w:lineRule="auto"/>
        <w:ind w:firstLine="284"/>
        <w:jc w:val="right"/>
        <w:rPr>
          <w:rFonts w:ascii="Times New Roman" w:hAnsi="Times New Roman" w:cs="Times New Roman"/>
          <w:sz w:val="12"/>
          <w:szCs w:val="12"/>
        </w:rPr>
      </w:pPr>
      <w:r w:rsidRPr="00A75619">
        <w:rPr>
          <w:rFonts w:ascii="Times New Roman" w:hAnsi="Times New Roman" w:cs="Times New Roman"/>
          <w:sz w:val="12"/>
          <w:szCs w:val="12"/>
        </w:rPr>
        <w:t xml:space="preserve">Глава сельского поселения Захаркино </w:t>
      </w:r>
    </w:p>
    <w:p w:rsidR="00A75619" w:rsidRPr="00A75619" w:rsidRDefault="00A75619" w:rsidP="00A75619">
      <w:pPr>
        <w:spacing w:after="0" w:line="240" w:lineRule="auto"/>
        <w:ind w:firstLine="284"/>
        <w:jc w:val="right"/>
        <w:rPr>
          <w:rFonts w:ascii="Times New Roman" w:hAnsi="Times New Roman" w:cs="Times New Roman"/>
          <w:sz w:val="12"/>
          <w:szCs w:val="12"/>
        </w:rPr>
      </w:pPr>
      <w:r w:rsidRPr="00A75619">
        <w:rPr>
          <w:rFonts w:ascii="Times New Roman" w:hAnsi="Times New Roman" w:cs="Times New Roman"/>
          <w:sz w:val="12"/>
          <w:szCs w:val="12"/>
        </w:rPr>
        <w:t>муниципального района Сергиевский</w:t>
      </w:r>
    </w:p>
    <w:p w:rsidR="00A75619" w:rsidRDefault="00A75619" w:rsidP="00A7561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Д.П. </w:t>
      </w:r>
      <w:proofErr w:type="spellStart"/>
      <w:r>
        <w:rPr>
          <w:rFonts w:ascii="Times New Roman" w:hAnsi="Times New Roman" w:cs="Times New Roman"/>
          <w:sz w:val="12"/>
          <w:szCs w:val="12"/>
        </w:rPr>
        <w:t>Больсунов</w:t>
      </w:r>
      <w:proofErr w:type="spellEnd"/>
    </w:p>
    <w:p w:rsidR="00A75619" w:rsidRPr="00A75619" w:rsidRDefault="00A75619" w:rsidP="00A75619">
      <w:pPr>
        <w:spacing w:after="0" w:line="240" w:lineRule="auto"/>
        <w:ind w:firstLine="284"/>
        <w:jc w:val="right"/>
        <w:rPr>
          <w:rFonts w:ascii="Times New Roman" w:hAnsi="Times New Roman" w:cs="Times New Roman"/>
          <w:sz w:val="12"/>
          <w:szCs w:val="12"/>
        </w:rPr>
      </w:pPr>
    </w:p>
    <w:p w:rsidR="00A75619" w:rsidRPr="00A75619" w:rsidRDefault="00A75619" w:rsidP="00A75619">
      <w:pPr>
        <w:spacing w:after="0" w:line="240" w:lineRule="auto"/>
        <w:ind w:firstLine="284"/>
        <w:jc w:val="right"/>
        <w:rPr>
          <w:rFonts w:ascii="Times New Roman" w:hAnsi="Times New Roman" w:cs="Times New Roman"/>
          <w:sz w:val="12"/>
          <w:szCs w:val="12"/>
        </w:rPr>
      </w:pPr>
      <w:r w:rsidRPr="00A75619">
        <w:rPr>
          <w:rFonts w:ascii="Times New Roman" w:hAnsi="Times New Roman" w:cs="Times New Roman"/>
          <w:sz w:val="12"/>
          <w:szCs w:val="12"/>
        </w:rPr>
        <w:t>Приложение №1</w:t>
      </w:r>
    </w:p>
    <w:p w:rsidR="00A75619" w:rsidRPr="00A75619" w:rsidRDefault="00A75619" w:rsidP="00A75619">
      <w:pPr>
        <w:spacing w:after="0" w:line="240" w:lineRule="auto"/>
        <w:ind w:firstLine="284"/>
        <w:jc w:val="right"/>
        <w:rPr>
          <w:rFonts w:ascii="Times New Roman" w:hAnsi="Times New Roman" w:cs="Times New Roman"/>
          <w:sz w:val="12"/>
          <w:szCs w:val="12"/>
        </w:rPr>
      </w:pPr>
      <w:r w:rsidRPr="00A75619">
        <w:rPr>
          <w:rFonts w:ascii="Times New Roman" w:hAnsi="Times New Roman" w:cs="Times New Roman"/>
          <w:sz w:val="12"/>
          <w:szCs w:val="12"/>
        </w:rPr>
        <w:t>к постановлению администрации</w:t>
      </w:r>
    </w:p>
    <w:p w:rsidR="00A75619" w:rsidRPr="00A75619" w:rsidRDefault="00A75619" w:rsidP="00A75619">
      <w:pPr>
        <w:spacing w:after="0" w:line="240" w:lineRule="auto"/>
        <w:ind w:firstLine="284"/>
        <w:jc w:val="right"/>
        <w:rPr>
          <w:rFonts w:ascii="Times New Roman" w:hAnsi="Times New Roman" w:cs="Times New Roman"/>
          <w:sz w:val="12"/>
          <w:szCs w:val="12"/>
        </w:rPr>
      </w:pPr>
      <w:r w:rsidRPr="00A75619">
        <w:rPr>
          <w:rFonts w:ascii="Times New Roman" w:hAnsi="Times New Roman" w:cs="Times New Roman"/>
          <w:sz w:val="12"/>
          <w:szCs w:val="12"/>
        </w:rPr>
        <w:t>сельского поселения Захаркино</w:t>
      </w:r>
    </w:p>
    <w:p w:rsidR="00A75619" w:rsidRPr="00A75619" w:rsidRDefault="00A75619" w:rsidP="00A75619">
      <w:pPr>
        <w:spacing w:after="0" w:line="240" w:lineRule="auto"/>
        <w:ind w:firstLine="284"/>
        <w:jc w:val="right"/>
        <w:rPr>
          <w:rFonts w:ascii="Times New Roman" w:hAnsi="Times New Roman" w:cs="Times New Roman"/>
          <w:sz w:val="12"/>
          <w:szCs w:val="12"/>
        </w:rPr>
      </w:pPr>
      <w:r w:rsidRPr="00A75619">
        <w:rPr>
          <w:rFonts w:ascii="Times New Roman" w:hAnsi="Times New Roman" w:cs="Times New Roman"/>
          <w:sz w:val="12"/>
          <w:szCs w:val="12"/>
        </w:rPr>
        <w:t xml:space="preserve">муниципального района Сергиевский </w:t>
      </w:r>
    </w:p>
    <w:p w:rsidR="00A75619" w:rsidRPr="00A75619" w:rsidRDefault="00A75619" w:rsidP="00A7561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 августа 2023г. № 26</w:t>
      </w:r>
    </w:p>
    <w:p w:rsidR="00A75619" w:rsidRPr="00A75619" w:rsidRDefault="00A75619" w:rsidP="00A756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A75619">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A75619">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A75619">
        <w:rPr>
          <w:rFonts w:ascii="Times New Roman" w:hAnsi="Times New Roman" w:cs="Times New Roman"/>
          <w:sz w:val="12"/>
          <w:szCs w:val="12"/>
        </w:rPr>
        <w:t>НА ТЕРРИТОРИИ СЕЛЬСКОГО ПОСЕЛЕНИЯ ЗАХАРКИНО МУНИЦИПАЛЬНОГО РАЙОНА СЕРГИЕВСКИЙ САМАРСКОЙ ОБЛАСТИ</w:t>
      </w:r>
    </w:p>
    <w:p w:rsidR="00A75619" w:rsidRPr="00A75619" w:rsidRDefault="00A75619" w:rsidP="00A756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Захаркино муниципального района Сергиевский Самарской области.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Захаркино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w:t>
      </w:r>
      <w:proofErr w:type="spellStart"/>
      <w:r w:rsidRPr="00A75619">
        <w:rPr>
          <w:rFonts w:ascii="Times New Roman" w:hAnsi="Times New Roman" w:cs="Times New Roman"/>
          <w:sz w:val="12"/>
          <w:szCs w:val="12"/>
        </w:rPr>
        <w:t>проактивном</w:t>
      </w:r>
      <w:proofErr w:type="spellEnd"/>
      <w:r w:rsidRPr="00A75619">
        <w:rPr>
          <w:rFonts w:ascii="Times New Roman" w:hAnsi="Times New Roman" w:cs="Times New Roman"/>
          <w:sz w:val="12"/>
          <w:szCs w:val="12"/>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1.8. Проекты административных регламентов подлежат:</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экспертиза уполномоченного органа).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 Требования к структуре административного регламента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 В административный регламент включаются следующие разделы:</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общие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стандарт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A75619" w:rsidRPr="00A75619" w:rsidRDefault="00A75619" w:rsidP="00A75619">
      <w:pPr>
        <w:spacing w:after="0" w:line="240" w:lineRule="auto"/>
        <w:ind w:firstLine="284"/>
        <w:jc w:val="both"/>
        <w:rPr>
          <w:rFonts w:ascii="Times New Roman" w:hAnsi="Times New Roman" w:cs="Times New Roman"/>
          <w:sz w:val="12"/>
          <w:szCs w:val="12"/>
        </w:rPr>
      </w:pPr>
      <w:proofErr w:type="gramStart"/>
      <w:r w:rsidRPr="00A75619">
        <w:rPr>
          <w:rFonts w:ascii="Times New Roman" w:hAnsi="Times New Roman" w:cs="Times New Roman"/>
          <w:sz w:val="12"/>
          <w:szCs w:val="12"/>
        </w:rPr>
        <w:t>г</w:t>
      </w:r>
      <w:proofErr w:type="gramEnd"/>
      <w:r w:rsidRPr="00A75619">
        <w:rPr>
          <w:rFonts w:ascii="Times New Roman" w:hAnsi="Times New Roman" w:cs="Times New Roman"/>
          <w:sz w:val="12"/>
          <w:szCs w:val="12"/>
        </w:rPr>
        <w:t>) формы контроля за исполнением административного регламента;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lastRenderedPageBreak/>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 В раздел «Общие положения»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предмет регулирования административного регламента;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круг заявителей;</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 наименование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 наименование органа, предоставляющего муниципальную услугу;</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 результат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4) срок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5) правовые основания для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11) срок регистрации запроса заявителя о предоставлении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12) требования к помещениям, в которых предоставляется муниципальная услуга;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13) показатели доступности и качества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1) заявитель (состав (перечень) заявителей);</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 способ (способы) направления запроса о предоставлении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наименование результата (результатов)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д) способ получения результата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lastRenderedPageBreak/>
        <w:t>а) состав и способы подачи запроса о предоставлении муниципальной услуги, который должен содержать:</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дополнительные сведения, необходимые для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перечень прилагаемых к запросу документов и (или) информации;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б) описание административной процедуры профилирования заявителя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в) подразделы, содержащие описание вариантов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lastRenderedPageBreak/>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в) наличие (отсутствие) возможности подачи запроса представителем заявителя;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направляемые в запросе сведения;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в) запрашиваемые в запросе сведения с указанием их цели использования;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г) основание для информационного запроса, срок его направления;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proofErr w:type="gramStart"/>
      <w:r w:rsidRPr="00A75619">
        <w:rPr>
          <w:rFonts w:ascii="Times New Roman" w:hAnsi="Times New Roman" w:cs="Times New Roman"/>
          <w:sz w:val="12"/>
          <w:szCs w:val="12"/>
        </w:rPr>
        <w:t>б</w:t>
      </w:r>
      <w:proofErr w:type="gramEnd"/>
      <w:r w:rsidRPr="00A75619">
        <w:rPr>
          <w:rFonts w:ascii="Times New Roman" w:hAnsi="Times New Roman" w:cs="Times New Roman"/>
          <w:sz w:val="12"/>
          <w:szCs w:val="12"/>
        </w:rPr>
        <w:t>)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способы предоставления результата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срок, необходимый для получения таких документов и (или) информации;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A75619">
        <w:rPr>
          <w:rFonts w:ascii="Times New Roman" w:hAnsi="Times New Roman" w:cs="Times New Roman"/>
          <w:sz w:val="12"/>
          <w:szCs w:val="12"/>
        </w:rPr>
        <w:t>проактивном</w:t>
      </w:r>
      <w:proofErr w:type="spellEnd"/>
      <w:r w:rsidRPr="00A75619">
        <w:rPr>
          <w:rFonts w:ascii="Times New Roman" w:hAnsi="Times New Roman" w:cs="Times New Roman"/>
          <w:sz w:val="12"/>
          <w:szCs w:val="12"/>
        </w:rPr>
        <w:t>) режиме, в состав подраздела, содержащего описание варианта  предоставления муниципальной услуги, включаются следующие положения: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75619">
        <w:rPr>
          <w:rFonts w:ascii="Times New Roman" w:hAnsi="Times New Roman" w:cs="Times New Roman"/>
          <w:sz w:val="12"/>
          <w:szCs w:val="12"/>
        </w:rPr>
        <w:t>проактивном</w:t>
      </w:r>
      <w:proofErr w:type="spellEnd"/>
      <w:r w:rsidRPr="00A75619">
        <w:rPr>
          <w:rFonts w:ascii="Times New Roman" w:hAnsi="Times New Roman" w:cs="Times New Roman"/>
          <w:sz w:val="12"/>
          <w:szCs w:val="12"/>
        </w:rP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A75619" w:rsidRPr="00A75619" w:rsidRDefault="00A75619" w:rsidP="00A75619">
      <w:pPr>
        <w:spacing w:after="0" w:line="240" w:lineRule="auto"/>
        <w:ind w:firstLine="284"/>
        <w:jc w:val="both"/>
        <w:rPr>
          <w:rFonts w:ascii="Times New Roman" w:hAnsi="Times New Roman" w:cs="Times New Roman"/>
          <w:sz w:val="12"/>
          <w:szCs w:val="12"/>
        </w:rPr>
      </w:pPr>
      <w:proofErr w:type="gramStart"/>
      <w:r w:rsidRPr="00A75619">
        <w:rPr>
          <w:rFonts w:ascii="Times New Roman" w:hAnsi="Times New Roman" w:cs="Times New Roman"/>
          <w:sz w:val="12"/>
          <w:szCs w:val="12"/>
        </w:rPr>
        <w:t>б</w:t>
      </w:r>
      <w:proofErr w:type="gramEnd"/>
      <w:r w:rsidRPr="00A75619">
        <w:rPr>
          <w:rFonts w:ascii="Times New Roman" w:hAnsi="Times New Roman" w:cs="Times New Roman"/>
          <w:sz w:val="12"/>
          <w:szCs w:val="12"/>
        </w:rPr>
        <w:t>)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A75619">
        <w:rPr>
          <w:rFonts w:ascii="Times New Roman" w:hAnsi="Times New Roman" w:cs="Times New Roman"/>
          <w:sz w:val="12"/>
          <w:szCs w:val="12"/>
        </w:rPr>
        <w:t>проактивном</w:t>
      </w:r>
      <w:proofErr w:type="spellEnd"/>
      <w:r w:rsidRPr="00A75619">
        <w:rPr>
          <w:rFonts w:ascii="Times New Roman" w:hAnsi="Times New Roman" w:cs="Times New Roman"/>
          <w:sz w:val="12"/>
          <w:szCs w:val="12"/>
        </w:rPr>
        <w:t>) режиме;</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A75619" w:rsidRPr="00A75619" w:rsidRDefault="00A75619" w:rsidP="00A75619">
      <w:pPr>
        <w:spacing w:after="0" w:line="240" w:lineRule="auto"/>
        <w:ind w:firstLine="284"/>
        <w:jc w:val="both"/>
        <w:rPr>
          <w:rFonts w:ascii="Times New Roman" w:hAnsi="Times New Roman" w:cs="Times New Roman"/>
          <w:sz w:val="12"/>
          <w:szCs w:val="12"/>
        </w:rPr>
      </w:pPr>
      <w:proofErr w:type="gramStart"/>
      <w:r w:rsidRPr="00A75619">
        <w:rPr>
          <w:rFonts w:ascii="Times New Roman" w:hAnsi="Times New Roman" w:cs="Times New Roman"/>
          <w:sz w:val="12"/>
          <w:szCs w:val="12"/>
        </w:rPr>
        <w:lastRenderedPageBreak/>
        <w:t>а</w:t>
      </w:r>
      <w:proofErr w:type="gramEnd"/>
      <w:r w:rsidRPr="00A75619">
        <w:rPr>
          <w:rFonts w:ascii="Times New Roman" w:hAnsi="Times New Roman" w:cs="Times New Roman"/>
          <w:sz w:val="12"/>
          <w:szCs w:val="12"/>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5619" w:rsidRPr="00A75619" w:rsidRDefault="00A75619" w:rsidP="00A75619">
      <w:pPr>
        <w:spacing w:after="0" w:line="240" w:lineRule="auto"/>
        <w:ind w:firstLine="284"/>
        <w:jc w:val="both"/>
        <w:rPr>
          <w:rFonts w:ascii="Times New Roman" w:hAnsi="Times New Roman" w:cs="Times New Roman"/>
          <w:sz w:val="12"/>
          <w:szCs w:val="12"/>
        </w:rPr>
      </w:pPr>
      <w:proofErr w:type="gramStart"/>
      <w:r w:rsidRPr="00A75619">
        <w:rPr>
          <w:rFonts w:ascii="Times New Roman" w:hAnsi="Times New Roman" w:cs="Times New Roman"/>
          <w:sz w:val="12"/>
          <w:szCs w:val="12"/>
        </w:rPr>
        <w:t>б</w:t>
      </w:r>
      <w:proofErr w:type="gramEnd"/>
      <w:r w:rsidRPr="00A75619">
        <w:rPr>
          <w:rFonts w:ascii="Times New Roman" w:hAnsi="Times New Roman" w:cs="Times New Roman"/>
          <w:sz w:val="12"/>
          <w:szCs w:val="12"/>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75619" w:rsidRPr="00A75619" w:rsidRDefault="00A75619" w:rsidP="00A75619">
      <w:pPr>
        <w:spacing w:after="0" w:line="240" w:lineRule="auto"/>
        <w:ind w:firstLine="284"/>
        <w:jc w:val="both"/>
        <w:rPr>
          <w:rFonts w:ascii="Times New Roman" w:hAnsi="Times New Roman" w:cs="Times New Roman"/>
          <w:sz w:val="12"/>
          <w:szCs w:val="12"/>
        </w:rPr>
      </w:pPr>
      <w:proofErr w:type="gramStart"/>
      <w:r w:rsidRPr="00A75619">
        <w:rPr>
          <w:rFonts w:ascii="Times New Roman" w:hAnsi="Times New Roman" w:cs="Times New Roman"/>
          <w:sz w:val="12"/>
          <w:szCs w:val="12"/>
        </w:rPr>
        <w:t>г</w:t>
      </w:r>
      <w:proofErr w:type="gramEnd"/>
      <w:r w:rsidRPr="00A75619">
        <w:rPr>
          <w:rFonts w:ascii="Times New Roman" w:hAnsi="Times New Roman" w:cs="Times New Roman"/>
          <w:sz w:val="12"/>
          <w:szCs w:val="12"/>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w:t>
      </w:r>
      <w:r>
        <w:rPr>
          <w:rFonts w:ascii="Times New Roman" w:hAnsi="Times New Roman" w:cs="Times New Roman"/>
          <w:sz w:val="12"/>
          <w:szCs w:val="12"/>
        </w:rPr>
        <w:t>собы подачи заявителями жалобы.</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 По</w:t>
      </w:r>
      <w:r>
        <w:rPr>
          <w:rFonts w:ascii="Times New Roman" w:hAnsi="Times New Roman" w:cs="Times New Roman"/>
          <w:sz w:val="12"/>
          <w:szCs w:val="12"/>
        </w:rPr>
        <w:t xml:space="preserve">рядок разработки и утверждения </w:t>
      </w:r>
      <w:r w:rsidRPr="00A75619">
        <w:rPr>
          <w:rFonts w:ascii="Times New Roman" w:hAnsi="Times New Roman" w:cs="Times New Roman"/>
          <w:sz w:val="12"/>
          <w:szCs w:val="12"/>
        </w:rPr>
        <w:t>административных регламентов</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w:t>
      </w:r>
      <w:r>
        <w:rPr>
          <w:rFonts w:ascii="Times New Roman" w:hAnsi="Times New Roman" w:cs="Times New Roman"/>
          <w:sz w:val="12"/>
          <w:szCs w:val="12"/>
        </w:rPr>
        <w:t xml:space="preserve">замечания в лист согласования. </w:t>
      </w:r>
    </w:p>
    <w:p w:rsid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w:t>
      </w:r>
      <w:proofErr w:type="gramStart"/>
      <w:r w:rsidRPr="00A75619">
        <w:rPr>
          <w:rFonts w:ascii="Times New Roman" w:hAnsi="Times New Roman" w:cs="Times New Roman"/>
          <w:sz w:val="12"/>
          <w:szCs w:val="12"/>
        </w:rPr>
        <w:t>и  направляет</w:t>
      </w:r>
      <w:proofErr w:type="gramEnd"/>
      <w:r w:rsidRPr="00A75619">
        <w:rPr>
          <w:rFonts w:ascii="Times New Roman" w:hAnsi="Times New Roman" w:cs="Times New Roman"/>
          <w:sz w:val="12"/>
          <w:szCs w:val="12"/>
        </w:rPr>
        <w:t xml:space="preserve"> проект административного регламента на повторное согласование должностным лицам, участвующим в согласовании.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дату размещения проекта административного регламента;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а) о доработке проекта регламента с учетом результатов независимой экспертизы;</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б) о нецелесообразности принятия результатов независимой экспертизы.</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Захаркино муниципального района Сергиевский.</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Захаркино муниципального района Сергиевский.</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4. Порядок в</w:t>
      </w:r>
      <w:r>
        <w:rPr>
          <w:rFonts w:ascii="Times New Roman" w:hAnsi="Times New Roman" w:cs="Times New Roman"/>
          <w:sz w:val="12"/>
          <w:szCs w:val="12"/>
        </w:rPr>
        <w:t xml:space="preserve">несения изменений и дополнений </w:t>
      </w:r>
      <w:r w:rsidRPr="00A75619">
        <w:rPr>
          <w:rFonts w:ascii="Times New Roman" w:hAnsi="Times New Roman" w:cs="Times New Roman"/>
          <w:sz w:val="12"/>
          <w:szCs w:val="12"/>
        </w:rPr>
        <w:t>в административные регламенты</w:t>
      </w:r>
    </w:p>
    <w:p w:rsidR="00A75619" w:rsidRPr="00A75619" w:rsidRDefault="00A75619" w:rsidP="00A75619">
      <w:pPr>
        <w:spacing w:after="0" w:line="240" w:lineRule="auto"/>
        <w:ind w:firstLine="284"/>
        <w:jc w:val="both"/>
        <w:rPr>
          <w:rFonts w:ascii="Times New Roman" w:hAnsi="Times New Roman" w:cs="Times New Roman"/>
          <w:sz w:val="12"/>
          <w:szCs w:val="12"/>
        </w:rPr>
      </w:pPr>
      <w:r w:rsidRPr="00A75619">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106A68" w:rsidRPr="00106A68" w:rsidRDefault="00106A68" w:rsidP="00106A68">
      <w:pPr>
        <w:spacing w:after="0" w:line="240" w:lineRule="auto"/>
        <w:jc w:val="both"/>
        <w:rPr>
          <w:rFonts w:ascii="Times New Roman" w:hAnsi="Times New Roman" w:cs="Times New Roman"/>
          <w:sz w:val="12"/>
          <w:szCs w:val="12"/>
        </w:rPr>
      </w:pPr>
    </w:p>
    <w:p w:rsidR="00106A68" w:rsidRPr="00106A68" w:rsidRDefault="00106A68" w:rsidP="00106A68">
      <w:pPr>
        <w:spacing w:after="0" w:line="240" w:lineRule="auto"/>
        <w:ind w:firstLine="284"/>
        <w:jc w:val="center"/>
        <w:rPr>
          <w:rFonts w:ascii="Times New Roman" w:hAnsi="Times New Roman" w:cs="Times New Roman"/>
          <w:sz w:val="12"/>
          <w:szCs w:val="12"/>
        </w:rPr>
      </w:pPr>
      <w:r w:rsidRPr="00106A68">
        <w:rPr>
          <w:rFonts w:ascii="Times New Roman" w:hAnsi="Times New Roman" w:cs="Times New Roman"/>
          <w:sz w:val="12"/>
          <w:szCs w:val="12"/>
        </w:rPr>
        <w:t>Администрация</w:t>
      </w:r>
    </w:p>
    <w:p w:rsidR="00106A68" w:rsidRPr="00106A68" w:rsidRDefault="00106A68" w:rsidP="00106A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06A68">
        <w:rPr>
          <w:rFonts w:ascii="Times New Roman" w:hAnsi="Times New Roman" w:cs="Times New Roman"/>
          <w:sz w:val="12"/>
          <w:szCs w:val="12"/>
        </w:rPr>
        <w:t>Елшанка</w:t>
      </w:r>
    </w:p>
    <w:p w:rsidR="00106A68" w:rsidRPr="00106A68" w:rsidRDefault="00106A68" w:rsidP="00106A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06A68">
        <w:rPr>
          <w:rFonts w:ascii="Times New Roman" w:hAnsi="Times New Roman" w:cs="Times New Roman"/>
          <w:sz w:val="12"/>
          <w:szCs w:val="12"/>
        </w:rPr>
        <w:t>Сергиевский</w:t>
      </w:r>
    </w:p>
    <w:p w:rsidR="00106A68" w:rsidRPr="00106A68" w:rsidRDefault="00106A68" w:rsidP="00106A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06A68" w:rsidRPr="00106A68" w:rsidRDefault="00106A68" w:rsidP="00106A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06A68" w:rsidRPr="00106A68" w:rsidRDefault="00106A68" w:rsidP="00106A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«02»   08   2023г.                                                                                                                                                                                                            </w:t>
      </w:r>
      <w:r w:rsidRPr="00106A68">
        <w:rPr>
          <w:rFonts w:ascii="Times New Roman" w:hAnsi="Times New Roman" w:cs="Times New Roman"/>
          <w:sz w:val="12"/>
          <w:szCs w:val="12"/>
        </w:rPr>
        <w:t>№</w:t>
      </w:r>
      <w:r>
        <w:rPr>
          <w:rFonts w:ascii="Times New Roman" w:hAnsi="Times New Roman" w:cs="Times New Roman"/>
          <w:sz w:val="12"/>
          <w:szCs w:val="12"/>
        </w:rPr>
        <w:t>30</w:t>
      </w:r>
    </w:p>
    <w:p w:rsidR="00106A68" w:rsidRPr="00106A68" w:rsidRDefault="00106A68" w:rsidP="00106A68">
      <w:pPr>
        <w:spacing w:after="0" w:line="240" w:lineRule="auto"/>
        <w:ind w:firstLine="284"/>
        <w:jc w:val="center"/>
        <w:rPr>
          <w:rFonts w:ascii="Times New Roman" w:hAnsi="Times New Roman" w:cs="Times New Roman"/>
          <w:sz w:val="12"/>
          <w:szCs w:val="12"/>
        </w:rPr>
      </w:pPr>
      <w:r w:rsidRPr="00106A68">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Елшанка муниципального района Сергиевский Самарской области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lastRenderedPageBreak/>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Елшанка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Елшанка муниципального района Сергиевский администрация сельского поселения Елшанка муниципального района Сергиевский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ПОСТАНОВЛЯЕТ:</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Елшанка муниципального района Сергиевский Самарской области.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 Признать утратившим силу постановление администрации сельского поселения Елшанка муниципального района Сергиевский № 5 от 10.0</w:t>
      </w:r>
      <w:r>
        <w:rPr>
          <w:rFonts w:ascii="Times New Roman" w:hAnsi="Times New Roman" w:cs="Times New Roman"/>
          <w:sz w:val="12"/>
          <w:szCs w:val="12"/>
        </w:rPr>
        <w:t>3.2015</w:t>
      </w:r>
      <w:r w:rsidRPr="00106A68">
        <w:rPr>
          <w:rFonts w:ascii="Times New Roman" w:hAnsi="Times New Roman" w:cs="Times New Roman"/>
          <w:sz w:val="12"/>
          <w:szCs w:val="12"/>
        </w:rPr>
        <w:t>г. «Об утверждении Порядка разработки, согласования и утверждения административных регламентов предоставления муниципальных услуг».</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  Опубликовать настоящее постановление в газете «Сергиевский вестник».</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4. Настоящее постановление вступает в силу со дня его официального опубликования.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106A68" w:rsidRDefault="00106A68" w:rsidP="00106A68">
      <w:pPr>
        <w:spacing w:after="0" w:line="240" w:lineRule="auto"/>
        <w:ind w:firstLine="284"/>
        <w:jc w:val="right"/>
        <w:rPr>
          <w:rFonts w:ascii="Times New Roman" w:hAnsi="Times New Roman" w:cs="Times New Roman"/>
          <w:sz w:val="12"/>
          <w:szCs w:val="12"/>
        </w:rPr>
      </w:pPr>
      <w:r w:rsidRPr="00106A68">
        <w:rPr>
          <w:rFonts w:ascii="Times New Roman" w:hAnsi="Times New Roman" w:cs="Times New Roman"/>
          <w:sz w:val="12"/>
          <w:szCs w:val="12"/>
        </w:rPr>
        <w:t xml:space="preserve">Глава сельского поселения Елшанка </w:t>
      </w:r>
    </w:p>
    <w:p w:rsidR="00106A68" w:rsidRPr="00106A68" w:rsidRDefault="00106A68" w:rsidP="00106A68">
      <w:pPr>
        <w:spacing w:after="0" w:line="240" w:lineRule="auto"/>
        <w:ind w:firstLine="284"/>
        <w:jc w:val="right"/>
        <w:rPr>
          <w:rFonts w:ascii="Times New Roman" w:hAnsi="Times New Roman" w:cs="Times New Roman"/>
          <w:sz w:val="12"/>
          <w:szCs w:val="12"/>
        </w:rPr>
      </w:pPr>
      <w:r w:rsidRPr="00106A6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06A68" w:rsidRDefault="00106A68" w:rsidP="00106A68">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С.В.Прокаев</w:t>
      </w:r>
      <w:proofErr w:type="spellEnd"/>
    </w:p>
    <w:p w:rsidR="00106A68" w:rsidRPr="00106A68" w:rsidRDefault="00106A68" w:rsidP="00106A68">
      <w:pPr>
        <w:spacing w:after="0" w:line="240" w:lineRule="auto"/>
        <w:ind w:firstLine="284"/>
        <w:jc w:val="right"/>
        <w:rPr>
          <w:rFonts w:ascii="Times New Roman" w:hAnsi="Times New Roman" w:cs="Times New Roman"/>
          <w:sz w:val="12"/>
          <w:szCs w:val="12"/>
        </w:rPr>
      </w:pPr>
    </w:p>
    <w:p w:rsidR="00106A68" w:rsidRPr="00106A68" w:rsidRDefault="00106A68" w:rsidP="00106A68">
      <w:pPr>
        <w:spacing w:after="0" w:line="240" w:lineRule="auto"/>
        <w:ind w:firstLine="284"/>
        <w:jc w:val="right"/>
        <w:rPr>
          <w:rFonts w:ascii="Times New Roman" w:hAnsi="Times New Roman" w:cs="Times New Roman"/>
          <w:sz w:val="12"/>
          <w:szCs w:val="12"/>
        </w:rPr>
      </w:pPr>
      <w:r w:rsidRPr="00106A68">
        <w:rPr>
          <w:rFonts w:ascii="Times New Roman" w:hAnsi="Times New Roman" w:cs="Times New Roman"/>
          <w:sz w:val="12"/>
          <w:szCs w:val="12"/>
        </w:rPr>
        <w:t>Приложение №1</w:t>
      </w:r>
    </w:p>
    <w:p w:rsidR="00106A68" w:rsidRPr="00106A68" w:rsidRDefault="00106A68" w:rsidP="00106A68">
      <w:pPr>
        <w:spacing w:after="0" w:line="240" w:lineRule="auto"/>
        <w:ind w:firstLine="284"/>
        <w:jc w:val="right"/>
        <w:rPr>
          <w:rFonts w:ascii="Times New Roman" w:hAnsi="Times New Roman" w:cs="Times New Roman"/>
          <w:sz w:val="12"/>
          <w:szCs w:val="12"/>
        </w:rPr>
      </w:pPr>
      <w:r w:rsidRPr="00106A68">
        <w:rPr>
          <w:rFonts w:ascii="Times New Roman" w:hAnsi="Times New Roman" w:cs="Times New Roman"/>
          <w:sz w:val="12"/>
          <w:szCs w:val="12"/>
        </w:rPr>
        <w:t>к постановлению администрации</w:t>
      </w:r>
    </w:p>
    <w:p w:rsidR="00106A68" w:rsidRPr="00106A68" w:rsidRDefault="00106A68" w:rsidP="00106A68">
      <w:pPr>
        <w:spacing w:after="0" w:line="240" w:lineRule="auto"/>
        <w:ind w:firstLine="284"/>
        <w:jc w:val="right"/>
        <w:rPr>
          <w:rFonts w:ascii="Times New Roman" w:hAnsi="Times New Roman" w:cs="Times New Roman"/>
          <w:sz w:val="12"/>
          <w:szCs w:val="12"/>
        </w:rPr>
      </w:pPr>
      <w:r w:rsidRPr="00106A68">
        <w:rPr>
          <w:rFonts w:ascii="Times New Roman" w:hAnsi="Times New Roman" w:cs="Times New Roman"/>
          <w:sz w:val="12"/>
          <w:szCs w:val="12"/>
        </w:rPr>
        <w:t>сельского поселения Елшанка</w:t>
      </w:r>
    </w:p>
    <w:p w:rsidR="00106A68" w:rsidRPr="00106A68" w:rsidRDefault="00106A68" w:rsidP="00106A68">
      <w:pPr>
        <w:spacing w:after="0" w:line="240" w:lineRule="auto"/>
        <w:ind w:firstLine="284"/>
        <w:jc w:val="right"/>
        <w:rPr>
          <w:rFonts w:ascii="Times New Roman" w:hAnsi="Times New Roman" w:cs="Times New Roman"/>
          <w:sz w:val="12"/>
          <w:szCs w:val="12"/>
        </w:rPr>
      </w:pPr>
      <w:r w:rsidRPr="00106A68">
        <w:rPr>
          <w:rFonts w:ascii="Times New Roman" w:hAnsi="Times New Roman" w:cs="Times New Roman"/>
          <w:sz w:val="12"/>
          <w:szCs w:val="12"/>
        </w:rPr>
        <w:t xml:space="preserve">муниципального района Сергиевский </w:t>
      </w:r>
    </w:p>
    <w:p w:rsidR="00106A68" w:rsidRPr="00106A68" w:rsidRDefault="00106A68" w:rsidP="00106A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«02»  08   2023г. № 30</w:t>
      </w:r>
    </w:p>
    <w:p w:rsidR="00106A68" w:rsidRPr="00106A68" w:rsidRDefault="00106A68" w:rsidP="00106A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106A68">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106A68">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106A68">
        <w:rPr>
          <w:rFonts w:ascii="Times New Roman" w:hAnsi="Times New Roman" w:cs="Times New Roman"/>
          <w:sz w:val="12"/>
          <w:szCs w:val="12"/>
        </w:rPr>
        <w:t>НА ТЕРРИТОРИИ СЕЛЬКОГО ПОСЕЛЕНИЯ ЕЛШАНКА МУНИЦИПАЛЬНОГО РАЙОНА СЕРГИЕВСКИЙ САМАРСКОЙ ОБЛАСТИ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 Общие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Елшанка муниципального района Сергиевский Самарской области.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Елшанка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w:t>
      </w:r>
      <w:proofErr w:type="spellStart"/>
      <w:r w:rsidRPr="00106A68">
        <w:rPr>
          <w:rFonts w:ascii="Times New Roman" w:hAnsi="Times New Roman" w:cs="Times New Roman"/>
          <w:sz w:val="12"/>
          <w:szCs w:val="12"/>
        </w:rPr>
        <w:t>проактивном</w:t>
      </w:r>
      <w:proofErr w:type="spellEnd"/>
      <w:r w:rsidRPr="00106A68">
        <w:rPr>
          <w:rFonts w:ascii="Times New Roman" w:hAnsi="Times New Roman" w:cs="Times New Roman"/>
          <w:sz w:val="12"/>
          <w:szCs w:val="12"/>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1.8. Проекты административных регламентов подлежат:</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экспертиза уполномоченного органа).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 Требования к структуре административного регламента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 В административный регламент включаются следующие разделы:</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общие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стандарт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106A68" w:rsidRPr="00106A68" w:rsidRDefault="00106A68" w:rsidP="00106A68">
      <w:pPr>
        <w:spacing w:after="0" w:line="240" w:lineRule="auto"/>
        <w:ind w:firstLine="284"/>
        <w:jc w:val="both"/>
        <w:rPr>
          <w:rFonts w:ascii="Times New Roman" w:hAnsi="Times New Roman" w:cs="Times New Roman"/>
          <w:sz w:val="12"/>
          <w:szCs w:val="12"/>
        </w:rPr>
      </w:pPr>
      <w:proofErr w:type="gramStart"/>
      <w:r w:rsidRPr="00106A68">
        <w:rPr>
          <w:rFonts w:ascii="Times New Roman" w:hAnsi="Times New Roman" w:cs="Times New Roman"/>
          <w:sz w:val="12"/>
          <w:szCs w:val="12"/>
        </w:rPr>
        <w:lastRenderedPageBreak/>
        <w:t>г</w:t>
      </w:r>
      <w:proofErr w:type="gramEnd"/>
      <w:r w:rsidRPr="00106A68">
        <w:rPr>
          <w:rFonts w:ascii="Times New Roman" w:hAnsi="Times New Roman" w:cs="Times New Roman"/>
          <w:sz w:val="12"/>
          <w:szCs w:val="12"/>
        </w:rPr>
        <w:t>) формы контроля за исполнением административного регламента;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 В раздел «Общие положения»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предмет регулирования административного регламента;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круг заявителей;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 наименование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 наименование органа, предоставляющего муниципальную услугу;</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 результат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4) срок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5) правовые основания для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11) срок регистрации запроса заявителя о предоставлении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12) требования к помещениям, в которых предоставляется муниципальная услуга;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13) показатели доступности и качества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1) заявитель (состав (перечень) заявителей);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 способ (способы) направления запроса о предоставлении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наименование результата (результатов)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д) способ получения результата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lastRenderedPageBreak/>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дополнительные сведения, необходимые для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перечень прилагаемых к запросу документов и (или) информации;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   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lastRenderedPageBreak/>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б) описание административной процедуры профилирования заявителя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в) подразделы, содержащие описание вариантов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в) наличие (отсутствие) возможности подачи запроса представителем заявителя;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направляемые в запросе сведения;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в) запрашиваемые в запросе сведения с указанием их цели использования;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г) основание для информационного запроса, срок его направления;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proofErr w:type="gramStart"/>
      <w:r w:rsidRPr="00106A68">
        <w:rPr>
          <w:rFonts w:ascii="Times New Roman" w:hAnsi="Times New Roman" w:cs="Times New Roman"/>
          <w:sz w:val="12"/>
          <w:szCs w:val="12"/>
        </w:rPr>
        <w:t>б</w:t>
      </w:r>
      <w:proofErr w:type="gramEnd"/>
      <w:r w:rsidRPr="00106A68">
        <w:rPr>
          <w:rFonts w:ascii="Times New Roman" w:hAnsi="Times New Roman" w:cs="Times New Roman"/>
          <w:sz w:val="12"/>
          <w:szCs w:val="12"/>
        </w:rPr>
        <w:t>)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способы предоставления результата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срок, необходимый для получения таких документов и (или) информации;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106A68">
        <w:rPr>
          <w:rFonts w:ascii="Times New Roman" w:hAnsi="Times New Roman" w:cs="Times New Roman"/>
          <w:sz w:val="12"/>
          <w:szCs w:val="12"/>
        </w:rPr>
        <w:t>проактивном</w:t>
      </w:r>
      <w:proofErr w:type="spellEnd"/>
      <w:r w:rsidRPr="00106A68">
        <w:rPr>
          <w:rFonts w:ascii="Times New Roman" w:hAnsi="Times New Roman" w:cs="Times New Roman"/>
          <w:sz w:val="12"/>
          <w:szCs w:val="12"/>
        </w:rPr>
        <w:t>) режиме, в состав подраздела, содержащего описание варианта  предоставления муниципальной услуги, включаются следующие положения: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106A68">
        <w:rPr>
          <w:rFonts w:ascii="Times New Roman" w:hAnsi="Times New Roman" w:cs="Times New Roman"/>
          <w:sz w:val="12"/>
          <w:szCs w:val="12"/>
        </w:rPr>
        <w:t>проактивном</w:t>
      </w:r>
      <w:proofErr w:type="spellEnd"/>
      <w:r w:rsidRPr="00106A68">
        <w:rPr>
          <w:rFonts w:ascii="Times New Roman" w:hAnsi="Times New Roman" w:cs="Times New Roman"/>
          <w:sz w:val="12"/>
          <w:szCs w:val="12"/>
        </w:rP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106A68" w:rsidRPr="00106A68" w:rsidRDefault="00106A68" w:rsidP="00106A68">
      <w:pPr>
        <w:spacing w:after="0" w:line="240" w:lineRule="auto"/>
        <w:ind w:firstLine="284"/>
        <w:jc w:val="both"/>
        <w:rPr>
          <w:rFonts w:ascii="Times New Roman" w:hAnsi="Times New Roman" w:cs="Times New Roman"/>
          <w:sz w:val="12"/>
          <w:szCs w:val="12"/>
        </w:rPr>
      </w:pPr>
      <w:proofErr w:type="gramStart"/>
      <w:r w:rsidRPr="00106A68">
        <w:rPr>
          <w:rFonts w:ascii="Times New Roman" w:hAnsi="Times New Roman" w:cs="Times New Roman"/>
          <w:sz w:val="12"/>
          <w:szCs w:val="12"/>
        </w:rPr>
        <w:lastRenderedPageBreak/>
        <w:t>б</w:t>
      </w:r>
      <w:proofErr w:type="gramEnd"/>
      <w:r w:rsidRPr="00106A68">
        <w:rPr>
          <w:rFonts w:ascii="Times New Roman" w:hAnsi="Times New Roman" w:cs="Times New Roman"/>
          <w:sz w:val="12"/>
          <w:szCs w:val="12"/>
        </w:rPr>
        <w:t>)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106A68">
        <w:rPr>
          <w:rFonts w:ascii="Times New Roman" w:hAnsi="Times New Roman" w:cs="Times New Roman"/>
          <w:sz w:val="12"/>
          <w:szCs w:val="12"/>
        </w:rPr>
        <w:t>проактивном</w:t>
      </w:r>
      <w:proofErr w:type="spellEnd"/>
      <w:r w:rsidRPr="00106A68">
        <w:rPr>
          <w:rFonts w:ascii="Times New Roman" w:hAnsi="Times New Roman" w:cs="Times New Roman"/>
          <w:sz w:val="12"/>
          <w:szCs w:val="12"/>
        </w:rPr>
        <w:t>) режиме;</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106A68" w:rsidRPr="00106A68" w:rsidRDefault="00106A68" w:rsidP="00106A68">
      <w:pPr>
        <w:spacing w:after="0" w:line="240" w:lineRule="auto"/>
        <w:ind w:firstLine="284"/>
        <w:jc w:val="both"/>
        <w:rPr>
          <w:rFonts w:ascii="Times New Roman" w:hAnsi="Times New Roman" w:cs="Times New Roman"/>
          <w:sz w:val="12"/>
          <w:szCs w:val="12"/>
        </w:rPr>
      </w:pPr>
      <w:proofErr w:type="gramStart"/>
      <w:r w:rsidRPr="00106A68">
        <w:rPr>
          <w:rFonts w:ascii="Times New Roman" w:hAnsi="Times New Roman" w:cs="Times New Roman"/>
          <w:sz w:val="12"/>
          <w:szCs w:val="12"/>
        </w:rPr>
        <w:t>а</w:t>
      </w:r>
      <w:proofErr w:type="gramEnd"/>
      <w:r w:rsidRPr="00106A68">
        <w:rPr>
          <w:rFonts w:ascii="Times New Roman" w:hAnsi="Times New Roman" w:cs="Times New Roman"/>
          <w:sz w:val="12"/>
          <w:szCs w:val="12"/>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A68" w:rsidRPr="00106A68" w:rsidRDefault="00106A68" w:rsidP="00106A68">
      <w:pPr>
        <w:spacing w:after="0" w:line="240" w:lineRule="auto"/>
        <w:ind w:firstLine="284"/>
        <w:jc w:val="both"/>
        <w:rPr>
          <w:rFonts w:ascii="Times New Roman" w:hAnsi="Times New Roman" w:cs="Times New Roman"/>
          <w:sz w:val="12"/>
          <w:szCs w:val="12"/>
        </w:rPr>
      </w:pPr>
      <w:proofErr w:type="gramStart"/>
      <w:r w:rsidRPr="00106A68">
        <w:rPr>
          <w:rFonts w:ascii="Times New Roman" w:hAnsi="Times New Roman" w:cs="Times New Roman"/>
          <w:sz w:val="12"/>
          <w:szCs w:val="12"/>
        </w:rPr>
        <w:t>б</w:t>
      </w:r>
      <w:proofErr w:type="gramEnd"/>
      <w:r w:rsidRPr="00106A68">
        <w:rPr>
          <w:rFonts w:ascii="Times New Roman" w:hAnsi="Times New Roman" w:cs="Times New Roman"/>
          <w:sz w:val="12"/>
          <w:szCs w:val="12"/>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06A68" w:rsidRPr="00106A68" w:rsidRDefault="00106A68" w:rsidP="00106A68">
      <w:pPr>
        <w:spacing w:after="0" w:line="240" w:lineRule="auto"/>
        <w:ind w:firstLine="284"/>
        <w:jc w:val="both"/>
        <w:rPr>
          <w:rFonts w:ascii="Times New Roman" w:hAnsi="Times New Roman" w:cs="Times New Roman"/>
          <w:sz w:val="12"/>
          <w:szCs w:val="12"/>
        </w:rPr>
      </w:pPr>
      <w:proofErr w:type="gramStart"/>
      <w:r w:rsidRPr="00106A68">
        <w:rPr>
          <w:rFonts w:ascii="Times New Roman" w:hAnsi="Times New Roman" w:cs="Times New Roman"/>
          <w:sz w:val="12"/>
          <w:szCs w:val="12"/>
        </w:rPr>
        <w:t>г</w:t>
      </w:r>
      <w:proofErr w:type="gramEnd"/>
      <w:r w:rsidRPr="00106A68">
        <w:rPr>
          <w:rFonts w:ascii="Times New Roman" w:hAnsi="Times New Roman" w:cs="Times New Roman"/>
          <w:sz w:val="12"/>
          <w:szCs w:val="12"/>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 По</w:t>
      </w:r>
      <w:r>
        <w:rPr>
          <w:rFonts w:ascii="Times New Roman" w:hAnsi="Times New Roman" w:cs="Times New Roman"/>
          <w:sz w:val="12"/>
          <w:szCs w:val="12"/>
        </w:rPr>
        <w:t xml:space="preserve">рядок разработки и утверждения </w:t>
      </w:r>
      <w:r w:rsidRPr="00106A68">
        <w:rPr>
          <w:rFonts w:ascii="Times New Roman" w:hAnsi="Times New Roman" w:cs="Times New Roman"/>
          <w:sz w:val="12"/>
          <w:szCs w:val="12"/>
        </w:rPr>
        <w:t>административных регламентов</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w:t>
      </w:r>
      <w:proofErr w:type="gramStart"/>
      <w:r w:rsidRPr="00106A68">
        <w:rPr>
          <w:rFonts w:ascii="Times New Roman" w:hAnsi="Times New Roman" w:cs="Times New Roman"/>
          <w:sz w:val="12"/>
          <w:szCs w:val="12"/>
        </w:rPr>
        <w:t>и  направляет</w:t>
      </w:r>
      <w:proofErr w:type="gramEnd"/>
      <w:r w:rsidRPr="00106A68">
        <w:rPr>
          <w:rFonts w:ascii="Times New Roman" w:hAnsi="Times New Roman" w:cs="Times New Roman"/>
          <w:sz w:val="12"/>
          <w:szCs w:val="12"/>
        </w:rPr>
        <w:t xml:space="preserve"> проект административного регламента на повторное согласование должностным лицам, участвующим в согласовании.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дату размещения проекта административного регламента;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     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а) о доработке проекта регламента с учетом результатов независимой экспертизы;</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б) о нецелесообразности принятия результатов независимой экспертизы.</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Елшанка муниципального района Сергиевский.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Елшанка муниципального района Сергиевский.</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106A68" w:rsidRP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4. Порядок в</w:t>
      </w:r>
      <w:r>
        <w:rPr>
          <w:rFonts w:ascii="Times New Roman" w:hAnsi="Times New Roman" w:cs="Times New Roman"/>
          <w:sz w:val="12"/>
          <w:szCs w:val="12"/>
        </w:rPr>
        <w:t xml:space="preserve">несения изменений и дополнений </w:t>
      </w:r>
      <w:r w:rsidRPr="00106A68">
        <w:rPr>
          <w:rFonts w:ascii="Times New Roman" w:hAnsi="Times New Roman" w:cs="Times New Roman"/>
          <w:sz w:val="12"/>
          <w:szCs w:val="12"/>
        </w:rPr>
        <w:t>в административные регламенты</w:t>
      </w:r>
    </w:p>
    <w:p w:rsidR="00106A68" w:rsidRDefault="00106A68" w:rsidP="00106A68">
      <w:pPr>
        <w:spacing w:after="0" w:line="240" w:lineRule="auto"/>
        <w:ind w:firstLine="284"/>
        <w:jc w:val="both"/>
        <w:rPr>
          <w:rFonts w:ascii="Times New Roman" w:hAnsi="Times New Roman" w:cs="Times New Roman"/>
          <w:sz w:val="12"/>
          <w:szCs w:val="12"/>
        </w:rPr>
      </w:pPr>
      <w:r w:rsidRPr="00106A68">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657D75" w:rsidRDefault="00657D75" w:rsidP="00106A68">
      <w:pPr>
        <w:spacing w:after="0" w:line="240" w:lineRule="auto"/>
        <w:ind w:firstLine="284"/>
        <w:jc w:val="both"/>
        <w:rPr>
          <w:rFonts w:ascii="Times New Roman" w:hAnsi="Times New Roman" w:cs="Times New Roman"/>
          <w:sz w:val="12"/>
          <w:szCs w:val="12"/>
        </w:rPr>
      </w:pPr>
    </w:p>
    <w:p w:rsidR="00657D75" w:rsidRDefault="00657D75" w:rsidP="00657D75">
      <w:pPr>
        <w:spacing w:after="0" w:line="240" w:lineRule="auto"/>
        <w:ind w:firstLine="284"/>
        <w:jc w:val="center"/>
        <w:rPr>
          <w:rFonts w:ascii="Times New Roman" w:hAnsi="Times New Roman" w:cs="Times New Roman"/>
          <w:sz w:val="12"/>
          <w:szCs w:val="12"/>
        </w:rPr>
      </w:pPr>
    </w:p>
    <w:p w:rsidR="00657D75" w:rsidRDefault="00657D75" w:rsidP="00657D75">
      <w:pPr>
        <w:spacing w:after="0" w:line="240" w:lineRule="auto"/>
        <w:ind w:firstLine="284"/>
        <w:jc w:val="center"/>
        <w:rPr>
          <w:rFonts w:ascii="Times New Roman" w:hAnsi="Times New Roman" w:cs="Times New Roman"/>
          <w:sz w:val="12"/>
          <w:szCs w:val="12"/>
        </w:rPr>
      </w:pPr>
    </w:p>
    <w:p w:rsidR="00657D75" w:rsidRPr="00657D75" w:rsidRDefault="00657D75" w:rsidP="00657D75">
      <w:pPr>
        <w:spacing w:after="0" w:line="240" w:lineRule="auto"/>
        <w:ind w:firstLine="284"/>
        <w:jc w:val="center"/>
        <w:rPr>
          <w:rFonts w:ascii="Times New Roman" w:hAnsi="Times New Roman" w:cs="Times New Roman"/>
          <w:sz w:val="12"/>
          <w:szCs w:val="12"/>
        </w:rPr>
      </w:pPr>
      <w:r w:rsidRPr="00657D75">
        <w:rPr>
          <w:rFonts w:ascii="Times New Roman" w:hAnsi="Times New Roman" w:cs="Times New Roman"/>
          <w:sz w:val="12"/>
          <w:szCs w:val="12"/>
        </w:rPr>
        <w:lastRenderedPageBreak/>
        <w:t>Администрация</w:t>
      </w:r>
    </w:p>
    <w:p w:rsidR="00657D75" w:rsidRPr="00657D75" w:rsidRDefault="00657D75" w:rsidP="00657D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57D75">
        <w:rPr>
          <w:rFonts w:ascii="Times New Roman" w:hAnsi="Times New Roman" w:cs="Times New Roman"/>
          <w:sz w:val="12"/>
          <w:szCs w:val="12"/>
        </w:rPr>
        <w:t>Сергиевский</w:t>
      </w:r>
    </w:p>
    <w:p w:rsidR="00657D75" w:rsidRPr="00657D75" w:rsidRDefault="00657D75" w:rsidP="00657D75">
      <w:pPr>
        <w:spacing w:after="0" w:line="240" w:lineRule="auto"/>
        <w:ind w:firstLine="284"/>
        <w:jc w:val="center"/>
        <w:rPr>
          <w:rFonts w:ascii="Times New Roman" w:hAnsi="Times New Roman" w:cs="Times New Roman"/>
          <w:sz w:val="12"/>
          <w:szCs w:val="12"/>
        </w:rPr>
      </w:pPr>
      <w:r w:rsidRPr="00657D75">
        <w:rPr>
          <w:rFonts w:ascii="Times New Roman" w:hAnsi="Times New Roman" w:cs="Times New Roman"/>
          <w:sz w:val="12"/>
          <w:szCs w:val="12"/>
        </w:rPr>
        <w:t>Самарской области</w:t>
      </w:r>
    </w:p>
    <w:p w:rsidR="00657D75" w:rsidRPr="00657D75" w:rsidRDefault="00657D75" w:rsidP="00657D75">
      <w:pPr>
        <w:spacing w:after="0" w:line="240" w:lineRule="auto"/>
        <w:ind w:firstLine="284"/>
        <w:jc w:val="center"/>
        <w:rPr>
          <w:rFonts w:ascii="Times New Roman" w:hAnsi="Times New Roman" w:cs="Times New Roman"/>
          <w:sz w:val="12"/>
          <w:szCs w:val="12"/>
        </w:rPr>
      </w:pPr>
      <w:r w:rsidRPr="00657D75">
        <w:rPr>
          <w:rFonts w:ascii="Times New Roman" w:hAnsi="Times New Roman" w:cs="Times New Roman"/>
          <w:sz w:val="12"/>
          <w:szCs w:val="12"/>
        </w:rPr>
        <w:t>ПОСТАНОВЛЕНИЕ</w:t>
      </w:r>
    </w:p>
    <w:p w:rsidR="00657D75" w:rsidRDefault="00657D75" w:rsidP="00657D75">
      <w:pPr>
        <w:spacing w:after="0" w:line="240" w:lineRule="auto"/>
        <w:ind w:firstLine="284"/>
        <w:rPr>
          <w:rFonts w:ascii="Times New Roman" w:hAnsi="Times New Roman" w:cs="Times New Roman"/>
          <w:sz w:val="12"/>
          <w:szCs w:val="12"/>
        </w:rPr>
      </w:pPr>
      <w:r w:rsidRPr="00657D75">
        <w:rPr>
          <w:rFonts w:ascii="Times New Roman" w:hAnsi="Times New Roman" w:cs="Times New Roman"/>
          <w:sz w:val="12"/>
          <w:szCs w:val="12"/>
        </w:rPr>
        <w:t>«03» августа 2023г.</w:t>
      </w:r>
      <w:r>
        <w:rPr>
          <w:rFonts w:ascii="Times New Roman" w:hAnsi="Times New Roman" w:cs="Times New Roman"/>
          <w:sz w:val="12"/>
          <w:szCs w:val="12"/>
        </w:rPr>
        <w:t xml:space="preserve">                                                                                                                                                                                                  </w:t>
      </w:r>
      <w:r w:rsidRPr="00657D75">
        <w:rPr>
          <w:rFonts w:ascii="Times New Roman" w:hAnsi="Times New Roman" w:cs="Times New Roman"/>
          <w:sz w:val="12"/>
          <w:szCs w:val="12"/>
        </w:rPr>
        <w:t>№809</w:t>
      </w:r>
    </w:p>
    <w:p w:rsidR="00657D75" w:rsidRPr="00657D75" w:rsidRDefault="00657D75" w:rsidP="00657D75">
      <w:pPr>
        <w:spacing w:after="0" w:line="240" w:lineRule="auto"/>
        <w:ind w:firstLine="284"/>
        <w:jc w:val="center"/>
        <w:rPr>
          <w:rFonts w:ascii="Times New Roman" w:hAnsi="Times New Roman" w:cs="Times New Roman"/>
          <w:sz w:val="12"/>
          <w:szCs w:val="12"/>
        </w:rPr>
      </w:pPr>
      <w:r w:rsidRPr="00657D75">
        <w:rPr>
          <w:rFonts w:ascii="Times New Roman" w:hAnsi="Times New Roman" w:cs="Times New Roman"/>
          <w:sz w:val="12"/>
          <w:szCs w:val="12"/>
        </w:rPr>
        <w:t>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2024-2028 годы»</w:t>
      </w:r>
    </w:p>
    <w:p w:rsidR="00657D75" w:rsidRPr="00657D75" w:rsidRDefault="00657D75" w:rsidP="00657D75">
      <w:pPr>
        <w:spacing w:after="0" w:line="240" w:lineRule="auto"/>
        <w:ind w:firstLine="284"/>
        <w:jc w:val="both"/>
        <w:rPr>
          <w:rFonts w:ascii="Times New Roman" w:hAnsi="Times New Roman" w:cs="Times New Roman"/>
          <w:sz w:val="12"/>
          <w:szCs w:val="12"/>
        </w:rPr>
      </w:pPr>
      <w:r w:rsidRPr="00657D75">
        <w:rPr>
          <w:rFonts w:ascii="Times New Roman" w:hAnsi="Times New Roman" w:cs="Times New Roman"/>
          <w:sz w:val="12"/>
          <w:szCs w:val="12"/>
        </w:rPr>
        <w:t>В соответствии со статьей 179 Б</w:t>
      </w:r>
      <w:r>
        <w:rPr>
          <w:rFonts w:ascii="Times New Roman" w:hAnsi="Times New Roman" w:cs="Times New Roman"/>
          <w:sz w:val="12"/>
          <w:szCs w:val="12"/>
        </w:rPr>
        <w:t>юджетного кодекса Российской Фе</w:t>
      </w:r>
      <w:r w:rsidRPr="00657D75">
        <w:rPr>
          <w:rFonts w:ascii="Times New Roman" w:hAnsi="Times New Roman" w:cs="Times New Roman"/>
          <w:sz w:val="12"/>
          <w:szCs w:val="12"/>
        </w:rPr>
        <w:t xml:space="preserve">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Администрация муниципального района Сергиевский Самарской области </w:t>
      </w:r>
    </w:p>
    <w:p w:rsidR="00657D75" w:rsidRPr="00657D75" w:rsidRDefault="00657D75" w:rsidP="00657D75">
      <w:pPr>
        <w:spacing w:after="0" w:line="240" w:lineRule="auto"/>
        <w:ind w:firstLine="284"/>
        <w:jc w:val="both"/>
        <w:rPr>
          <w:rFonts w:ascii="Times New Roman" w:hAnsi="Times New Roman" w:cs="Times New Roman"/>
          <w:sz w:val="12"/>
          <w:szCs w:val="12"/>
        </w:rPr>
      </w:pPr>
      <w:r w:rsidRPr="00657D75">
        <w:rPr>
          <w:rFonts w:ascii="Times New Roman" w:hAnsi="Times New Roman" w:cs="Times New Roman"/>
          <w:sz w:val="12"/>
          <w:szCs w:val="12"/>
        </w:rPr>
        <w:t>ПОСТАНОВЛЯЕТ:</w:t>
      </w:r>
    </w:p>
    <w:p w:rsidR="00657D75" w:rsidRPr="00657D75" w:rsidRDefault="00657D75" w:rsidP="00657D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57D75">
        <w:rPr>
          <w:rFonts w:ascii="Times New Roman" w:hAnsi="Times New Roman" w:cs="Times New Roman"/>
          <w:sz w:val="12"/>
          <w:szCs w:val="12"/>
        </w:rPr>
        <w:t xml:space="preserve">Утвердить муниципальную программу «Управление </w:t>
      </w:r>
      <w:proofErr w:type="spellStart"/>
      <w:proofErr w:type="gramStart"/>
      <w:r w:rsidRPr="00657D75">
        <w:rPr>
          <w:rFonts w:ascii="Times New Roman" w:hAnsi="Times New Roman" w:cs="Times New Roman"/>
          <w:sz w:val="12"/>
          <w:szCs w:val="12"/>
        </w:rPr>
        <w:t>муници-пальными</w:t>
      </w:r>
      <w:proofErr w:type="spellEnd"/>
      <w:proofErr w:type="gramEnd"/>
      <w:r w:rsidRPr="00657D75">
        <w:rPr>
          <w:rFonts w:ascii="Times New Roman" w:hAnsi="Times New Roman" w:cs="Times New Roman"/>
          <w:sz w:val="12"/>
          <w:szCs w:val="12"/>
        </w:rPr>
        <w:t xml:space="preserve"> финансами и муниципальным долгом муниципального района Сергиевский Самарской области» на 2024-2028 годы (приложение №1).</w:t>
      </w:r>
    </w:p>
    <w:p w:rsidR="00657D75" w:rsidRPr="00657D75" w:rsidRDefault="00657D75" w:rsidP="00657D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57D75">
        <w:rPr>
          <w:rFonts w:ascii="Times New Roman" w:hAnsi="Times New Roman" w:cs="Times New Roman"/>
          <w:sz w:val="12"/>
          <w:szCs w:val="12"/>
        </w:rPr>
        <w:t xml:space="preserve">Установить, что расходные обязательства муниципального района Сергиевский Самарской области, возникающие в результате принятия настоящего постановления, исполняются муниципальным районом Сергиевский Самарской области за счет средств бюджета в пределах общего объема бюджетных ассигнований, предусматриваемого в установленном порядке на соответствующий финансовый год Управлению финансами администрации муниципального района Сергиевский Самарской области, как главному распорядителю средств бюджета муниципального района Сергиевский. </w:t>
      </w:r>
    </w:p>
    <w:p w:rsidR="00657D75" w:rsidRPr="00657D75" w:rsidRDefault="00657D75" w:rsidP="00657D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57D75">
        <w:rPr>
          <w:rFonts w:ascii="Times New Roman" w:hAnsi="Times New Roman" w:cs="Times New Roman"/>
          <w:sz w:val="12"/>
          <w:szCs w:val="12"/>
        </w:rPr>
        <w:t xml:space="preserve">Опубликовать настоящее постановление в  газете «Сергиевский  вестник». </w:t>
      </w:r>
    </w:p>
    <w:p w:rsidR="00657D75" w:rsidRPr="00657D75" w:rsidRDefault="00657D75" w:rsidP="00657D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57D75">
        <w:rPr>
          <w:rFonts w:ascii="Times New Roman" w:hAnsi="Times New Roman" w:cs="Times New Roman"/>
          <w:sz w:val="12"/>
          <w:szCs w:val="12"/>
        </w:rPr>
        <w:t>Настоящее постановление вступает в силу с 1 января 2024 года.</w:t>
      </w:r>
    </w:p>
    <w:p w:rsidR="00657D75" w:rsidRPr="00657D75" w:rsidRDefault="00657D75" w:rsidP="00657D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57D75">
        <w:rPr>
          <w:rFonts w:ascii="Times New Roman"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657D75" w:rsidRDefault="00657D75" w:rsidP="00657D7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p>
    <w:p w:rsidR="00657D75" w:rsidRDefault="00657D75" w:rsidP="00657D75">
      <w:pPr>
        <w:spacing w:after="0" w:line="240" w:lineRule="auto"/>
        <w:ind w:firstLine="284"/>
        <w:jc w:val="right"/>
        <w:rPr>
          <w:rFonts w:ascii="Times New Roman" w:hAnsi="Times New Roman" w:cs="Times New Roman"/>
          <w:sz w:val="12"/>
          <w:szCs w:val="12"/>
        </w:rPr>
      </w:pPr>
      <w:r w:rsidRPr="00657D75">
        <w:rPr>
          <w:rFonts w:ascii="Times New Roman" w:hAnsi="Times New Roman" w:cs="Times New Roman"/>
          <w:sz w:val="12"/>
          <w:szCs w:val="12"/>
        </w:rPr>
        <w:tab/>
        <w:t xml:space="preserve">                                                     А.И. </w:t>
      </w:r>
      <w:proofErr w:type="spellStart"/>
      <w:r w:rsidRPr="00657D75">
        <w:rPr>
          <w:rFonts w:ascii="Times New Roman" w:hAnsi="Times New Roman" w:cs="Times New Roman"/>
          <w:sz w:val="12"/>
          <w:szCs w:val="12"/>
        </w:rPr>
        <w:t>Екамасов</w:t>
      </w:r>
      <w:proofErr w:type="spellEnd"/>
    </w:p>
    <w:p w:rsidR="00657D75" w:rsidRDefault="00657D75" w:rsidP="00657D75">
      <w:pPr>
        <w:spacing w:after="0" w:line="240" w:lineRule="auto"/>
        <w:ind w:firstLine="284"/>
        <w:jc w:val="right"/>
        <w:rPr>
          <w:rFonts w:ascii="Times New Roman" w:hAnsi="Times New Roman" w:cs="Times New Roman"/>
          <w:sz w:val="12"/>
          <w:szCs w:val="12"/>
        </w:rPr>
      </w:pPr>
    </w:p>
    <w:p w:rsidR="00657D75" w:rsidRPr="00657D75" w:rsidRDefault="00657D75" w:rsidP="00657D75">
      <w:pPr>
        <w:spacing w:after="0" w:line="240" w:lineRule="auto"/>
        <w:ind w:firstLine="284"/>
        <w:jc w:val="right"/>
        <w:rPr>
          <w:rFonts w:ascii="Times New Roman" w:hAnsi="Times New Roman" w:cs="Times New Roman"/>
          <w:sz w:val="12"/>
          <w:szCs w:val="12"/>
        </w:rPr>
      </w:pPr>
      <w:r w:rsidRPr="00657D75">
        <w:rPr>
          <w:rFonts w:ascii="Times New Roman" w:hAnsi="Times New Roman" w:cs="Times New Roman"/>
          <w:sz w:val="12"/>
          <w:szCs w:val="12"/>
        </w:rPr>
        <w:t xml:space="preserve">Приложение №1 </w:t>
      </w:r>
    </w:p>
    <w:p w:rsidR="00657D75" w:rsidRPr="00657D75" w:rsidRDefault="00657D75" w:rsidP="00657D75">
      <w:pPr>
        <w:spacing w:after="0" w:line="240" w:lineRule="auto"/>
        <w:ind w:firstLine="284"/>
        <w:jc w:val="right"/>
        <w:rPr>
          <w:rFonts w:ascii="Times New Roman" w:hAnsi="Times New Roman" w:cs="Times New Roman"/>
          <w:sz w:val="12"/>
          <w:szCs w:val="12"/>
        </w:rPr>
      </w:pPr>
      <w:r w:rsidRPr="00657D75">
        <w:rPr>
          <w:rFonts w:ascii="Times New Roman" w:hAnsi="Times New Roman" w:cs="Times New Roman"/>
          <w:sz w:val="12"/>
          <w:szCs w:val="12"/>
        </w:rPr>
        <w:t xml:space="preserve">к Постановлению администрации  </w:t>
      </w:r>
    </w:p>
    <w:p w:rsidR="00657D75" w:rsidRPr="00657D75" w:rsidRDefault="00657D75" w:rsidP="00657D75">
      <w:pPr>
        <w:spacing w:after="0" w:line="240" w:lineRule="auto"/>
        <w:ind w:firstLine="284"/>
        <w:jc w:val="right"/>
        <w:rPr>
          <w:rFonts w:ascii="Times New Roman" w:hAnsi="Times New Roman" w:cs="Times New Roman"/>
          <w:sz w:val="12"/>
          <w:szCs w:val="12"/>
        </w:rPr>
      </w:pPr>
      <w:r w:rsidRPr="00657D75">
        <w:rPr>
          <w:rFonts w:ascii="Times New Roman" w:hAnsi="Times New Roman" w:cs="Times New Roman"/>
          <w:sz w:val="12"/>
          <w:szCs w:val="12"/>
        </w:rPr>
        <w:t xml:space="preserve">муниципального района Сергиевский </w:t>
      </w:r>
    </w:p>
    <w:p w:rsidR="00657D75" w:rsidRPr="00657D75" w:rsidRDefault="00657D75" w:rsidP="00657D75">
      <w:pPr>
        <w:spacing w:after="0" w:line="240" w:lineRule="auto"/>
        <w:ind w:firstLine="284"/>
        <w:jc w:val="right"/>
        <w:rPr>
          <w:rFonts w:ascii="Times New Roman" w:hAnsi="Times New Roman" w:cs="Times New Roman"/>
          <w:sz w:val="12"/>
          <w:szCs w:val="12"/>
        </w:rPr>
      </w:pPr>
      <w:r w:rsidRPr="00657D75">
        <w:rPr>
          <w:rFonts w:ascii="Times New Roman" w:hAnsi="Times New Roman" w:cs="Times New Roman"/>
          <w:sz w:val="12"/>
          <w:szCs w:val="12"/>
        </w:rPr>
        <w:t xml:space="preserve">Самарской области </w:t>
      </w:r>
    </w:p>
    <w:p w:rsidR="00657D75" w:rsidRPr="00657D75" w:rsidRDefault="00657D75" w:rsidP="00657D7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«03» августа 2023 г. №809</w:t>
      </w:r>
    </w:p>
    <w:p w:rsidR="00657D75" w:rsidRPr="00657D75" w:rsidRDefault="00657D75" w:rsidP="00657D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657D75">
        <w:rPr>
          <w:rFonts w:ascii="Times New Roman" w:hAnsi="Times New Roman" w:cs="Times New Roman"/>
          <w:sz w:val="12"/>
          <w:szCs w:val="12"/>
        </w:rPr>
        <w:t xml:space="preserve"> «УПРАВЛЕНИЕ МУНИЦИПАЛЬНЫМИ ФИНАНСАМИ И МУНИЦИПАЛЬНЫМ ДОЛГОМ МУНИЦИПАЛЬНОГО РАЙОНА СЕРГИЕВСКИЙ САМАРСКОЙ ОБЛАСТИ»  НА 2024-2028 ГОДЫ</w:t>
      </w:r>
    </w:p>
    <w:p w:rsidR="00657D75" w:rsidRPr="00657D75" w:rsidRDefault="00657D75" w:rsidP="00657D75">
      <w:pPr>
        <w:spacing w:after="0" w:line="240" w:lineRule="auto"/>
        <w:rPr>
          <w:rFonts w:ascii="Times New Roman" w:hAnsi="Times New Roman" w:cs="Times New Roman"/>
          <w:sz w:val="12"/>
          <w:szCs w:val="12"/>
        </w:rPr>
      </w:pPr>
    </w:p>
    <w:p w:rsidR="00657D75" w:rsidRDefault="00657D75" w:rsidP="00657D75">
      <w:pPr>
        <w:spacing w:after="0" w:line="240" w:lineRule="auto"/>
        <w:ind w:firstLine="284"/>
        <w:jc w:val="center"/>
        <w:rPr>
          <w:rFonts w:ascii="Times New Roman" w:hAnsi="Times New Roman" w:cs="Times New Roman"/>
          <w:sz w:val="12"/>
          <w:szCs w:val="12"/>
        </w:rPr>
      </w:pPr>
      <w:r w:rsidRPr="00657D75">
        <w:rPr>
          <w:rFonts w:ascii="Times New Roman" w:hAnsi="Times New Roman" w:cs="Times New Roman"/>
          <w:sz w:val="12"/>
          <w:szCs w:val="12"/>
        </w:rPr>
        <w:t>ПАСПОРТ МУНИЦИПАЛЬНОЙ ПРОГРАММЫ</w:t>
      </w:r>
    </w:p>
    <w:tbl>
      <w:tblPr>
        <w:tblStyle w:val="aff7"/>
        <w:tblW w:w="0" w:type="auto"/>
        <w:tblLook w:val="04A0" w:firstRow="1" w:lastRow="0" w:firstColumn="1" w:lastColumn="0" w:noHBand="0" w:noVBand="1"/>
      </w:tblPr>
      <w:tblGrid>
        <w:gridCol w:w="1658"/>
        <w:gridCol w:w="276"/>
        <w:gridCol w:w="5795"/>
      </w:tblGrid>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Наименование муниципальной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2024-2028 годы.</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Дата принятия решения</w:t>
            </w:r>
            <w:r>
              <w:rPr>
                <w:rFonts w:ascii="Times New Roman" w:hAnsi="Times New Roman" w:cs="Times New Roman"/>
                <w:sz w:val="12"/>
                <w:szCs w:val="12"/>
              </w:rPr>
              <w:t xml:space="preserve"> </w:t>
            </w:r>
            <w:r w:rsidRPr="00657D75">
              <w:rPr>
                <w:rFonts w:ascii="Times New Roman" w:hAnsi="Times New Roman" w:cs="Times New Roman"/>
                <w:sz w:val="12"/>
                <w:szCs w:val="12"/>
              </w:rPr>
              <w:t>О разработке муниципальной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highlight w:val="yellow"/>
              </w:rPr>
            </w:pPr>
            <w:r w:rsidRPr="00657D75">
              <w:rPr>
                <w:rStyle w:val="FontStyle47"/>
                <w:sz w:val="12"/>
                <w:szCs w:val="12"/>
              </w:rPr>
              <w:t xml:space="preserve">Распоряжение Администрации муниципального района Сергиевский  № 670-р  от  15.06.2023 года «О создании </w:t>
            </w:r>
            <w:r w:rsidRPr="00657D75">
              <w:rPr>
                <w:rFonts w:ascii="Times New Roman" w:hAnsi="Times New Roman" w:cs="Times New Roman"/>
                <w:sz w:val="12"/>
                <w:szCs w:val="12"/>
              </w:rPr>
              <w:t>программного комитета администрации муниципального района Сергиевский по рассмотрению проекта муниципальной программы «Управление муниципальными финансами и муниципальным долгом муниципального района Сергиевский Самарской области» на 2024-2028 годы.</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Pr>
                <w:rFonts w:ascii="Times New Roman" w:hAnsi="Times New Roman" w:cs="Times New Roman"/>
                <w:sz w:val="12"/>
                <w:szCs w:val="12"/>
              </w:rPr>
              <w:t xml:space="preserve">Ответственный исполнитель </w:t>
            </w:r>
            <w:r w:rsidRPr="00657D75">
              <w:rPr>
                <w:rFonts w:ascii="Times New Roman" w:hAnsi="Times New Roman" w:cs="Times New Roman"/>
                <w:sz w:val="12"/>
                <w:szCs w:val="12"/>
              </w:rPr>
              <w:t>муниципальной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Управление финансами Администрации муниципального района Сергиевский Самарской области</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Соисполнитель муниципальной 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Отсутствуют</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Цель</w:t>
            </w:r>
            <w:r>
              <w:rPr>
                <w:rFonts w:ascii="Times New Roman" w:hAnsi="Times New Roman" w:cs="Times New Roman"/>
                <w:sz w:val="12"/>
                <w:szCs w:val="12"/>
              </w:rPr>
              <w:t xml:space="preserve"> </w:t>
            </w:r>
            <w:r w:rsidRPr="00657D75">
              <w:rPr>
                <w:rFonts w:ascii="Times New Roman" w:hAnsi="Times New Roman" w:cs="Times New Roman"/>
                <w:sz w:val="12"/>
                <w:szCs w:val="12"/>
              </w:rPr>
              <w:t>Муниципальной 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893349">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обеспечение сбалансированности и устойчивости бюджетно</w:t>
            </w:r>
            <w:r w:rsidR="00893349">
              <w:rPr>
                <w:rFonts w:ascii="Times New Roman" w:hAnsi="Times New Roman" w:cs="Times New Roman"/>
                <w:sz w:val="12"/>
                <w:szCs w:val="12"/>
              </w:rPr>
              <w:t xml:space="preserve">й системы муниципального района </w:t>
            </w:r>
            <w:r w:rsidRPr="00657D75">
              <w:rPr>
                <w:rFonts w:ascii="Times New Roman" w:hAnsi="Times New Roman" w:cs="Times New Roman"/>
                <w:sz w:val="12"/>
                <w:szCs w:val="12"/>
              </w:rPr>
              <w:t>Сергиевский Самарской области, повышение эффективности управления муниципальными общественными финансами и проведение единой финансово-бюджетной политики в муниципальном районе Сергиевский Самарской области</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Задачи</w:t>
            </w:r>
            <w:r>
              <w:rPr>
                <w:rFonts w:ascii="Times New Roman" w:hAnsi="Times New Roman" w:cs="Times New Roman"/>
                <w:sz w:val="12"/>
                <w:szCs w:val="12"/>
              </w:rPr>
              <w:t xml:space="preserve"> </w:t>
            </w:r>
            <w:r w:rsidRPr="00657D75">
              <w:rPr>
                <w:rFonts w:ascii="Times New Roman" w:hAnsi="Times New Roman" w:cs="Times New Roman"/>
                <w:sz w:val="12"/>
                <w:szCs w:val="12"/>
              </w:rPr>
              <w:t>Муниципальной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Задача 1. Повышение эффективности управления муниципальным долгом муниципального района Сергиевский Самарской области;</w:t>
            </w:r>
          </w:p>
          <w:p w:rsidR="00657D75" w:rsidRPr="00657D75" w:rsidRDefault="00657D75" w:rsidP="000F3DFA">
            <w:pPr>
              <w:jc w:val="center"/>
              <w:rPr>
                <w:rFonts w:ascii="Times New Roman" w:hAnsi="Times New Roman" w:cs="Times New Roman"/>
                <w:sz w:val="12"/>
                <w:szCs w:val="12"/>
              </w:rPr>
            </w:pPr>
            <w:r w:rsidRPr="00657D75">
              <w:rPr>
                <w:rFonts w:ascii="Times New Roman" w:hAnsi="Times New Roman" w:cs="Times New Roman"/>
                <w:sz w:val="12"/>
                <w:szCs w:val="12"/>
              </w:rPr>
              <w:t>Задача 2.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p w:rsidR="00657D75" w:rsidRPr="00657D75" w:rsidRDefault="00657D75" w:rsidP="000F3DFA">
            <w:pPr>
              <w:jc w:val="center"/>
              <w:rPr>
                <w:rFonts w:ascii="Times New Roman" w:hAnsi="Times New Roman" w:cs="Times New Roman"/>
                <w:sz w:val="12"/>
                <w:szCs w:val="12"/>
              </w:rPr>
            </w:pPr>
            <w:r w:rsidRPr="00657D75">
              <w:rPr>
                <w:rFonts w:ascii="Times New Roman" w:hAnsi="Times New Roman" w:cs="Times New Roman"/>
                <w:sz w:val="12"/>
                <w:szCs w:val="12"/>
              </w:rPr>
              <w:t>Задача 3.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и обеспечение контроля за соблюдением бюджетного законодательства.</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Показатели</w:t>
            </w:r>
            <w:r>
              <w:rPr>
                <w:rFonts w:ascii="Times New Roman" w:hAnsi="Times New Roman" w:cs="Times New Roman"/>
                <w:sz w:val="12"/>
                <w:szCs w:val="12"/>
              </w:rPr>
              <w:t xml:space="preserve"> </w:t>
            </w:r>
            <w:r w:rsidRPr="00657D75">
              <w:rPr>
                <w:rFonts w:ascii="Times New Roman" w:hAnsi="Times New Roman" w:cs="Times New Roman"/>
                <w:sz w:val="12"/>
                <w:szCs w:val="12"/>
              </w:rPr>
              <w:t>(индикаторы)</w:t>
            </w:r>
            <w:r>
              <w:rPr>
                <w:rFonts w:ascii="Times New Roman" w:hAnsi="Times New Roman" w:cs="Times New Roman"/>
                <w:sz w:val="12"/>
                <w:szCs w:val="12"/>
              </w:rPr>
              <w:t xml:space="preserve"> </w:t>
            </w:r>
            <w:r w:rsidRPr="00657D75">
              <w:rPr>
                <w:rFonts w:ascii="Times New Roman" w:hAnsi="Times New Roman" w:cs="Times New Roman"/>
                <w:sz w:val="12"/>
                <w:szCs w:val="12"/>
              </w:rPr>
              <w:t>Муниципальной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отношение объема муниципального долга муниципального района Сергиевский Самарской области  к общему годовому объему доходов бюджета муниципального района Сергиевский Самарской области без учета утвержденного объема безвозмездных поступлений не должно превышать план;</w:t>
            </w:r>
          </w:p>
          <w:p w:rsidR="00657D75" w:rsidRPr="00657D75" w:rsidRDefault="00657D75" w:rsidP="000F3DFA">
            <w:pPr>
              <w:autoSpaceDE w:val="0"/>
              <w:jc w:val="center"/>
              <w:rPr>
                <w:rFonts w:ascii="Times New Roman" w:hAnsi="Times New Roman" w:cs="Times New Roman"/>
                <w:sz w:val="12"/>
                <w:szCs w:val="12"/>
              </w:rPr>
            </w:pPr>
            <w:r w:rsidRPr="00657D75">
              <w:rPr>
                <w:rFonts w:ascii="Times New Roman" w:hAnsi="Times New Roman" w:cs="Times New Roman"/>
                <w:sz w:val="12"/>
                <w:szCs w:val="12"/>
              </w:rPr>
              <w:t>доля расходов на обслуживание муниципального долга муниципального района Сергиевский  Самарской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57D75" w:rsidRPr="00657D75" w:rsidRDefault="00657D75" w:rsidP="000F3DFA">
            <w:pPr>
              <w:pStyle w:val="1f5"/>
              <w:snapToGrid w:val="0"/>
              <w:ind w:left="0"/>
              <w:jc w:val="center"/>
              <w:rPr>
                <w:sz w:val="12"/>
                <w:szCs w:val="12"/>
              </w:rPr>
            </w:pPr>
            <w:r w:rsidRPr="00657D75">
              <w:rPr>
                <w:sz w:val="12"/>
                <w:szCs w:val="12"/>
              </w:rPr>
              <w:t>отсутствие просроченной задолженности  по долговым обязательствам муниципального района Сергиевский Самарской области;</w:t>
            </w:r>
          </w:p>
          <w:p w:rsidR="00657D75" w:rsidRPr="00657D75" w:rsidRDefault="00657D75" w:rsidP="000F3DFA">
            <w:pPr>
              <w:widowControl w:val="0"/>
              <w:jc w:val="center"/>
              <w:rPr>
                <w:rFonts w:ascii="Times New Roman" w:hAnsi="Times New Roman" w:cs="Times New Roman"/>
                <w:sz w:val="12"/>
                <w:szCs w:val="12"/>
              </w:rPr>
            </w:pPr>
            <w:r w:rsidRPr="00657D75">
              <w:rPr>
                <w:rFonts w:ascii="Times New Roman" w:hAnsi="Times New Roman" w:cs="Times New Roman"/>
                <w:sz w:val="12"/>
                <w:szCs w:val="12"/>
              </w:rPr>
              <w:t>отношение дефицита местного бюджета к общему годовому объему доходов местного бюджета без учета объема безвозмездных поступлений;</w:t>
            </w:r>
          </w:p>
          <w:p w:rsidR="00657D75" w:rsidRPr="00657D75" w:rsidRDefault="00657D75" w:rsidP="000F3DFA">
            <w:pPr>
              <w:pStyle w:val="1f5"/>
              <w:snapToGrid w:val="0"/>
              <w:ind w:left="0"/>
              <w:jc w:val="center"/>
              <w:rPr>
                <w:sz w:val="12"/>
                <w:szCs w:val="12"/>
              </w:rPr>
            </w:pPr>
            <w:r w:rsidRPr="00657D75">
              <w:rPr>
                <w:sz w:val="12"/>
                <w:szCs w:val="12"/>
              </w:rPr>
              <w:t>перечисление предусмотренных муниципальной программой межбюджетных трансфертов из бюджета муниципального района Сергиевский Самарской области местным бюджетам, в объеме, утвержденном решением Собрания представителей муниципального района Сергиевский Самарской области;</w:t>
            </w:r>
          </w:p>
          <w:p w:rsidR="00657D75" w:rsidRPr="00657D75" w:rsidRDefault="00657D75" w:rsidP="000F3DFA">
            <w:pPr>
              <w:widowControl w:val="0"/>
              <w:jc w:val="center"/>
              <w:rPr>
                <w:rFonts w:ascii="Times New Roman" w:hAnsi="Times New Roman" w:cs="Times New Roman"/>
                <w:sz w:val="12"/>
                <w:szCs w:val="12"/>
              </w:rPr>
            </w:pPr>
            <w:r w:rsidRPr="00657D75">
              <w:rPr>
                <w:rFonts w:ascii="Times New Roman" w:hAnsi="Times New Roman" w:cs="Times New Roman"/>
                <w:sz w:val="12"/>
                <w:szCs w:val="12"/>
              </w:rPr>
              <w:t xml:space="preserve">внесение проекта бюджета на очередной финансовый год и плановый период в представительный орган </w:t>
            </w:r>
            <w:r w:rsidRPr="00657D75">
              <w:rPr>
                <w:rFonts w:ascii="Times New Roman" w:hAnsi="Times New Roman" w:cs="Times New Roman"/>
                <w:sz w:val="12"/>
                <w:szCs w:val="12"/>
              </w:rPr>
              <w:lastRenderedPageBreak/>
              <w:t>муниципального района Сергиевский Самарской области в установленный срок;</w:t>
            </w:r>
          </w:p>
          <w:p w:rsidR="00657D75" w:rsidRPr="00657D75" w:rsidRDefault="00657D75" w:rsidP="000F3DFA">
            <w:pPr>
              <w:widowControl w:val="0"/>
              <w:jc w:val="center"/>
              <w:rPr>
                <w:rFonts w:ascii="Times New Roman" w:hAnsi="Times New Roman" w:cs="Times New Roman"/>
                <w:sz w:val="12"/>
                <w:szCs w:val="12"/>
              </w:rPr>
            </w:pPr>
            <w:r w:rsidRPr="00657D75">
              <w:rPr>
                <w:rFonts w:ascii="Times New Roman" w:hAnsi="Times New Roman" w:cs="Times New Roman"/>
                <w:sz w:val="12"/>
                <w:szCs w:val="12"/>
              </w:rPr>
              <w:t>процент исполнения плана поступления налоговых и неналоговых доходов в бюджет муниципального района Сергиевский Самарской области;</w:t>
            </w:r>
          </w:p>
          <w:p w:rsidR="00657D75" w:rsidRPr="00657D75" w:rsidRDefault="00657D75" w:rsidP="000F3DFA">
            <w:pPr>
              <w:widowControl w:val="0"/>
              <w:jc w:val="center"/>
              <w:rPr>
                <w:rFonts w:ascii="Times New Roman" w:hAnsi="Times New Roman" w:cs="Times New Roman"/>
                <w:sz w:val="12"/>
                <w:szCs w:val="12"/>
              </w:rPr>
            </w:pPr>
            <w:r w:rsidRPr="00657D75">
              <w:rPr>
                <w:rFonts w:ascii="Times New Roman" w:hAnsi="Times New Roman" w:cs="Times New Roman"/>
                <w:sz w:val="12"/>
                <w:szCs w:val="12"/>
              </w:rPr>
              <w:t>процент исполнения  плана бюджета по расходам муниципального района Сергиевский Самарской области;</w:t>
            </w:r>
          </w:p>
          <w:p w:rsidR="00657D75" w:rsidRPr="00657D75" w:rsidRDefault="00657D75" w:rsidP="000F3DFA">
            <w:pPr>
              <w:widowControl w:val="0"/>
              <w:jc w:val="center"/>
              <w:rPr>
                <w:rFonts w:ascii="Times New Roman" w:hAnsi="Times New Roman" w:cs="Times New Roman"/>
                <w:sz w:val="12"/>
                <w:szCs w:val="12"/>
              </w:rPr>
            </w:pPr>
            <w:r w:rsidRPr="00657D75">
              <w:rPr>
                <w:rFonts w:ascii="Times New Roman" w:hAnsi="Times New Roman" w:cs="Times New Roman"/>
                <w:sz w:val="12"/>
                <w:szCs w:val="12"/>
              </w:rPr>
              <w:t>доля контрольных мероприятий, по результатам которых приняты меры, направленные на устранение выявленных нарушений, в общем объеме контрольных мероприятий, требующих принятия таких мер;</w:t>
            </w:r>
          </w:p>
          <w:p w:rsidR="00657D75" w:rsidRPr="00657D75" w:rsidRDefault="00657D75" w:rsidP="000F3DFA">
            <w:pPr>
              <w:widowControl w:val="0"/>
              <w:jc w:val="center"/>
              <w:rPr>
                <w:rFonts w:ascii="Times New Roman" w:hAnsi="Times New Roman" w:cs="Times New Roman"/>
                <w:sz w:val="12"/>
                <w:szCs w:val="12"/>
              </w:rPr>
            </w:pPr>
            <w:r w:rsidRPr="00657D75">
              <w:rPr>
                <w:rFonts w:ascii="Times New Roman" w:hAnsi="Times New Roman" w:cs="Times New Roman"/>
                <w:sz w:val="12"/>
                <w:szCs w:val="12"/>
              </w:rPr>
              <w:t>коэффициент полноты размещения информации на едином портале бюджетной системы (ЕПБС).</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Подпрограммы с </w:t>
            </w:r>
            <w:r w:rsidRPr="00657D75">
              <w:rPr>
                <w:rFonts w:ascii="Times New Roman" w:hAnsi="Times New Roman" w:cs="Times New Roman"/>
                <w:sz w:val="12"/>
                <w:szCs w:val="12"/>
              </w:rPr>
              <w:t>указанием целей и сроков</w:t>
            </w:r>
            <w:r>
              <w:rPr>
                <w:rFonts w:ascii="Times New Roman" w:hAnsi="Times New Roman" w:cs="Times New Roman"/>
                <w:sz w:val="12"/>
                <w:szCs w:val="12"/>
              </w:rPr>
              <w:t xml:space="preserve"> </w:t>
            </w:r>
            <w:r w:rsidRPr="00657D75">
              <w:rPr>
                <w:rFonts w:ascii="Times New Roman" w:hAnsi="Times New Roman" w:cs="Times New Roman"/>
                <w:sz w:val="12"/>
                <w:szCs w:val="12"/>
              </w:rPr>
              <w:t>реализации</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 xml:space="preserve">1.«Управление муниципальным  долгом муниципального района Сергиевский </w:t>
            </w:r>
            <w:r w:rsidR="00893349">
              <w:rPr>
                <w:rFonts w:ascii="Times New Roman" w:hAnsi="Times New Roman" w:cs="Times New Roman"/>
                <w:sz w:val="12"/>
                <w:szCs w:val="12"/>
              </w:rPr>
              <w:t xml:space="preserve">Самарской области» </w:t>
            </w:r>
            <w:r w:rsidRPr="00657D75">
              <w:rPr>
                <w:rFonts w:ascii="Times New Roman" w:hAnsi="Times New Roman" w:cs="Times New Roman"/>
                <w:sz w:val="12"/>
                <w:szCs w:val="12"/>
              </w:rPr>
              <w:t>на 2024 – 2028 годы</w:t>
            </w:r>
          </w:p>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Цель: повышение эффективности управления муниципальным  долгом муниципального района Сергиевский Самарской области;</w:t>
            </w:r>
          </w:p>
          <w:p w:rsidR="00657D75" w:rsidRPr="00657D75" w:rsidRDefault="00657D75" w:rsidP="00893349">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2.«Межбюджетные отношения муниципального района Сергиевский Самарской области» на 2024 – 2028 годы</w:t>
            </w:r>
          </w:p>
          <w:p w:rsidR="00657D75" w:rsidRPr="00657D75" w:rsidRDefault="00657D75" w:rsidP="00893349">
            <w:pPr>
              <w:pStyle w:val="ConsPlusCell"/>
              <w:tabs>
                <w:tab w:val="left" w:pos="3075"/>
              </w:tabs>
              <w:jc w:val="center"/>
              <w:rPr>
                <w:rFonts w:ascii="Times New Roman" w:hAnsi="Times New Roman" w:cs="Times New Roman"/>
                <w:b/>
                <w:color w:val="000000" w:themeColor="text1"/>
                <w:sz w:val="12"/>
                <w:szCs w:val="12"/>
              </w:rPr>
            </w:pPr>
            <w:r w:rsidRPr="00657D75">
              <w:rPr>
                <w:rFonts w:ascii="Times New Roman" w:hAnsi="Times New Roman" w:cs="Times New Roman"/>
                <w:sz w:val="12"/>
                <w:szCs w:val="12"/>
              </w:rPr>
              <w:t>Цель: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3. «Обеспечение деятельности Управления финансами администрации муниципального района Сергиевский Самарской области» на 2024 – 2028 годы</w:t>
            </w:r>
          </w:p>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Цель: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контроля за соблюдением бюджетного законодательства.</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Этапы и сроки реализации</w:t>
            </w:r>
            <w:r>
              <w:rPr>
                <w:rFonts w:ascii="Times New Roman" w:hAnsi="Times New Roman" w:cs="Times New Roman"/>
                <w:sz w:val="12"/>
                <w:szCs w:val="12"/>
              </w:rPr>
              <w:t xml:space="preserve"> муниципальной </w:t>
            </w:r>
            <w:r w:rsidRPr="00657D75">
              <w:rPr>
                <w:rFonts w:ascii="Times New Roman" w:hAnsi="Times New Roman" w:cs="Times New Roman"/>
                <w:sz w:val="12"/>
                <w:szCs w:val="12"/>
              </w:rPr>
              <w:t>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0F3DFA">
            <w:pPr>
              <w:pStyle w:val="Style31"/>
              <w:widowControl/>
              <w:spacing w:line="240" w:lineRule="auto"/>
              <w:jc w:val="center"/>
              <w:rPr>
                <w:sz w:val="12"/>
                <w:szCs w:val="12"/>
              </w:rPr>
            </w:pPr>
            <w:r w:rsidRPr="00657D75">
              <w:rPr>
                <w:rStyle w:val="FontStyle47"/>
                <w:sz w:val="12"/>
                <w:szCs w:val="12"/>
              </w:rPr>
              <w:t xml:space="preserve">Муниципальная программа реализуется в </w:t>
            </w:r>
            <w:r w:rsidRPr="00657D75">
              <w:rPr>
                <w:rStyle w:val="FontStyle47"/>
                <w:sz w:val="12"/>
                <w:szCs w:val="12"/>
                <w:lang w:val="en-US"/>
              </w:rPr>
              <w:t>I</w:t>
            </w:r>
            <w:r w:rsidRPr="00657D75">
              <w:rPr>
                <w:rStyle w:val="FontStyle47"/>
                <w:sz w:val="12"/>
                <w:szCs w:val="12"/>
              </w:rPr>
              <w:t xml:space="preserve"> этап, с  2024  по  2028 год. Начало реализации муниципальной Программы   - 1 января 2024года,   окончание - 31 декабря 2028 года.</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Объемы</w:t>
            </w:r>
            <w:r>
              <w:rPr>
                <w:rFonts w:ascii="Times New Roman" w:hAnsi="Times New Roman" w:cs="Times New Roman"/>
                <w:sz w:val="12"/>
                <w:szCs w:val="12"/>
              </w:rPr>
              <w:t xml:space="preserve"> </w:t>
            </w:r>
            <w:r w:rsidRPr="00657D75">
              <w:rPr>
                <w:rFonts w:ascii="Times New Roman" w:hAnsi="Times New Roman" w:cs="Times New Roman"/>
                <w:sz w:val="12"/>
                <w:szCs w:val="12"/>
              </w:rPr>
              <w:t>бюджетных</w:t>
            </w:r>
            <w:r>
              <w:rPr>
                <w:rFonts w:ascii="Times New Roman" w:hAnsi="Times New Roman" w:cs="Times New Roman"/>
                <w:sz w:val="12"/>
                <w:szCs w:val="12"/>
              </w:rPr>
              <w:t xml:space="preserve"> </w:t>
            </w:r>
            <w:r w:rsidRPr="00657D75">
              <w:rPr>
                <w:rFonts w:ascii="Times New Roman" w:hAnsi="Times New Roman" w:cs="Times New Roman"/>
                <w:sz w:val="12"/>
                <w:szCs w:val="12"/>
              </w:rPr>
              <w:t>ассигнований</w:t>
            </w:r>
            <w:r>
              <w:rPr>
                <w:rFonts w:ascii="Times New Roman" w:hAnsi="Times New Roman" w:cs="Times New Roman"/>
                <w:sz w:val="12"/>
                <w:szCs w:val="12"/>
              </w:rPr>
              <w:t xml:space="preserve"> </w:t>
            </w:r>
            <w:r w:rsidRPr="00657D75">
              <w:rPr>
                <w:rFonts w:ascii="Times New Roman" w:hAnsi="Times New Roman" w:cs="Times New Roman"/>
                <w:sz w:val="12"/>
                <w:szCs w:val="12"/>
              </w:rPr>
              <w:t>муниципальной 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proofErr w:type="gramStart"/>
            <w:r w:rsidRPr="00657D75">
              <w:rPr>
                <w:rFonts w:ascii="Times New Roman" w:hAnsi="Times New Roman" w:cs="Times New Roman"/>
                <w:sz w:val="12"/>
                <w:szCs w:val="12"/>
              </w:rPr>
              <w:t>общий</w:t>
            </w:r>
            <w:proofErr w:type="gramEnd"/>
            <w:r w:rsidRPr="00657D75">
              <w:rPr>
                <w:rFonts w:ascii="Times New Roman" w:hAnsi="Times New Roman" w:cs="Times New Roman"/>
                <w:sz w:val="12"/>
                <w:szCs w:val="12"/>
              </w:rPr>
              <w:t xml:space="preserve"> объем финансирования Муниципальной программы составит </w:t>
            </w:r>
            <w:r w:rsidRPr="00657D75">
              <w:rPr>
                <w:rFonts w:ascii="Times New Roman" w:hAnsi="Times New Roman" w:cs="Times New Roman"/>
                <w:b/>
                <w:sz w:val="12"/>
                <w:szCs w:val="12"/>
              </w:rPr>
              <w:t>313 236,00000 тыс. рублей (*)</w:t>
            </w:r>
            <w:r w:rsidRPr="00657D75">
              <w:rPr>
                <w:rFonts w:ascii="Times New Roman" w:hAnsi="Times New Roman" w:cs="Times New Roman"/>
                <w:sz w:val="12"/>
                <w:szCs w:val="12"/>
              </w:rPr>
              <w:t>,  в том числе:</w:t>
            </w:r>
          </w:p>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в 2024 году – 61 100,00000 тыс. рублей;</w:t>
            </w:r>
          </w:p>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в 2025 году – 61 855,00000 тыс. рублей;</w:t>
            </w:r>
          </w:p>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в 2026 году – 62 447,00000 тыс. рублей;</w:t>
            </w:r>
          </w:p>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в 2027 году – 63 480,00000 тыс. рублей</w:t>
            </w:r>
          </w:p>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в 2028 году – 64 354,00000 тыс. рублей</w:t>
            </w:r>
          </w:p>
        </w:tc>
      </w:tr>
      <w:tr w:rsidR="00657D75" w:rsidTr="00657D75">
        <w:tc>
          <w:tcPr>
            <w:tcW w:w="0" w:type="auto"/>
            <w:vAlign w:val="center"/>
          </w:tcPr>
          <w:p w:rsidR="00657D75" w:rsidRPr="00657D75" w:rsidRDefault="00657D75" w:rsidP="00657D75">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Ожидаемые</w:t>
            </w:r>
            <w:r>
              <w:rPr>
                <w:rFonts w:ascii="Times New Roman" w:hAnsi="Times New Roman" w:cs="Times New Roman"/>
                <w:sz w:val="12"/>
                <w:szCs w:val="12"/>
              </w:rPr>
              <w:t xml:space="preserve"> </w:t>
            </w:r>
            <w:r w:rsidRPr="00657D75">
              <w:rPr>
                <w:rFonts w:ascii="Times New Roman" w:hAnsi="Times New Roman" w:cs="Times New Roman"/>
                <w:sz w:val="12"/>
                <w:szCs w:val="12"/>
              </w:rPr>
              <w:t>результаты</w:t>
            </w:r>
            <w:r>
              <w:rPr>
                <w:rFonts w:ascii="Times New Roman" w:hAnsi="Times New Roman" w:cs="Times New Roman"/>
                <w:sz w:val="12"/>
                <w:szCs w:val="12"/>
              </w:rPr>
              <w:t xml:space="preserve"> </w:t>
            </w:r>
            <w:r w:rsidRPr="00657D75">
              <w:rPr>
                <w:rFonts w:ascii="Times New Roman" w:hAnsi="Times New Roman" w:cs="Times New Roman"/>
                <w:sz w:val="12"/>
                <w:szCs w:val="12"/>
              </w:rPr>
              <w:t>реализации</w:t>
            </w:r>
            <w:r>
              <w:rPr>
                <w:rFonts w:ascii="Times New Roman" w:hAnsi="Times New Roman" w:cs="Times New Roman"/>
                <w:sz w:val="12"/>
                <w:szCs w:val="12"/>
              </w:rPr>
              <w:t xml:space="preserve"> </w:t>
            </w:r>
            <w:r w:rsidRPr="00657D75">
              <w:rPr>
                <w:rFonts w:ascii="Times New Roman" w:hAnsi="Times New Roman" w:cs="Times New Roman"/>
                <w:sz w:val="12"/>
                <w:szCs w:val="12"/>
              </w:rPr>
              <w:t>муниципальной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w:t>
            </w:r>
          </w:p>
        </w:tc>
        <w:tc>
          <w:tcPr>
            <w:tcW w:w="0" w:type="auto"/>
            <w:vAlign w:val="center"/>
          </w:tcPr>
          <w:p w:rsidR="00657D75" w:rsidRPr="00657D75" w:rsidRDefault="00657D75" w:rsidP="00893349">
            <w:pPr>
              <w:pStyle w:val="ConsPlusCell"/>
              <w:tabs>
                <w:tab w:val="left" w:pos="3075"/>
              </w:tabs>
              <w:jc w:val="center"/>
              <w:rPr>
                <w:rFonts w:ascii="Times New Roman" w:hAnsi="Times New Roman" w:cs="Times New Roman"/>
                <w:sz w:val="12"/>
                <w:szCs w:val="12"/>
              </w:rPr>
            </w:pPr>
            <w:r w:rsidRPr="00657D75">
              <w:rPr>
                <w:rFonts w:ascii="Times New Roman" w:hAnsi="Times New Roman" w:cs="Times New Roman"/>
                <w:sz w:val="12"/>
                <w:szCs w:val="12"/>
              </w:rPr>
              <w:t>повышение качества и обеспечение открытости управления бюджетным процессом муниципального района Сергиевский Самарской области, результативности и эффективности расходования бюджетных средств</w:t>
            </w:r>
          </w:p>
        </w:tc>
      </w:tr>
      <w:tr w:rsidR="00657D75" w:rsidTr="00657D75">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r>
              <w:rPr>
                <w:rFonts w:ascii="Times New Roman" w:hAnsi="Times New Roman" w:cs="Times New Roman"/>
                <w:sz w:val="12"/>
                <w:szCs w:val="12"/>
              </w:rPr>
              <w:t xml:space="preserve">Система организации </w:t>
            </w:r>
            <w:r w:rsidRPr="00657D75">
              <w:rPr>
                <w:rFonts w:ascii="Times New Roman" w:hAnsi="Times New Roman" w:cs="Times New Roman"/>
                <w:sz w:val="12"/>
                <w:szCs w:val="12"/>
              </w:rPr>
              <w:t>контроля за ходом реализации программы</w:t>
            </w:r>
          </w:p>
        </w:tc>
        <w:tc>
          <w:tcPr>
            <w:tcW w:w="0" w:type="auto"/>
            <w:vAlign w:val="center"/>
          </w:tcPr>
          <w:p w:rsidR="00657D75" w:rsidRPr="00657D75" w:rsidRDefault="00657D75" w:rsidP="000F3DFA">
            <w:pPr>
              <w:pStyle w:val="ConsPlusCell"/>
              <w:tabs>
                <w:tab w:val="left" w:pos="3075"/>
              </w:tabs>
              <w:jc w:val="center"/>
              <w:rPr>
                <w:rFonts w:ascii="Times New Roman" w:hAnsi="Times New Roman" w:cs="Times New Roman"/>
                <w:sz w:val="12"/>
                <w:szCs w:val="12"/>
              </w:rPr>
            </w:pPr>
          </w:p>
        </w:tc>
        <w:tc>
          <w:tcPr>
            <w:tcW w:w="0" w:type="auto"/>
            <w:vAlign w:val="center"/>
          </w:tcPr>
          <w:p w:rsidR="00657D75" w:rsidRPr="00657D75" w:rsidRDefault="00657D75" w:rsidP="000F3DFA">
            <w:pPr>
              <w:ind w:firstLine="255"/>
              <w:jc w:val="center"/>
              <w:rPr>
                <w:rFonts w:ascii="Times New Roman" w:hAnsi="Times New Roman" w:cs="Times New Roman"/>
                <w:sz w:val="12"/>
                <w:szCs w:val="12"/>
              </w:rPr>
            </w:pPr>
            <w:r w:rsidRPr="00657D75">
              <w:rPr>
                <w:rFonts w:ascii="Times New Roman" w:hAnsi="Times New Roman" w:cs="Times New Roman"/>
                <w:sz w:val="12"/>
                <w:szCs w:val="12"/>
              </w:rPr>
              <w:t xml:space="preserve">Общее руководство     и   контроль    за    </w:t>
            </w:r>
            <w:proofErr w:type="gramStart"/>
            <w:r w:rsidRPr="00657D75">
              <w:rPr>
                <w:rFonts w:ascii="Times New Roman" w:hAnsi="Times New Roman" w:cs="Times New Roman"/>
                <w:sz w:val="12"/>
                <w:szCs w:val="12"/>
              </w:rPr>
              <w:t>ходом  реализации</w:t>
            </w:r>
            <w:proofErr w:type="gramEnd"/>
            <w:r w:rsidRPr="00657D75">
              <w:rPr>
                <w:rFonts w:ascii="Times New Roman" w:hAnsi="Times New Roman" w:cs="Times New Roman"/>
                <w:sz w:val="12"/>
                <w:szCs w:val="12"/>
              </w:rPr>
              <w:t xml:space="preserve">    Программы осуществляет   Управление финансами Администрации муниципального района Сергиевский Самарской области;</w:t>
            </w:r>
          </w:p>
          <w:p w:rsidR="00657D75" w:rsidRPr="00657D75" w:rsidRDefault="00657D75" w:rsidP="000F3DFA">
            <w:pPr>
              <w:jc w:val="center"/>
              <w:rPr>
                <w:rFonts w:ascii="Times New Roman" w:hAnsi="Times New Roman" w:cs="Times New Roman"/>
                <w:sz w:val="12"/>
                <w:szCs w:val="12"/>
              </w:rPr>
            </w:pPr>
            <w:r w:rsidRPr="00657D75">
              <w:rPr>
                <w:rFonts w:ascii="Times New Roman" w:hAnsi="Times New Roman" w:cs="Times New Roman"/>
                <w:sz w:val="12"/>
                <w:szCs w:val="12"/>
              </w:rPr>
              <w:t>Контроль  за целевым и эффективным использованием бюджетных средств,   выделенных   на   выполнение   ее   мероприятий,   осуществляет  Контрольное управление Администрации муниципального района Сергиевский Самарской области.</w:t>
            </w:r>
          </w:p>
        </w:tc>
      </w:tr>
    </w:tbl>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w:t>
      </w:r>
      <w:r>
        <w:rPr>
          <w:rFonts w:ascii="Times New Roman" w:hAnsi="Times New Roman" w:cs="Times New Roman"/>
          <w:sz w:val="12"/>
          <w:szCs w:val="12"/>
        </w:rPr>
        <w:t xml:space="preserve">нсовый год и плановый период.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Характеристика проблемы, на решение которой направлена муниципальная программа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Муниципальные финансы являются одним из основных инструментов, обеспечивающих реализацию основных стратегических целей социально-экономического развития муниципального района Сергиевский, создают условия для обеспечения стабильности и повышения уровня и качества жизни населения.</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местного бюджета, а также контролем за его исполнением.</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Приоритеты политики управления муниципальными финансами  определены: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Бюджетным посланием Президента Российской Федерации Федеральному Собранию  от 21.02.2023 года,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Постановлением Правительства Самарской области от 09.09.2019 № 626 «Об утверждение Программы Правительства Самарской области по повышению эффективности управления общественными финансами Самарской области на период до 2024 года»,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Постановлением Правительства Самарской области от 14.11.2013 г. № 623 «Управление государственными финансами и развитие межбюджетных отношений на 2014-2025 годы»;</w:t>
      </w:r>
    </w:p>
    <w:p w:rsidR="00B81EC4" w:rsidRPr="00B81EC4" w:rsidRDefault="00B81EC4" w:rsidP="00B8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Постановлением</w:t>
      </w:r>
      <w:r w:rsidRPr="00B81EC4">
        <w:rPr>
          <w:rFonts w:ascii="Times New Roman" w:hAnsi="Times New Roman" w:cs="Times New Roman"/>
          <w:sz w:val="12"/>
          <w:szCs w:val="12"/>
        </w:rPr>
        <w:t xml:space="preserve"> Администрации муниципального района Сергиевский Сама</w:t>
      </w:r>
      <w:r>
        <w:rPr>
          <w:rFonts w:ascii="Times New Roman" w:hAnsi="Times New Roman" w:cs="Times New Roman"/>
          <w:sz w:val="12"/>
          <w:szCs w:val="12"/>
        </w:rPr>
        <w:t>рской области от 18.08.2022г. №</w:t>
      </w:r>
      <w:r w:rsidRPr="00B81EC4">
        <w:rPr>
          <w:rFonts w:ascii="Times New Roman" w:hAnsi="Times New Roman" w:cs="Times New Roman"/>
          <w:sz w:val="12"/>
          <w:szCs w:val="12"/>
        </w:rPr>
        <w:t>890 «Об основных направлениях бюджетной и налоговой политики  муниципального района Сергиевский Самарской области на 2023-2025 годы».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Бюджет муниципального района Сергиевский Самарской области по налоговым и неналоговым доходам за 2022 год выполнен на 100%, за 4 месяца 2023 года на 25%. Объем налоговых и неналоговых доходов в бюджете муниципального района Сергиевский Самарской области в 2024 году сокращается на 7%, а в 2025 году сокращается на 4% по сравнению с 2023 годом.</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Прогноз поступлений по налоговым и неналоговым платежам рассчитан с учетом основных показателей прогноза социально-экономического развития Самарской области на 2024 год и плановый период 2025-2028 годов.</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Для достижения устойчивой положительной динамики по видам налоговых и неналоговых доходов и сокращения задолженности по платежам в бюджетную систему утвержден Постановлением администрации муниципального района Сергиевский № 286 от 27.03.2018 года План мероприятий по увеличению поступлений налоговых и неналоговых доходов, совершенствованию долговой политики и сокращению муниципального долга муниципального района Сергиевский Самарской области».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Основными результатами реализации мероприятий в сфере бюджетного планирования стали: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внедрение трехлетнего бюджетного планирования и утверждение бюджета муниципального района Сергиевский Самарской области  на очередной финансовый год и плановый период с учетом преемственности показателей расходов местного бюджета на плановый период и предстоящий финансовый год;</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 направленных на их реализацию.</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Реализация намеченных в рамках Муниципальной программы мероприятий позволит создать базовые условия и сохранить позитивные тенденции экономических и социальных преобразований для достижения стратегических целей бюджетной политики муниципального района Сергиевский Самарской области, повысить качество прогнозирования параметров муниципального долга муниципального района Сергиевский </w:t>
      </w:r>
      <w:r w:rsidRPr="00B81EC4">
        <w:rPr>
          <w:rFonts w:ascii="Times New Roman" w:hAnsi="Times New Roman" w:cs="Times New Roman"/>
          <w:sz w:val="12"/>
          <w:szCs w:val="12"/>
        </w:rPr>
        <w:lastRenderedPageBreak/>
        <w:t xml:space="preserve">Самарской области и расходов на его обслуживание и планировать объемы заимствований на принципах, обеспечивающих финансовую устойчивость бюджета муниципального района Сергиевский Самарской области.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К основным проблемам, сохраняющим свою актуальность в сфере управления общественными финансами, следует относить:</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отсутствие единой системы стратегического планирования и слабая увязка между стратегическим и бюджетным планированием;</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недостаточная эффективность использования бюджетных ресурсов, направленных на решение комплексных социально-экономических проблем;</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недостаточная мотивация органов местного самоуправления при определении приоритетов и отсутствие стимулов для оптимизации бюджетных средств;</w:t>
      </w:r>
    </w:p>
    <w:p w:rsidR="00B81EC4" w:rsidRPr="00B81EC4" w:rsidRDefault="00B81EC4" w:rsidP="00B81EC4">
      <w:pPr>
        <w:spacing w:after="0" w:line="240" w:lineRule="auto"/>
        <w:ind w:firstLine="284"/>
        <w:jc w:val="both"/>
        <w:rPr>
          <w:rFonts w:ascii="Times New Roman" w:hAnsi="Times New Roman" w:cs="Times New Roman"/>
          <w:sz w:val="12"/>
          <w:szCs w:val="12"/>
        </w:rPr>
      </w:pPr>
      <w:proofErr w:type="gramStart"/>
      <w:r w:rsidRPr="00B81EC4">
        <w:rPr>
          <w:rFonts w:ascii="Times New Roman" w:hAnsi="Times New Roman" w:cs="Times New Roman"/>
          <w:sz w:val="12"/>
          <w:szCs w:val="12"/>
        </w:rPr>
        <w:t>формирование</w:t>
      </w:r>
      <w:proofErr w:type="gramEnd"/>
      <w:r w:rsidRPr="00B81EC4">
        <w:rPr>
          <w:rFonts w:ascii="Times New Roman" w:hAnsi="Times New Roman" w:cs="Times New Roman"/>
          <w:sz w:val="12"/>
          <w:szCs w:val="12"/>
        </w:rPr>
        <w:t xml:space="preserve"> бюджета по затратному принципу исходя из необходимости поддержания сложившегося уровня расходов, без учета достаточного мониторинга качества оказания муниципальных услуг;</w:t>
      </w:r>
    </w:p>
    <w:p w:rsidR="00B81EC4" w:rsidRPr="00B81EC4" w:rsidRDefault="00B81EC4" w:rsidP="00B81EC4">
      <w:pPr>
        <w:spacing w:after="0" w:line="240" w:lineRule="auto"/>
        <w:ind w:firstLine="284"/>
        <w:jc w:val="both"/>
        <w:rPr>
          <w:rFonts w:ascii="Times New Roman" w:hAnsi="Times New Roman" w:cs="Times New Roman"/>
          <w:sz w:val="12"/>
          <w:szCs w:val="12"/>
        </w:rPr>
      </w:pPr>
      <w:proofErr w:type="gramStart"/>
      <w:r w:rsidRPr="00B81EC4">
        <w:rPr>
          <w:rFonts w:ascii="Times New Roman" w:hAnsi="Times New Roman" w:cs="Times New Roman"/>
          <w:sz w:val="12"/>
          <w:szCs w:val="12"/>
        </w:rPr>
        <w:t>ограниченность</w:t>
      </w:r>
      <w:proofErr w:type="gramEnd"/>
      <w:r w:rsidRPr="00B81EC4">
        <w:rPr>
          <w:rFonts w:ascii="Times New Roman" w:hAnsi="Times New Roman" w:cs="Times New Roman"/>
          <w:sz w:val="12"/>
          <w:szCs w:val="12"/>
        </w:rPr>
        <w:t xml:space="preserve"> применения оценки эффективности использования бюджетных средств и качества финансового менеджмента;</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необходимость совершенствования механизма бюджетного планирования, управления долговыми обязательствами, поддержания необходимой ликвидности бюджета, отдельных инструментов мобилизации доходов в местный бюджет, обеспечения финансовой устойчивости и платежеспособности бюджетов муниципальных образований;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недостаточная открытость бюджетов, прозрачность и подотчетность деятельности участников сектора муниципального управления, низкая степень вовлеченности гражданского общества в обсуждение целей и результатов использования бюджетных средств.</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При реализации муниципальной программы возможно возникновение определенных рисков, которые могут препятствовать достижению запланированных результатов:</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отсутствие долгосрочного прогноза социально-экономического развития муниципального района Сергиевский Самарской области;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внешние риски, связанные с изменениями ситуации в финансовой системе;</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изменения федерального и регионального законодательства;</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возникновение новых расходных обязательств местного бюджета, приводящих к увеличению дефицита местного бюджета.</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В связи с эти в рамках реализации муниципальной программы предусматривается разработка и принятие нормативных правовых актов, регулирующих отношения в сфере финансов.</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2. Цели и задачи, этапы и сроки реализации муниципальной программы, конечные результаты её реализации, характеризующие целевое состояние (изменение состояния) в сфере реализа</w:t>
      </w:r>
      <w:r>
        <w:rPr>
          <w:rFonts w:ascii="Times New Roman" w:hAnsi="Times New Roman" w:cs="Times New Roman"/>
          <w:sz w:val="12"/>
          <w:szCs w:val="12"/>
        </w:rPr>
        <w:t xml:space="preserve">ции муниципальной программы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Основными целями Муниципальной программы является обеспечение сбалансированности и устойчивости бюджетной системы муниципального района Сергиевский Самарской области, повышение эффективности управления муниципальными общественными финансами и проведение единой финансово-бюджетной политики в муниципальном районе Сергиевский Самарской области.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В ходе достижения вышеуказанной цели предполагается решение следующих задач:</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Задача 1. Повышение эффективности управления муниципальным долгом муниципального района Сергиевский Самарской области;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Задача 2.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Задача 3.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и обеспечение контроля за соблюдением бюджетного законодательства.</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Муниципальная программа реализуется в I этап, с  2024  по  2028 год. Начало реализации муниципальной Программы   - 1 января 2024года,   окончание - 31 декабря 2028 года.</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Планируемым результатом реализации программных мероприятий является повышение качества и обеспечение открытости управления бюджетным процессом муниципального района Сергиевский Самарской области, результативности и эффективности расходования бюджетных сред</w:t>
      </w:r>
      <w:r>
        <w:rPr>
          <w:rFonts w:ascii="Times New Roman" w:hAnsi="Times New Roman" w:cs="Times New Roman"/>
          <w:sz w:val="12"/>
          <w:szCs w:val="12"/>
        </w:rPr>
        <w:t>ств.</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3. Перечень показателей (индикаторов)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Перечень показателей (индикаторов) муниципальной программы с указанием плановых значений по годам ее реализации до 2028 года представлен в Приложении</w:t>
      </w:r>
      <w:r>
        <w:rPr>
          <w:rFonts w:ascii="Times New Roman" w:hAnsi="Times New Roman" w:cs="Times New Roman"/>
          <w:sz w:val="12"/>
          <w:szCs w:val="12"/>
        </w:rPr>
        <w:t xml:space="preserve"> № 1 к муниципальной программе.</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4. Перечень мероприятий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Мероприятия по реализации Программы систематизированы в соответствии с целью и задачами Программы и изложены в приложении № 2 к настоящей Программе.</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5. Обоснование ресурсное обеспечения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Финансирование Муниципальной программы осуществляется за счет средств бюджета муниципального района Сергиевский Самарской области с привлечением межбюджетных трансфертов из бюджета Самарской области.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Общий объем финансирования Муниципальной </w:t>
      </w:r>
      <w:proofErr w:type="gramStart"/>
      <w:r w:rsidRPr="00B81EC4">
        <w:rPr>
          <w:rFonts w:ascii="Times New Roman" w:hAnsi="Times New Roman" w:cs="Times New Roman"/>
          <w:sz w:val="12"/>
          <w:szCs w:val="12"/>
        </w:rPr>
        <w:t>программы  на</w:t>
      </w:r>
      <w:proofErr w:type="gramEnd"/>
      <w:r w:rsidRPr="00B81EC4">
        <w:rPr>
          <w:rFonts w:ascii="Times New Roman" w:hAnsi="Times New Roman" w:cs="Times New Roman"/>
          <w:sz w:val="12"/>
          <w:szCs w:val="12"/>
        </w:rPr>
        <w:t xml:space="preserve"> 2024-2028 годы составляет 313 236,00000 тыс. рублей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2024 год  – 61 100,00000 тыс. рублей;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2025 год  – 61 855,00000 тыс. рублей;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2026 год  –  62 447,00000 тыс. рублей;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2027 год  –  63 480,00000 тыс. рублей;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2028 год  –  64 354,00000 тыс. рублей.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Информация о ресурсном обеспечении Муниципальной программы представлена в Приложении 2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6. Описание мер муниципального регулирования в соответствующей сфере, направленных на достижение целей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Учитывая что, муниципальная программа направлена в основном на развитие правового регулирования осуществления бюджетного процесса в муниципальном районе Сергиевский, а также на обеспечение финансовой стабильности для достижения стратегической цели социально-экономического развития муниципального района Сергиевский (с соблюдением принятых ограничений по долговой нагрузке), основными мерами правового регулирования являются: подготовка проекта решения о бюджете муниципального района Сергиевский на очередной финансовый год и плановый период; уточнение по мере необходимости решения о бюджете муниципального района Сергиевский на текущий финансовый год и плановый период; подготовка проекта решения муниципального района Сергиевский об исполнении бюджетов за отчетный период; внесение изменений по мере необходимости в решение Собрания представителей муниципального района Сергиевский Самарской области «Положение о бюджетном процессе и бюджетном устройстве в муниципальном районе Сергиевский»; совершенствование иных нормативных правовых актов муниципального района Сергиевский, регулирующих бюджетные правоотношения. Необходимость разработки указанных нормативных правовых актов муниципального района Сергиевский будет определяться в процессе реализации программы в соответствии с изменениями бюджетного законодательства, принимаемыми на федеральном и региональном уровне, и с учетом необходимости обеспечения соответствия данных актов реализуемым механизмам управления финансами муниципального района Сергиевский. Принятие трехлетнего бюджета способствует более тесной увязке стратегических приоритетов развития муниципального района Сергиевский с планируемыми бюджетными ассигнованиями, повышению прозрачности и предсказуемости бюджетной политики. На постоянной основе </w:t>
      </w:r>
      <w:r w:rsidRPr="00B81EC4">
        <w:rPr>
          <w:rFonts w:ascii="Times New Roman" w:hAnsi="Times New Roman" w:cs="Times New Roman"/>
          <w:sz w:val="12"/>
          <w:szCs w:val="12"/>
        </w:rPr>
        <w:lastRenderedPageBreak/>
        <w:t xml:space="preserve">обеспечивается своевременное принятие решения о бюджете муниципального района Сергиевский на текущий финансовый год и плановый период, а также при необходимости внесение в них изменений.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В этих целях Управлением финансами администрации муниципального района Сергиевский разрабатывается нормативно- правовой акт об утверждении порядка и сроков составления проекта бюджета муниципального района Сергиевский на очередной финансовый год и плановый период и о порядке работы над документами и материалами, предоставляемыми Собранию представителей муниципального района Сергиевский, одновременно с проектом бюджета муниципального района Сергиевский.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Своевременная и качественная подготовка проекта о бюджете на очередной финансовый год и плановый период, организация исполнения бюджета муниципального района Сергиевский и формирование бюджетной отчетности являются надежным обеспечением исполнения расходных обязательств бюджета муниципального района Сергиевский, позволяют оценить степень их исполнения, повысить прозрачность бюджетной системы района. Кроме того, в соответствии с требованиями Бюджетного кодекса Российской Федерации утверждены и постоянно актуализируются:</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1. Порядок и методика планирования бюджетных ассигнований;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2. Порядок составления и ведения сводной бюджетной росписи бюджета муниципального района Сергиевский и бюджетов городского и сельских поселений и бюджетных росписей главных распорядителей (распорядителей) средств бюджета;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3. Порядок составления и ведения кассового плана;</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4. Порядок ведения реестра расходных обязательств;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5. Порядок применения бюджетной классификации Российской Федерации в части, относящейся к консолидированному бюджету муниципального района Сергиевский;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6. Порядок ведения муниципальной долговой книги;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7. Порядок предоставления муниципальных гарантий;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8. Порядок использования бюджетных ассигнований резервного фонда; </w:t>
      </w:r>
    </w:p>
    <w:p w:rsidR="00B81EC4" w:rsidRPr="00B81EC4" w:rsidRDefault="00B81EC4" w:rsidP="00B8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B81EC4">
        <w:rPr>
          <w:rFonts w:ascii="Times New Roman" w:hAnsi="Times New Roman" w:cs="Times New Roman"/>
          <w:sz w:val="12"/>
          <w:szCs w:val="12"/>
        </w:rPr>
        <w:t>Порядок организации работы с исполнительными документами, поступающими в Управление финансами администрации муниципального района Сергиевский;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11. Порядок исполнения бюджета муниципального района Сергиевский и бюджетов городского и сельских поселений по расходам;</w:t>
      </w:r>
    </w:p>
    <w:p w:rsidR="00B81EC4" w:rsidRPr="00B81EC4" w:rsidRDefault="00B81EC4" w:rsidP="00B8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 </w:t>
      </w:r>
      <w:r w:rsidRPr="00B81EC4">
        <w:rPr>
          <w:rFonts w:ascii="Times New Roman" w:hAnsi="Times New Roman" w:cs="Times New Roman"/>
          <w:sz w:val="12"/>
          <w:szCs w:val="12"/>
        </w:rPr>
        <w:t xml:space="preserve"> Порядок составления и ведения бюджетных смет;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13. Порядок учета бюджетных обязательств, вытекающих из заключенных получателями средств местного бюджета муниципальных контрактов (контрактов) на поставку товаров, выполнение работ, оказание услуг для обеспечения муниципальных нужд;</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 14. Порядок исполнения бюджета муниципального района Сергиевский по источникам финансирования дефицита бюджета и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 Сергиевский;</w:t>
      </w:r>
    </w:p>
    <w:p w:rsidR="00B81EC4" w:rsidRPr="00B81EC4" w:rsidRDefault="00B81EC4" w:rsidP="00B8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B81EC4">
        <w:rPr>
          <w:rFonts w:ascii="Times New Roman" w:hAnsi="Times New Roman" w:cs="Times New Roman"/>
          <w:sz w:val="12"/>
          <w:szCs w:val="12"/>
        </w:rPr>
        <w:t>Порядок открытия и ведения лицевых счетов Управлением финансами администрации муниципального района Сергиевский. Постоянное совершенствование бюджетного законодательства Российской Федерации предопределяет необходимость реализации программы в части актуализации нормативного обеспечения бюджетного процесса в му</w:t>
      </w:r>
      <w:r>
        <w:rPr>
          <w:rFonts w:ascii="Times New Roman" w:hAnsi="Times New Roman" w:cs="Times New Roman"/>
          <w:sz w:val="12"/>
          <w:szCs w:val="12"/>
        </w:rPr>
        <w:t>ниципальном районе Сергиевский.</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7. Механизм реализации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Управление и контроль за ходом реализации муниципальной программы осуществляются в соответствии с утвержденным Порядком принятия решений о разработке, формирования и реализации, оценки эффективности реализации муниципальных программ муниципального района Сергиевский Самарской области, утвержденного постановлением администрации муниципального рай</w:t>
      </w:r>
      <w:r>
        <w:rPr>
          <w:rFonts w:ascii="Times New Roman" w:hAnsi="Times New Roman" w:cs="Times New Roman"/>
          <w:sz w:val="12"/>
          <w:szCs w:val="12"/>
        </w:rPr>
        <w:t>она Сергиевский от 23.12.2019 №</w:t>
      </w:r>
      <w:r w:rsidRPr="00B81EC4">
        <w:rPr>
          <w:rFonts w:ascii="Times New Roman" w:hAnsi="Times New Roman" w:cs="Times New Roman"/>
          <w:sz w:val="12"/>
          <w:szCs w:val="12"/>
        </w:rPr>
        <w:t xml:space="preserve">1740.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 xml:space="preserve">Координацию хода выполнения муниципальной программы, в том числе определение перечней мероприятий, осуществляет заместитель Главы муниципального района Сергиевский Самарской области (по финансам). </w:t>
      </w:r>
    </w:p>
    <w:p w:rsidR="00B81EC4" w:rsidRPr="00B81EC4" w:rsidRDefault="00B81EC4" w:rsidP="00B8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Общее руководство и контроль за ходом реализации Программы осуществляет</w:t>
      </w:r>
      <w:r w:rsidRPr="00B81EC4">
        <w:rPr>
          <w:rFonts w:ascii="Times New Roman" w:hAnsi="Times New Roman" w:cs="Times New Roman"/>
          <w:sz w:val="12"/>
          <w:szCs w:val="12"/>
        </w:rPr>
        <w:t xml:space="preserve"> Управление финансами Администрации муниципального района Сергиевский Самарской области;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Контроль  за целевым и эффективным испо</w:t>
      </w:r>
      <w:r>
        <w:rPr>
          <w:rFonts w:ascii="Times New Roman" w:hAnsi="Times New Roman" w:cs="Times New Roman"/>
          <w:sz w:val="12"/>
          <w:szCs w:val="12"/>
        </w:rPr>
        <w:t xml:space="preserve">льзованием бюджетных средств, выделенных на выполнение ее мероприятий, </w:t>
      </w:r>
      <w:r w:rsidRPr="00B81EC4">
        <w:rPr>
          <w:rFonts w:ascii="Times New Roman" w:hAnsi="Times New Roman" w:cs="Times New Roman"/>
          <w:sz w:val="12"/>
          <w:szCs w:val="12"/>
        </w:rPr>
        <w:t xml:space="preserve">осуществляет  Контрольное управление Администрации муниципального района Сергиевский Самарской области.  </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8. Методика комплексной оценки эффективности реализации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1. Оценка степени выполнения мероприятий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2. Оценка эффективности реализации муниципальной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Эффективность реализации муниципальной </w:t>
      </w:r>
      <w:r w:rsidRPr="00B81EC4">
        <w:rPr>
          <w:rFonts w:ascii="Times New Roman" w:hAnsi="Times New Roman" w:cs="Times New Roman"/>
          <w:sz w:val="12"/>
          <w:szCs w:val="12"/>
        </w:rPr>
        <w:t>программ</w:t>
      </w:r>
      <w:r>
        <w:rPr>
          <w:rFonts w:ascii="Times New Roman" w:hAnsi="Times New Roman" w:cs="Times New Roman"/>
          <w:sz w:val="12"/>
          <w:szCs w:val="12"/>
        </w:rPr>
        <w:t>ы (подпрограммы) рассчитывается</w:t>
      </w:r>
      <w:r w:rsidRPr="00B81EC4">
        <w:rPr>
          <w:rFonts w:ascii="Times New Roman" w:hAnsi="Times New Roman" w:cs="Times New Roman"/>
          <w:sz w:val="12"/>
          <w:szCs w:val="12"/>
        </w:rPr>
        <w:t xml:space="preserve">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Показатель эффективности реализации программы (R) за отчетный год рассчитывается по формуле:</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R = 1/N</w:t>
      </w:r>
      <w:proofErr w:type="gramStart"/>
      <w:r w:rsidRPr="00B81EC4">
        <w:rPr>
          <w:rFonts w:ascii="Times New Roman" w:hAnsi="Times New Roman" w:cs="Times New Roman"/>
          <w:sz w:val="12"/>
          <w:szCs w:val="12"/>
        </w:rPr>
        <w:t xml:space="preserve">   (</w:t>
      </w:r>
      <w:proofErr w:type="gramEnd"/>
      <w:r w:rsidRPr="00B81EC4">
        <w:rPr>
          <w:rFonts w:ascii="Times New Roman" w:hAnsi="Times New Roman" w:cs="Times New Roman"/>
          <w:sz w:val="12"/>
          <w:szCs w:val="12"/>
        </w:rPr>
        <w:t>∑</w:t>
      </w:r>
      <w:proofErr w:type="spellStart"/>
      <w:r w:rsidRPr="00B81EC4">
        <w:rPr>
          <w:rFonts w:ascii="Times New Roman" w:hAnsi="Times New Roman" w:cs="Times New Roman"/>
          <w:sz w:val="12"/>
          <w:szCs w:val="12"/>
        </w:rPr>
        <w:t>Xn</w:t>
      </w:r>
      <w:proofErr w:type="spellEnd"/>
      <w:r w:rsidRPr="00B81EC4">
        <w:rPr>
          <w:rFonts w:ascii="Times New Roman" w:hAnsi="Times New Roman" w:cs="Times New Roman"/>
          <w:sz w:val="12"/>
          <w:szCs w:val="12"/>
        </w:rPr>
        <w:t>(i)факт/(</w:t>
      </w:r>
      <w:proofErr w:type="spellStart"/>
      <w:r w:rsidRPr="00B81EC4">
        <w:rPr>
          <w:rFonts w:ascii="Times New Roman" w:hAnsi="Times New Roman" w:cs="Times New Roman"/>
          <w:sz w:val="12"/>
          <w:szCs w:val="12"/>
        </w:rPr>
        <w:t>Xn</w:t>
      </w:r>
      <w:proofErr w:type="spellEnd"/>
      <w:r w:rsidRPr="00B81EC4">
        <w:rPr>
          <w:rFonts w:ascii="Times New Roman" w:hAnsi="Times New Roman" w:cs="Times New Roman"/>
          <w:sz w:val="12"/>
          <w:szCs w:val="12"/>
        </w:rPr>
        <w:t>(i)план )+∑</w:t>
      </w:r>
      <w:proofErr w:type="spellStart"/>
      <w:r w:rsidRPr="00B81EC4">
        <w:rPr>
          <w:rFonts w:ascii="Times New Roman" w:hAnsi="Times New Roman" w:cs="Times New Roman"/>
          <w:sz w:val="12"/>
          <w:szCs w:val="12"/>
        </w:rPr>
        <w:t>Xn</w:t>
      </w:r>
      <w:proofErr w:type="spellEnd"/>
      <w:r w:rsidRPr="00B81EC4">
        <w:rPr>
          <w:rFonts w:ascii="Times New Roman" w:hAnsi="Times New Roman" w:cs="Times New Roman"/>
          <w:sz w:val="12"/>
          <w:szCs w:val="12"/>
        </w:rPr>
        <w:t>(j)план/(</w:t>
      </w:r>
      <w:proofErr w:type="spellStart"/>
      <w:r w:rsidRPr="00B81EC4">
        <w:rPr>
          <w:rFonts w:ascii="Times New Roman" w:hAnsi="Times New Roman" w:cs="Times New Roman"/>
          <w:sz w:val="12"/>
          <w:szCs w:val="12"/>
        </w:rPr>
        <w:t>Xn</w:t>
      </w:r>
      <w:proofErr w:type="spellEnd"/>
      <w:r w:rsidRPr="00B81EC4">
        <w:rPr>
          <w:rFonts w:ascii="Times New Roman" w:hAnsi="Times New Roman" w:cs="Times New Roman"/>
          <w:sz w:val="12"/>
          <w:szCs w:val="12"/>
        </w:rPr>
        <w:t>(j)факт ))/((F факт)/</w:t>
      </w:r>
      <w:proofErr w:type="spellStart"/>
      <w:r w:rsidRPr="00B81EC4">
        <w:rPr>
          <w:rFonts w:ascii="Times New Roman" w:hAnsi="Times New Roman" w:cs="Times New Roman"/>
          <w:sz w:val="12"/>
          <w:szCs w:val="12"/>
        </w:rPr>
        <w:t>Fплан</w:t>
      </w:r>
      <w:proofErr w:type="spellEnd"/>
      <w:r w:rsidRPr="00B81EC4">
        <w:rPr>
          <w:rFonts w:ascii="Times New Roman" w:hAnsi="Times New Roman" w:cs="Times New Roman"/>
          <w:sz w:val="12"/>
          <w:szCs w:val="12"/>
        </w:rPr>
        <w:t>)   *100%,</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где N - общее число показателей (индикаторов) программы;</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n(i) — показатели (индикаторы), рост значений которых свидетельствует об улучшении ситуации в оцениваемой сфере (пункт 8, 9,11 приложения 1 к муниципальной программе);</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n(j) — показатели (индикаторы), снижение значений которых свидетельствует об улучшении ситуации в оцениваемой сфере (пункты 1, 2, 3,4,7,10 приложения 1 к муниципальной программе);</w:t>
      </w:r>
    </w:p>
    <w:p w:rsidR="00B81EC4" w:rsidRPr="00B81EC4" w:rsidRDefault="00B81EC4" w:rsidP="00B81EC4">
      <w:pPr>
        <w:spacing w:after="0" w:line="240" w:lineRule="auto"/>
        <w:ind w:firstLine="284"/>
        <w:jc w:val="both"/>
        <w:rPr>
          <w:rFonts w:ascii="Times New Roman" w:hAnsi="Times New Roman" w:cs="Times New Roman"/>
          <w:sz w:val="12"/>
          <w:szCs w:val="12"/>
        </w:rPr>
      </w:pPr>
      <w:proofErr w:type="spellStart"/>
      <w:r w:rsidRPr="00B81EC4">
        <w:rPr>
          <w:rFonts w:ascii="Times New Roman" w:hAnsi="Times New Roman" w:cs="Times New Roman"/>
          <w:sz w:val="12"/>
          <w:szCs w:val="12"/>
        </w:rPr>
        <w:t>Хп</w:t>
      </w:r>
      <w:proofErr w:type="spellEnd"/>
      <w:r w:rsidRPr="00B81EC4">
        <w:rPr>
          <w:rFonts w:ascii="Times New Roman" w:hAnsi="Times New Roman" w:cs="Times New Roman"/>
          <w:sz w:val="12"/>
          <w:szCs w:val="12"/>
        </w:rPr>
        <w:t xml:space="preserve"> план — плановое значение показателей (индикаторов);</w:t>
      </w:r>
    </w:p>
    <w:p w:rsidR="00B81EC4" w:rsidRPr="00B81EC4" w:rsidRDefault="00B81EC4" w:rsidP="00B81EC4">
      <w:pPr>
        <w:spacing w:after="0" w:line="240" w:lineRule="auto"/>
        <w:ind w:firstLine="284"/>
        <w:jc w:val="both"/>
        <w:rPr>
          <w:rFonts w:ascii="Times New Roman" w:hAnsi="Times New Roman" w:cs="Times New Roman"/>
          <w:sz w:val="12"/>
          <w:szCs w:val="12"/>
        </w:rPr>
      </w:pPr>
      <w:proofErr w:type="spellStart"/>
      <w:r w:rsidRPr="00B81EC4">
        <w:rPr>
          <w:rFonts w:ascii="Times New Roman" w:hAnsi="Times New Roman" w:cs="Times New Roman"/>
          <w:sz w:val="12"/>
          <w:szCs w:val="12"/>
        </w:rPr>
        <w:t>Хп</w:t>
      </w:r>
      <w:proofErr w:type="spellEnd"/>
      <w:r w:rsidRPr="00B81EC4">
        <w:rPr>
          <w:rFonts w:ascii="Times New Roman" w:hAnsi="Times New Roman" w:cs="Times New Roman"/>
          <w:sz w:val="12"/>
          <w:szCs w:val="12"/>
        </w:rPr>
        <w:t xml:space="preserve"> факт — фактическое значение показателей (индикаторов);</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F план - плановая сумма финансирования по программе;</w:t>
      </w: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F факт - фактическая сумма финансирования по программе.</w:t>
      </w:r>
    </w:p>
    <w:p w:rsidR="00657D75"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9. Методика расчета целевых показателей (индикаторов), характеризующих ход и итоги реализации муниципальной программы</w:t>
      </w:r>
    </w:p>
    <w:tbl>
      <w:tblPr>
        <w:tblStyle w:val="aff7"/>
        <w:tblW w:w="0" w:type="auto"/>
        <w:tblLook w:val="04A0" w:firstRow="1" w:lastRow="0" w:firstColumn="1" w:lastColumn="0" w:noHBand="0" w:noVBand="1"/>
      </w:tblPr>
      <w:tblGrid>
        <w:gridCol w:w="432"/>
        <w:gridCol w:w="2454"/>
        <w:gridCol w:w="1855"/>
        <w:gridCol w:w="2136"/>
        <w:gridCol w:w="852"/>
      </w:tblGrid>
      <w:tr w:rsidR="00B81EC4" w:rsidRPr="00B81EC4" w:rsidTr="00B81EC4">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N п/п</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Наименование показателя (индикатора)</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Методика расчета показателя (индикатора)</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Источник информации для расчета значения показателя (индикатора)</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Примечание</w:t>
            </w:r>
          </w:p>
        </w:tc>
      </w:tr>
      <w:tr w:rsidR="00B81EC4" w:rsidRPr="00B81EC4" w:rsidTr="00B81EC4">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lastRenderedPageBreak/>
              <w:t>1</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Отношение объема муниципального долга муниципального района Сергиевский Самарской области  к общему годовому объему доходов бюджета муниципального района Сергиевский Самарской области без учета утвержденного объема безвозмездных поступлений не должно превышать план,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1)</w:t>
            </w:r>
          </w:p>
        </w:tc>
        <w:tc>
          <w:tcPr>
            <w:tcW w:w="0" w:type="auto"/>
            <w:vAlign w:val="center"/>
          </w:tcPr>
          <w:p w:rsidR="00B81EC4" w:rsidRPr="00B81EC4" w:rsidRDefault="00B81EC4" w:rsidP="000F3DFA">
            <w:pPr>
              <w:jc w:val="center"/>
              <w:rPr>
                <w:rFonts w:ascii="Times New Roman" w:eastAsia="Times New Roman" w:hAnsi="Times New Roman" w:cs="Times New Roman"/>
                <w:sz w:val="12"/>
                <w:szCs w:val="12"/>
                <w:lang w:eastAsia="ru-RU"/>
              </w:rPr>
            </w:pPr>
            <w:r w:rsidRPr="00B81EC4">
              <w:rPr>
                <w:rFonts w:ascii="Times New Roman" w:eastAsia="Times New Roman" w:hAnsi="Times New Roman" w:cs="Times New Roman"/>
                <w:sz w:val="12"/>
                <w:szCs w:val="12"/>
                <w:lang w:eastAsia="ru-RU"/>
              </w:rPr>
              <w:t xml:space="preserve">Показатель </w:t>
            </w:r>
            <w:r w:rsidRPr="00B81EC4">
              <w:rPr>
                <w:rFonts w:ascii="Times New Roman" w:eastAsia="Times New Roman" w:hAnsi="Times New Roman" w:cs="Times New Roman"/>
                <w:sz w:val="12"/>
                <w:szCs w:val="12"/>
                <w:lang w:val="en-US" w:eastAsia="ru-RU"/>
              </w:rPr>
              <w:t>N</w:t>
            </w:r>
            <w:r w:rsidRPr="00B81EC4">
              <w:rPr>
                <w:rFonts w:ascii="Times New Roman" w:eastAsia="Times New Roman" w:hAnsi="Times New Roman" w:cs="Times New Roman"/>
                <w:sz w:val="12"/>
                <w:szCs w:val="12"/>
                <w:lang w:eastAsia="ru-RU"/>
              </w:rPr>
              <w:t xml:space="preserve"> 1 рассчитывается по формуле </w:t>
            </w:r>
            <w:r w:rsidRPr="00B81EC4">
              <w:rPr>
                <w:rFonts w:ascii="Times New Roman" w:eastAsia="Times New Roman" w:hAnsi="Times New Roman" w:cs="Times New Roman"/>
                <w:sz w:val="12"/>
                <w:szCs w:val="12"/>
                <w:lang w:val="en-US" w:eastAsia="ru-RU"/>
              </w:rPr>
              <w:t>N</w:t>
            </w:r>
            <w:r w:rsidRPr="00B81EC4">
              <w:rPr>
                <w:rFonts w:ascii="Times New Roman" w:eastAsia="Times New Roman" w:hAnsi="Times New Roman" w:cs="Times New Roman"/>
                <w:sz w:val="12"/>
                <w:szCs w:val="12"/>
                <w:lang w:eastAsia="ru-RU"/>
              </w:rPr>
              <w:t>1 = МД1 / Д x 100%, где</w:t>
            </w:r>
          </w:p>
          <w:p w:rsidR="00B81EC4" w:rsidRPr="00B81EC4" w:rsidRDefault="00B81EC4" w:rsidP="000F3DFA">
            <w:pPr>
              <w:jc w:val="center"/>
              <w:rPr>
                <w:rFonts w:ascii="Times New Roman" w:eastAsia="Times New Roman" w:hAnsi="Times New Roman" w:cs="Times New Roman"/>
                <w:sz w:val="12"/>
                <w:szCs w:val="12"/>
                <w:lang w:eastAsia="ru-RU"/>
              </w:rPr>
            </w:pPr>
            <w:r w:rsidRPr="00B81EC4">
              <w:rPr>
                <w:rFonts w:ascii="Times New Roman" w:eastAsia="Times New Roman" w:hAnsi="Times New Roman" w:cs="Times New Roman"/>
                <w:sz w:val="12"/>
                <w:szCs w:val="12"/>
                <w:lang w:eastAsia="ru-RU"/>
              </w:rPr>
              <w:t>МД1 - объем муниципального долга,</w:t>
            </w:r>
          </w:p>
          <w:p w:rsidR="00B81EC4" w:rsidRPr="00B81EC4" w:rsidRDefault="00B81EC4" w:rsidP="00B81EC4">
            <w:pPr>
              <w:jc w:val="center"/>
              <w:rPr>
                <w:rFonts w:ascii="Times New Roman" w:eastAsia="Times New Roman" w:hAnsi="Times New Roman" w:cs="Times New Roman"/>
                <w:sz w:val="12"/>
                <w:szCs w:val="12"/>
                <w:lang w:eastAsia="ru-RU"/>
              </w:rPr>
            </w:pPr>
            <w:r w:rsidRPr="00B81EC4">
              <w:rPr>
                <w:rFonts w:ascii="Times New Roman" w:eastAsia="Times New Roman" w:hAnsi="Times New Roman" w:cs="Times New Roman"/>
                <w:sz w:val="12"/>
                <w:szCs w:val="12"/>
                <w:lang w:eastAsia="ru-RU"/>
              </w:rPr>
              <w:t>Д - объем доходов бюджета без учета утвержденного объема безвозмездных поступлений</w:t>
            </w:r>
          </w:p>
        </w:tc>
        <w:tc>
          <w:tcPr>
            <w:tcW w:w="0" w:type="auto"/>
            <w:vAlign w:val="center"/>
          </w:tcPr>
          <w:p w:rsidR="00B81EC4" w:rsidRPr="00B81EC4" w:rsidRDefault="00B81EC4" w:rsidP="000F3DFA">
            <w:pPr>
              <w:jc w:val="center"/>
              <w:rPr>
                <w:rFonts w:ascii="Times New Roman" w:eastAsia="Times New Roman" w:hAnsi="Times New Roman" w:cs="Times New Roman"/>
                <w:sz w:val="12"/>
                <w:szCs w:val="12"/>
                <w:lang w:eastAsia="ru-RU"/>
              </w:rPr>
            </w:pPr>
            <w:r w:rsidRPr="00B81EC4">
              <w:rPr>
                <w:rFonts w:ascii="Times New Roman" w:eastAsia="Times New Roman" w:hAnsi="Times New Roman" w:cs="Times New Roman"/>
                <w:sz w:val="12"/>
                <w:szCs w:val="12"/>
                <w:lang w:eastAsia="ru-RU"/>
              </w:rPr>
              <w:t>Выписка из муниципальной долговой книги;</w:t>
            </w:r>
          </w:p>
          <w:p w:rsidR="00B81EC4" w:rsidRPr="00B81EC4" w:rsidRDefault="00BD4F03" w:rsidP="00B81EC4">
            <w:pPr>
              <w:jc w:val="center"/>
              <w:rPr>
                <w:rFonts w:ascii="Times New Roman" w:eastAsia="Times New Roman" w:hAnsi="Times New Roman" w:cs="Times New Roman"/>
                <w:sz w:val="12"/>
                <w:szCs w:val="12"/>
                <w:lang w:eastAsia="ru-RU"/>
              </w:rPr>
            </w:pPr>
            <w:hyperlink r:id="rId19" w:history="1">
              <w:r w:rsidR="00B81EC4" w:rsidRPr="00B81EC4">
                <w:rPr>
                  <w:rFonts w:ascii="Times New Roman" w:eastAsia="Times New Roman" w:hAnsi="Times New Roman" w:cs="Times New Roman"/>
                  <w:sz w:val="12"/>
                  <w:szCs w:val="12"/>
                  <w:lang w:eastAsia="ru-RU"/>
                </w:rPr>
                <w:t>Отчет</w:t>
              </w:r>
            </w:hyperlink>
            <w:r w:rsidR="00B81EC4" w:rsidRPr="00B81EC4">
              <w:rPr>
                <w:rFonts w:ascii="Times New Roman" w:eastAsia="Times New Roman" w:hAnsi="Times New Roman" w:cs="Times New Roman"/>
                <w:sz w:val="12"/>
                <w:szCs w:val="12"/>
                <w:lang w:eastAsia="ru-RU"/>
              </w:rPr>
              <w:t xml:space="preserve"> об исполнении консолидированного бюджета по форме 0503317, утвержденной приказом Министерства финансов РФ от 28.12.2010 N 191н</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2</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Доля расходов на обслуживание муниципального долга муниципального района Сергиевский  Самарской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2)</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 xml:space="preserve">Показатель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2 рассчитывается по формуле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2 = </w:t>
            </w:r>
            <w:proofErr w:type="spellStart"/>
            <w:r w:rsidRPr="00B81EC4">
              <w:rPr>
                <w:rFonts w:ascii="Times New Roman" w:hAnsi="Times New Roman" w:cs="Times New Roman"/>
                <w:sz w:val="12"/>
                <w:szCs w:val="12"/>
              </w:rPr>
              <w:t>Рмд</w:t>
            </w:r>
            <w:proofErr w:type="spellEnd"/>
            <w:r w:rsidRPr="00B81EC4">
              <w:rPr>
                <w:rFonts w:ascii="Times New Roman" w:hAnsi="Times New Roman" w:cs="Times New Roman"/>
                <w:sz w:val="12"/>
                <w:szCs w:val="12"/>
              </w:rPr>
              <w:t xml:space="preserve"> / Р x 100%, где</w:t>
            </w:r>
          </w:p>
          <w:p w:rsidR="00B81EC4" w:rsidRPr="00B81EC4" w:rsidRDefault="00B81EC4" w:rsidP="000F3DFA">
            <w:pPr>
              <w:jc w:val="center"/>
              <w:rPr>
                <w:rFonts w:ascii="Times New Roman" w:hAnsi="Times New Roman" w:cs="Times New Roman"/>
                <w:sz w:val="12"/>
                <w:szCs w:val="12"/>
              </w:rPr>
            </w:pPr>
            <w:proofErr w:type="spellStart"/>
            <w:r w:rsidRPr="00B81EC4">
              <w:rPr>
                <w:rFonts w:ascii="Times New Roman" w:hAnsi="Times New Roman" w:cs="Times New Roman"/>
                <w:sz w:val="12"/>
                <w:szCs w:val="12"/>
              </w:rPr>
              <w:t>Рмд</w:t>
            </w:r>
            <w:proofErr w:type="spellEnd"/>
            <w:r w:rsidRPr="00B81EC4">
              <w:rPr>
                <w:rFonts w:ascii="Times New Roman" w:hAnsi="Times New Roman" w:cs="Times New Roman"/>
                <w:sz w:val="12"/>
                <w:szCs w:val="12"/>
              </w:rPr>
              <w:t xml:space="preserve"> - расходы на обслуживание муниципального долга,</w:t>
            </w:r>
          </w:p>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Р -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81EC4" w:rsidRPr="00B81EC4" w:rsidRDefault="00B81EC4" w:rsidP="000F3DFA">
            <w:pPr>
              <w:pStyle w:val="ConsPlusNormal"/>
              <w:ind w:firstLine="0"/>
              <w:jc w:val="center"/>
              <w:rPr>
                <w:rFonts w:ascii="Times New Roman" w:hAnsi="Times New Roman" w:cs="Times New Roman"/>
                <w:sz w:val="12"/>
                <w:szCs w:val="12"/>
              </w:rPr>
            </w:pPr>
          </w:p>
        </w:tc>
        <w:tc>
          <w:tcPr>
            <w:tcW w:w="0" w:type="auto"/>
            <w:vAlign w:val="center"/>
          </w:tcPr>
          <w:p w:rsidR="00B81EC4" w:rsidRPr="00B81EC4" w:rsidRDefault="00BD4F03" w:rsidP="00B81EC4">
            <w:pPr>
              <w:jc w:val="center"/>
              <w:rPr>
                <w:rFonts w:ascii="Times New Roman" w:eastAsia="Times New Roman" w:hAnsi="Times New Roman" w:cs="Times New Roman"/>
                <w:sz w:val="12"/>
                <w:szCs w:val="12"/>
                <w:lang w:eastAsia="ru-RU"/>
              </w:rPr>
            </w:pPr>
            <w:hyperlink r:id="rId20" w:history="1">
              <w:r w:rsidR="00B81EC4" w:rsidRPr="00B81EC4">
                <w:rPr>
                  <w:rFonts w:ascii="Times New Roman" w:eastAsia="Times New Roman" w:hAnsi="Times New Roman" w:cs="Times New Roman"/>
                  <w:sz w:val="12"/>
                  <w:szCs w:val="12"/>
                  <w:lang w:eastAsia="ru-RU"/>
                </w:rPr>
                <w:t>Отчет</w:t>
              </w:r>
            </w:hyperlink>
            <w:r w:rsidR="00B81EC4" w:rsidRPr="00B81EC4">
              <w:rPr>
                <w:rFonts w:ascii="Times New Roman" w:eastAsia="Times New Roman" w:hAnsi="Times New Roman" w:cs="Times New Roman"/>
                <w:sz w:val="12"/>
                <w:szCs w:val="12"/>
                <w:lang w:eastAsia="ru-RU"/>
              </w:rPr>
              <w:t xml:space="preserve"> об исполнении консолидированного бюджета по форме 0503317, утвержденной приказом Министерства финансов РФ от 28.12.2010 N 191н</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lang w:val="en-US"/>
              </w:rPr>
            </w:pPr>
            <w:r w:rsidRPr="00B81EC4">
              <w:rPr>
                <w:rFonts w:ascii="Times New Roman" w:hAnsi="Times New Roman" w:cs="Times New Roman"/>
                <w:sz w:val="12"/>
                <w:szCs w:val="12"/>
                <w:lang w:val="en-US"/>
              </w:rPr>
              <w:t>3.</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Отсутствие просроченной задолженности  по долговым обязательствам муниципального района Сергиевский Самарской области,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3)</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w:t>
            </w:r>
          </w:p>
        </w:tc>
        <w:tc>
          <w:tcPr>
            <w:tcW w:w="0" w:type="auto"/>
            <w:vAlign w:val="center"/>
          </w:tcPr>
          <w:p w:rsidR="00B81EC4" w:rsidRPr="00B81EC4" w:rsidRDefault="00BD4F03" w:rsidP="000F3DFA">
            <w:pPr>
              <w:pStyle w:val="ConsPlusNormal"/>
              <w:ind w:firstLine="0"/>
              <w:jc w:val="center"/>
              <w:rPr>
                <w:rFonts w:ascii="Times New Roman" w:hAnsi="Times New Roman" w:cs="Times New Roman"/>
                <w:sz w:val="12"/>
                <w:szCs w:val="12"/>
              </w:rPr>
            </w:pPr>
            <w:hyperlink r:id="rId21" w:history="1">
              <w:r w:rsidR="00B81EC4" w:rsidRPr="00B81EC4">
                <w:rPr>
                  <w:rFonts w:ascii="Times New Roman" w:hAnsi="Times New Roman" w:cs="Times New Roman"/>
                  <w:sz w:val="12"/>
                  <w:szCs w:val="12"/>
                </w:rPr>
                <w:t>Сведения</w:t>
              </w:r>
            </w:hyperlink>
            <w:r w:rsidR="00B81EC4" w:rsidRPr="00B81EC4">
              <w:rPr>
                <w:rFonts w:ascii="Times New Roman" w:hAnsi="Times New Roman" w:cs="Times New Roman"/>
                <w:sz w:val="12"/>
                <w:szCs w:val="12"/>
              </w:rPr>
              <w:t xml:space="preserve"> по дебиторской и кредиторской задолженности (в части кредиторской задолженности по бюджетной деятельности) по форме 0503369, утвержденной приказом Министерства финансов РФ от 28.12.2010 N 191н</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4.</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Отношение дефицита бюджета к общему годовому объему доходов бюджета без учета объема безвозмездных поступлений,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4)</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 xml:space="preserve">Показатель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4 рассчитывается по формуле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4 = ДФ / Д x 100%, где</w:t>
            </w:r>
          </w:p>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ДФ - дефицит бюджета за отчетный финансовый год,</w:t>
            </w:r>
          </w:p>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Д - объем доходов бюджета без учета безвозмездных поступлений за отчетный финансовый год</w:t>
            </w:r>
          </w:p>
        </w:tc>
        <w:tc>
          <w:tcPr>
            <w:tcW w:w="0" w:type="auto"/>
            <w:vAlign w:val="center"/>
          </w:tcPr>
          <w:p w:rsidR="00B81EC4" w:rsidRPr="00B81EC4" w:rsidRDefault="00BD4F03" w:rsidP="000F3DFA">
            <w:pPr>
              <w:jc w:val="center"/>
              <w:rPr>
                <w:rFonts w:ascii="Times New Roman" w:eastAsia="Times New Roman" w:hAnsi="Times New Roman" w:cs="Times New Roman"/>
                <w:sz w:val="12"/>
                <w:szCs w:val="12"/>
                <w:lang w:eastAsia="ru-RU"/>
              </w:rPr>
            </w:pPr>
            <w:hyperlink r:id="rId22" w:history="1">
              <w:r w:rsidR="00B81EC4" w:rsidRPr="00B81EC4">
                <w:rPr>
                  <w:rFonts w:ascii="Times New Roman" w:eastAsia="Times New Roman" w:hAnsi="Times New Roman" w:cs="Times New Roman"/>
                  <w:sz w:val="12"/>
                  <w:szCs w:val="12"/>
                  <w:lang w:eastAsia="ru-RU"/>
                </w:rPr>
                <w:t>Отчет</w:t>
              </w:r>
            </w:hyperlink>
            <w:r w:rsidR="00B81EC4" w:rsidRPr="00B81EC4">
              <w:rPr>
                <w:rFonts w:ascii="Times New Roman" w:eastAsia="Times New Roman" w:hAnsi="Times New Roman" w:cs="Times New Roman"/>
                <w:sz w:val="12"/>
                <w:szCs w:val="12"/>
                <w:lang w:eastAsia="ru-RU"/>
              </w:rPr>
              <w:t xml:space="preserve"> об исполнении консолидированного бюджета по форме 0503317, утвержденной приказом Министерства финансов РФ от 28.12.2010 N 191н</w:t>
            </w:r>
          </w:p>
          <w:p w:rsidR="00B81EC4" w:rsidRPr="00B81EC4" w:rsidRDefault="00B81EC4" w:rsidP="000F3DFA">
            <w:pPr>
              <w:pStyle w:val="ConsPlusNormal"/>
              <w:ind w:firstLine="0"/>
              <w:jc w:val="center"/>
              <w:rPr>
                <w:rFonts w:ascii="Times New Roman" w:hAnsi="Times New Roman" w:cs="Times New Roman"/>
                <w:sz w:val="12"/>
                <w:szCs w:val="12"/>
              </w:rPr>
            </w:pP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5.</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Перечисление предусмотренных муниципальной программой межбюджетных трансфертов из бюджета муниципального района Сергиевский Самарской области местным бюджетам, в объеме, утвержденном решением Собрания представителей муниципального района Сергиевский Самарской области,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5)</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p>
        </w:tc>
        <w:tc>
          <w:tcPr>
            <w:tcW w:w="0" w:type="auto"/>
            <w:vAlign w:val="center"/>
          </w:tcPr>
          <w:p w:rsidR="00B81EC4" w:rsidRPr="00B81EC4" w:rsidRDefault="00BD4F03" w:rsidP="000F3DFA">
            <w:pPr>
              <w:jc w:val="center"/>
              <w:rPr>
                <w:rFonts w:ascii="Times New Roman" w:eastAsia="Times New Roman" w:hAnsi="Times New Roman" w:cs="Times New Roman"/>
                <w:sz w:val="12"/>
                <w:szCs w:val="12"/>
                <w:lang w:eastAsia="ru-RU"/>
              </w:rPr>
            </w:pPr>
            <w:hyperlink r:id="rId23" w:history="1">
              <w:r w:rsidR="00B81EC4" w:rsidRPr="00B81EC4">
                <w:rPr>
                  <w:rFonts w:ascii="Times New Roman" w:eastAsia="Times New Roman" w:hAnsi="Times New Roman" w:cs="Times New Roman"/>
                  <w:sz w:val="12"/>
                  <w:szCs w:val="12"/>
                  <w:lang w:eastAsia="ru-RU"/>
                </w:rPr>
                <w:t>Отчет</w:t>
              </w:r>
            </w:hyperlink>
            <w:r w:rsidR="00B81EC4" w:rsidRPr="00B81EC4">
              <w:rPr>
                <w:rFonts w:ascii="Times New Roman" w:eastAsia="Times New Roman" w:hAnsi="Times New Roman" w:cs="Times New Roman"/>
                <w:sz w:val="12"/>
                <w:szCs w:val="12"/>
                <w:lang w:eastAsia="ru-RU"/>
              </w:rPr>
              <w:t xml:space="preserve"> об исполнении консолидированного бюджета по форме 0503317, утвержденной приказом Министерства финансов РФ от 28.12.2010 N 191н</w:t>
            </w:r>
          </w:p>
          <w:p w:rsidR="00B81EC4" w:rsidRPr="00B81EC4" w:rsidRDefault="00B81EC4" w:rsidP="000F3DFA">
            <w:pPr>
              <w:pStyle w:val="ConsPlusNormal"/>
              <w:ind w:firstLine="0"/>
              <w:jc w:val="center"/>
              <w:rPr>
                <w:rFonts w:ascii="Times New Roman" w:hAnsi="Times New Roman" w:cs="Times New Roman"/>
                <w:sz w:val="12"/>
                <w:szCs w:val="12"/>
              </w:rPr>
            </w:pP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r w:rsidRPr="00B81EC4">
              <w:rPr>
                <w:rFonts w:ascii="Times New Roman" w:hAnsi="Times New Roman" w:cs="Times New Roman"/>
                <w:sz w:val="12"/>
                <w:szCs w:val="12"/>
              </w:rPr>
              <w:t>66.</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Внесение проекта бюджета на очередной финансовый год и плановый период в представительный орган муниципального района Сергиевский Самарской области в установленный срок,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6)</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Письмо Администрации муниципального района Сергиевский</w:t>
            </w:r>
          </w:p>
        </w:tc>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r w:rsidRPr="00B81EC4">
              <w:rPr>
                <w:rFonts w:ascii="Times New Roman" w:hAnsi="Times New Roman" w:cs="Times New Roman"/>
                <w:sz w:val="12"/>
                <w:szCs w:val="12"/>
              </w:rPr>
              <w:t>97.</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Процент исполнения плана поступления налоговых и неналоговых доходов в бюджет муниципального района Сергиевский Самарской области,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7)</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 xml:space="preserve">Показатель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7 рассчитывается по формуле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7 = </w:t>
            </w:r>
            <w:proofErr w:type="spellStart"/>
            <w:r w:rsidRPr="00B81EC4">
              <w:rPr>
                <w:rFonts w:ascii="Times New Roman" w:hAnsi="Times New Roman" w:cs="Times New Roman"/>
                <w:sz w:val="12"/>
                <w:szCs w:val="12"/>
              </w:rPr>
              <w:t>Фн</w:t>
            </w:r>
            <w:proofErr w:type="spellEnd"/>
            <w:r w:rsidRPr="00B81EC4">
              <w:rPr>
                <w:rFonts w:ascii="Times New Roman" w:hAnsi="Times New Roman" w:cs="Times New Roman"/>
                <w:sz w:val="12"/>
                <w:szCs w:val="12"/>
              </w:rPr>
              <w:t xml:space="preserve">/н / </w:t>
            </w:r>
            <w:proofErr w:type="spellStart"/>
            <w:r w:rsidRPr="00B81EC4">
              <w:rPr>
                <w:rFonts w:ascii="Times New Roman" w:hAnsi="Times New Roman" w:cs="Times New Roman"/>
                <w:sz w:val="12"/>
                <w:szCs w:val="12"/>
              </w:rPr>
              <w:t>Пн</w:t>
            </w:r>
            <w:proofErr w:type="spellEnd"/>
            <w:r w:rsidRPr="00B81EC4">
              <w:rPr>
                <w:rFonts w:ascii="Times New Roman" w:hAnsi="Times New Roman" w:cs="Times New Roman"/>
                <w:sz w:val="12"/>
                <w:szCs w:val="12"/>
              </w:rPr>
              <w:t>/н x 100%, где</w:t>
            </w:r>
          </w:p>
          <w:p w:rsidR="00B81EC4" w:rsidRPr="00B81EC4" w:rsidRDefault="00B81EC4" w:rsidP="000F3DFA">
            <w:pPr>
              <w:pStyle w:val="ConsPlusNormal"/>
              <w:ind w:firstLine="0"/>
              <w:jc w:val="center"/>
              <w:rPr>
                <w:rFonts w:ascii="Times New Roman" w:hAnsi="Times New Roman" w:cs="Times New Roman"/>
                <w:sz w:val="12"/>
                <w:szCs w:val="12"/>
              </w:rPr>
            </w:pPr>
            <w:proofErr w:type="spellStart"/>
            <w:r w:rsidRPr="00B81EC4">
              <w:rPr>
                <w:rFonts w:ascii="Times New Roman" w:hAnsi="Times New Roman" w:cs="Times New Roman"/>
                <w:sz w:val="12"/>
                <w:szCs w:val="12"/>
              </w:rPr>
              <w:t>Фн</w:t>
            </w:r>
            <w:proofErr w:type="spellEnd"/>
            <w:r w:rsidRPr="00B81EC4">
              <w:rPr>
                <w:rFonts w:ascii="Times New Roman" w:hAnsi="Times New Roman" w:cs="Times New Roman"/>
                <w:sz w:val="12"/>
                <w:szCs w:val="12"/>
              </w:rPr>
              <w:t>/н – факт поступлений налоговых и неналоговых доходов в бюджет района за отчетный финансовый год,</w:t>
            </w:r>
          </w:p>
          <w:p w:rsidR="00B81EC4" w:rsidRPr="00B81EC4" w:rsidRDefault="00B81EC4" w:rsidP="000F3DFA">
            <w:pPr>
              <w:pStyle w:val="ConsPlusNormal"/>
              <w:ind w:firstLine="0"/>
              <w:jc w:val="center"/>
              <w:rPr>
                <w:rFonts w:ascii="Times New Roman" w:hAnsi="Times New Roman" w:cs="Times New Roman"/>
                <w:sz w:val="12"/>
                <w:szCs w:val="12"/>
              </w:rPr>
            </w:pPr>
            <w:proofErr w:type="spellStart"/>
            <w:r w:rsidRPr="00B81EC4">
              <w:rPr>
                <w:rFonts w:ascii="Times New Roman" w:hAnsi="Times New Roman" w:cs="Times New Roman"/>
                <w:sz w:val="12"/>
                <w:szCs w:val="12"/>
              </w:rPr>
              <w:t>Пн</w:t>
            </w:r>
            <w:proofErr w:type="spellEnd"/>
            <w:r w:rsidRPr="00B81EC4">
              <w:rPr>
                <w:rFonts w:ascii="Times New Roman" w:hAnsi="Times New Roman" w:cs="Times New Roman"/>
                <w:sz w:val="12"/>
                <w:szCs w:val="12"/>
              </w:rPr>
              <w:t xml:space="preserve">/н – </w:t>
            </w:r>
            <w:proofErr w:type="gramStart"/>
            <w:r w:rsidRPr="00B81EC4">
              <w:rPr>
                <w:rFonts w:ascii="Times New Roman" w:hAnsi="Times New Roman" w:cs="Times New Roman"/>
                <w:sz w:val="12"/>
                <w:szCs w:val="12"/>
              </w:rPr>
              <w:t>план  поступлений</w:t>
            </w:r>
            <w:proofErr w:type="gramEnd"/>
            <w:r w:rsidRPr="00B81EC4">
              <w:rPr>
                <w:rFonts w:ascii="Times New Roman" w:hAnsi="Times New Roman" w:cs="Times New Roman"/>
                <w:sz w:val="12"/>
                <w:szCs w:val="12"/>
              </w:rPr>
              <w:t xml:space="preserve"> налоговых и неналоговых доходов в бюджет района на отчетный финансовый год</w:t>
            </w:r>
          </w:p>
        </w:tc>
        <w:tc>
          <w:tcPr>
            <w:tcW w:w="0" w:type="auto"/>
            <w:vAlign w:val="center"/>
          </w:tcPr>
          <w:p w:rsidR="00B81EC4" w:rsidRPr="00B81EC4" w:rsidRDefault="00BD4F03" w:rsidP="00B81EC4">
            <w:pPr>
              <w:jc w:val="center"/>
              <w:rPr>
                <w:rFonts w:ascii="Times New Roman" w:eastAsia="Times New Roman" w:hAnsi="Times New Roman" w:cs="Times New Roman"/>
                <w:sz w:val="12"/>
                <w:szCs w:val="12"/>
                <w:lang w:eastAsia="ru-RU"/>
              </w:rPr>
            </w:pPr>
            <w:hyperlink r:id="rId24" w:history="1">
              <w:r w:rsidR="00B81EC4" w:rsidRPr="00B81EC4">
                <w:rPr>
                  <w:rFonts w:ascii="Times New Roman" w:eastAsia="Times New Roman" w:hAnsi="Times New Roman" w:cs="Times New Roman"/>
                  <w:sz w:val="12"/>
                  <w:szCs w:val="12"/>
                  <w:lang w:eastAsia="ru-RU"/>
                </w:rPr>
                <w:t>Отчет</w:t>
              </w:r>
            </w:hyperlink>
            <w:r w:rsidR="00B81EC4" w:rsidRPr="00B81EC4">
              <w:rPr>
                <w:rFonts w:ascii="Times New Roman" w:eastAsia="Times New Roman" w:hAnsi="Times New Roman" w:cs="Times New Roman"/>
                <w:sz w:val="12"/>
                <w:szCs w:val="12"/>
                <w:lang w:eastAsia="ru-RU"/>
              </w:rPr>
              <w:t xml:space="preserve"> об исполнении консолидированного бюджета по форме 0503317, утвержденной приказом Министерства финансов РФ от 28.12.2010 N 191н</w:t>
            </w:r>
          </w:p>
        </w:tc>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r w:rsidRPr="00B81EC4">
              <w:rPr>
                <w:rFonts w:ascii="Times New Roman" w:hAnsi="Times New Roman" w:cs="Times New Roman"/>
                <w:sz w:val="12"/>
                <w:szCs w:val="12"/>
              </w:rPr>
              <w:t>18.</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Процент исполнения  плана бюджета по расходам муниципального района Сергиевский Самарской области,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8)</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 xml:space="preserve">Показатель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8 рассчитывается по формуле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8 = </w:t>
            </w:r>
            <w:proofErr w:type="spellStart"/>
            <w:r w:rsidRPr="00B81EC4">
              <w:rPr>
                <w:rFonts w:ascii="Times New Roman" w:hAnsi="Times New Roman" w:cs="Times New Roman"/>
                <w:sz w:val="12"/>
                <w:szCs w:val="12"/>
              </w:rPr>
              <w:t>Фр</w:t>
            </w:r>
            <w:proofErr w:type="spellEnd"/>
            <w:r w:rsidRPr="00B81EC4">
              <w:rPr>
                <w:rFonts w:ascii="Times New Roman" w:hAnsi="Times New Roman" w:cs="Times New Roman"/>
                <w:sz w:val="12"/>
                <w:szCs w:val="12"/>
              </w:rPr>
              <w:t xml:space="preserve"> / </w:t>
            </w:r>
            <w:proofErr w:type="spellStart"/>
            <w:r w:rsidRPr="00B81EC4">
              <w:rPr>
                <w:rFonts w:ascii="Times New Roman" w:hAnsi="Times New Roman" w:cs="Times New Roman"/>
                <w:sz w:val="12"/>
                <w:szCs w:val="12"/>
              </w:rPr>
              <w:t>Пр</w:t>
            </w:r>
            <w:proofErr w:type="spellEnd"/>
            <w:r w:rsidRPr="00B81EC4">
              <w:rPr>
                <w:rFonts w:ascii="Times New Roman" w:hAnsi="Times New Roman" w:cs="Times New Roman"/>
                <w:sz w:val="12"/>
                <w:szCs w:val="12"/>
              </w:rPr>
              <w:t xml:space="preserve"> x 100%, где</w:t>
            </w:r>
          </w:p>
          <w:p w:rsidR="00B81EC4" w:rsidRPr="00B81EC4" w:rsidRDefault="00B81EC4" w:rsidP="000F3DFA">
            <w:pPr>
              <w:pStyle w:val="ConsPlusNormal"/>
              <w:ind w:firstLine="0"/>
              <w:jc w:val="center"/>
              <w:rPr>
                <w:rFonts w:ascii="Times New Roman" w:hAnsi="Times New Roman" w:cs="Times New Roman"/>
                <w:sz w:val="12"/>
                <w:szCs w:val="12"/>
              </w:rPr>
            </w:pPr>
            <w:proofErr w:type="spellStart"/>
            <w:r w:rsidRPr="00B81EC4">
              <w:rPr>
                <w:rFonts w:ascii="Times New Roman" w:hAnsi="Times New Roman" w:cs="Times New Roman"/>
                <w:sz w:val="12"/>
                <w:szCs w:val="12"/>
              </w:rPr>
              <w:t>Фр</w:t>
            </w:r>
            <w:proofErr w:type="spellEnd"/>
            <w:r w:rsidRPr="00B81EC4">
              <w:rPr>
                <w:rFonts w:ascii="Times New Roman" w:hAnsi="Times New Roman" w:cs="Times New Roman"/>
                <w:sz w:val="12"/>
                <w:szCs w:val="12"/>
              </w:rPr>
              <w:t xml:space="preserve"> – фактические расходы за </w:t>
            </w:r>
            <w:proofErr w:type="gramStart"/>
            <w:r w:rsidRPr="00B81EC4">
              <w:rPr>
                <w:rFonts w:ascii="Times New Roman" w:hAnsi="Times New Roman" w:cs="Times New Roman"/>
                <w:sz w:val="12"/>
                <w:szCs w:val="12"/>
              </w:rPr>
              <w:t>отчетный  финансовый</w:t>
            </w:r>
            <w:proofErr w:type="gramEnd"/>
            <w:r w:rsidRPr="00B81EC4">
              <w:rPr>
                <w:rFonts w:ascii="Times New Roman" w:hAnsi="Times New Roman" w:cs="Times New Roman"/>
                <w:sz w:val="12"/>
                <w:szCs w:val="12"/>
              </w:rPr>
              <w:t xml:space="preserve"> год,</w:t>
            </w:r>
          </w:p>
          <w:p w:rsidR="00B81EC4" w:rsidRPr="00B81EC4" w:rsidRDefault="00B81EC4" w:rsidP="000F3DFA">
            <w:pPr>
              <w:pStyle w:val="ConsPlusNormal"/>
              <w:ind w:firstLine="0"/>
              <w:jc w:val="center"/>
              <w:rPr>
                <w:rFonts w:ascii="Times New Roman" w:hAnsi="Times New Roman" w:cs="Times New Roman"/>
                <w:sz w:val="12"/>
                <w:szCs w:val="12"/>
              </w:rPr>
            </w:pPr>
            <w:proofErr w:type="spellStart"/>
            <w:r w:rsidRPr="00B81EC4">
              <w:rPr>
                <w:rFonts w:ascii="Times New Roman" w:hAnsi="Times New Roman" w:cs="Times New Roman"/>
                <w:sz w:val="12"/>
                <w:szCs w:val="12"/>
              </w:rPr>
              <w:t>Пр</w:t>
            </w:r>
            <w:proofErr w:type="spellEnd"/>
            <w:r w:rsidRPr="00B81EC4">
              <w:rPr>
                <w:rFonts w:ascii="Times New Roman" w:hAnsi="Times New Roman" w:cs="Times New Roman"/>
                <w:sz w:val="12"/>
                <w:szCs w:val="12"/>
              </w:rPr>
              <w:t xml:space="preserve"> – предусмотренные расходы на отчетный финансовый год</w:t>
            </w:r>
          </w:p>
        </w:tc>
        <w:tc>
          <w:tcPr>
            <w:tcW w:w="0" w:type="auto"/>
            <w:vAlign w:val="center"/>
          </w:tcPr>
          <w:p w:rsidR="00B81EC4" w:rsidRPr="00B81EC4" w:rsidRDefault="00BD4F03" w:rsidP="00B81EC4">
            <w:pPr>
              <w:jc w:val="center"/>
              <w:rPr>
                <w:rFonts w:ascii="Times New Roman" w:eastAsia="Times New Roman" w:hAnsi="Times New Roman" w:cs="Times New Roman"/>
                <w:sz w:val="12"/>
                <w:szCs w:val="12"/>
                <w:lang w:eastAsia="ru-RU"/>
              </w:rPr>
            </w:pPr>
            <w:hyperlink r:id="rId25" w:history="1">
              <w:r w:rsidR="00B81EC4" w:rsidRPr="00B81EC4">
                <w:rPr>
                  <w:rFonts w:ascii="Times New Roman" w:eastAsia="Times New Roman" w:hAnsi="Times New Roman" w:cs="Times New Roman"/>
                  <w:sz w:val="12"/>
                  <w:szCs w:val="12"/>
                  <w:lang w:eastAsia="ru-RU"/>
                </w:rPr>
                <w:t>Отчет</w:t>
              </w:r>
            </w:hyperlink>
            <w:r w:rsidR="00B81EC4" w:rsidRPr="00B81EC4">
              <w:rPr>
                <w:rFonts w:ascii="Times New Roman" w:eastAsia="Times New Roman" w:hAnsi="Times New Roman" w:cs="Times New Roman"/>
                <w:sz w:val="12"/>
                <w:szCs w:val="12"/>
                <w:lang w:eastAsia="ru-RU"/>
              </w:rPr>
              <w:t xml:space="preserve"> об исполнении консолидированного бюджета по форме 0503317, утвержденной приказом Министерства финансов РФ от 28.12.2010 N 191н</w:t>
            </w:r>
          </w:p>
        </w:tc>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r w:rsidRPr="00B81EC4">
              <w:rPr>
                <w:rFonts w:ascii="Times New Roman" w:hAnsi="Times New Roman" w:cs="Times New Roman"/>
                <w:sz w:val="12"/>
                <w:szCs w:val="12"/>
              </w:rPr>
              <w:t>1</w:t>
            </w:r>
            <w:r w:rsidRPr="00B81EC4">
              <w:rPr>
                <w:rFonts w:ascii="Times New Roman" w:hAnsi="Times New Roman" w:cs="Times New Roman"/>
                <w:sz w:val="12"/>
                <w:szCs w:val="12"/>
              </w:rPr>
              <w:lastRenderedPageBreak/>
              <w:t>9.</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lastRenderedPageBreak/>
              <w:t xml:space="preserve">Доля контрольных мероприятий, по </w:t>
            </w:r>
            <w:r w:rsidRPr="00B81EC4">
              <w:rPr>
                <w:rFonts w:ascii="Times New Roman" w:hAnsi="Times New Roman" w:cs="Times New Roman"/>
                <w:sz w:val="12"/>
                <w:szCs w:val="12"/>
              </w:rPr>
              <w:lastRenderedPageBreak/>
              <w:t>результатам которых приняты меры, направленные на устранение выявленных нарушений, в общем объеме контрольных мероприятий, требующих принятия таких мер,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9)</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lastRenderedPageBreak/>
              <w:t xml:space="preserve">Показатель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9 рассчитывается </w:t>
            </w:r>
            <w:r w:rsidRPr="00B81EC4">
              <w:rPr>
                <w:rFonts w:ascii="Times New Roman" w:hAnsi="Times New Roman" w:cs="Times New Roman"/>
                <w:sz w:val="12"/>
                <w:szCs w:val="12"/>
              </w:rPr>
              <w:lastRenderedPageBreak/>
              <w:t xml:space="preserve">по формуле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 xml:space="preserve">9 = </w:t>
            </w:r>
            <w:proofErr w:type="spellStart"/>
            <w:r w:rsidRPr="00B81EC4">
              <w:rPr>
                <w:rFonts w:ascii="Times New Roman" w:hAnsi="Times New Roman" w:cs="Times New Roman"/>
                <w:sz w:val="12"/>
                <w:szCs w:val="12"/>
              </w:rPr>
              <w:t>КМп</w:t>
            </w:r>
            <w:proofErr w:type="spellEnd"/>
            <w:r w:rsidRPr="00B81EC4">
              <w:rPr>
                <w:rFonts w:ascii="Times New Roman" w:hAnsi="Times New Roman" w:cs="Times New Roman"/>
                <w:sz w:val="12"/>
                <w:szCs w:val="12"/>
              </w:rPr>
              <w:t xml:space="preserve"> / </w:t>
            </w:r>
            <w:proofErr w:type="spellStart"/>
            <w:r w:rsidRPr="00B81EC4">
              <w:rPr>
                <w:rFonts w:ascii="Times New Roman" w:hAnsi="Times New Roman" w:cs="Times New Roman"/>
                <w:sz w:val="12"/>
                <w:szCs w:val="12"/>
              </w:rPr>
              <w:t>КМобщ</w:t>
            </w:r>
            <w:proofErr w:type="spellEnd"/>
            <w:r w:rsidRPr="00B81EC4">
              <w:rPr>
                <w:rFonts w:ascii="Times New Roman" w:hAnsi="Times New Roman" w:cs="Times New Roman"/>
                <w:sz w:val="12"/>
                <w:szCs w:val="12"/>
              </w:rPr>
              <w:t xml:space="preserve"> х 100%, где</w:t>
            </w:r>
          </w:p>
          <w:p w:rsidR="00B81EC4" w:rsidRPr="00B81EC4" w:rsidRDefault="00B81EC4" w:rsidP="000F3DFA">
            <w:pPr>
              <w:pStyle w:val="ConsPlusNormal"/>
              <w:ind w:firstLine="0"/>
              <w:jc w:val="center"/>
              <w:rPr>
                <w:rFonts w:ascii="Times New Roman" w:hAnsi="Times New Roman" w:cs="Times New Roman"/>
                <w:sz w:val="12"/>
                <w:szCs w:val="12"/>
              </w:rPr>
            </w:pPr>
            <w:proofErr w:type="spellStart"/>
            <w:r w:rsidRPr="00B81EC4">
              <w:rPr>
                <w:rFonts w:ascii="Times New Roman" w:hAnsi="Times New Roman" w:cs="Times New Roman"/>
                <w:sz w:val="12"/>
                <w:szCs w:val="12"/>
              </w:rPr>
              <w:t>КМп</w:t>
            </w:r>
            <w:proofErr w:type="spellEnd"/>
            <w:r w:rsidRPr="00B81EC4">
              <w:rPr>
                <w:rFonts w:ascii="Times New Roman" w:hAnsi="Times New Roman" w:cs="Times New Roman"/>
                <w:sz w:val="12"/>
                <w:szCs w:val="12"/>
              </w:rPr>
              <w:t xml:space="preserve"> – контрольные мероприятия, по результатам которых приняты меры, направленные на устранение выявленных нарушений за отчетный  финансовый год,</w:t>
            </w:r>
          </w:p>
          <w:p w:rsidR="00B81EC4" w:rsidRPr="00B81EC4" w:rsidRDefault="00B81EC4" w:rsidP="000F3DFA">
            <w:pPr>
              <w:pStyle w:val="ConsPlusNormal"/>
              <w:ind w:firstLine="0"/>
              <w:jc w:val="center"/>
              <w:rPr>
                <w:rFonts w:ascii="Times New Roman" w:hAnsi="Times New Roman" w:cs="Times New Roman"/>
                <w:sz w:val="12"/>
                <w:szCs w:val="12"/>
              </w:rPr>
            </w:pPr>
            <w:proofErr w:type="spellStart"/>
            <w:r w:rsidRPr="00B81EC4">
              <w:rPr>
                <w:rFonts w:ascii="Times New Roman" w:hAnsi="Times New Roman" w:cs="Times New Roman"/>
                <w:sz w:val="12"/>
                <w:szCs w:val="12"/>
              </w:rPr>
              <w:t>КМобщ</w:t>
            </w:r>
            <w:proofErr w:type="spellEnd"/>
            <w:r w:rsidRPr="00B81EC4">
              <w:rPr>
                <w:rFonts w:ascii="Times New Roman" w:hAnsi="Times New Roman" w:cs="Times New Roman"/>
                <w:sz w:val="12"/>
                <w:szCs w:val="12"/>
              </w:rPr>
              <w:t xml:space="preserve"> – общий объем контрольных мероприятий, требующих принятия таких мер на отчетный финансовый год</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lastRenderedPageBreak/>
              <w:t xml:space="preserve">Акта проверок контрольными </w:t>
            </w:r>
            <w:r w:rsidRPr="00B81EC4">
              <w:rPr>
                <w:rFonts w:ascii="Times New Roman" w:hAnsi="Times New Roman" w:cs="Times New Roman"/>
                <w:sz w:val="12"/>
                <w:szCs w:val="12"/>
              </w:rPr>
              <w:lastRenderedPageBreak/>
              <w:t>органами</w:t>
            </w:r>
          </w:p>
        </w:tc>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p>
        </w:tc>
      </w:tr>
      <w:tr w:rsidR="00B81EC4" w:rsidRPr="00B81EC4" w:rsidTr="00B81EC4">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r w:rsidRPr="00B81EC4">
              <w:rPr>
                <w:rFonts w:ascii="Times New Roman" w:hAnsi="Times New Roman" w:cs="Times New Roman"/>
                <w:sz w:val="12"/>
                <w:szCs w:val="12"/>
              </w:rPr>
              <w:lastRenderedPageBreak/>
              <w:t>110.</w:t>
            </w:r>
          </w:p>
        </w:tc>
        <w:tc>
          <w:tcPr>
            <w:tcW w:w="0" w:type="auto"/>
            <w:vAlign w:val="center"/>
          </w:tcPr>
          <w:p w:rsidR="00B81EC4" w:rsidRPr="00B81EC4" w:rsidRDefault="00B81EC4" w:rsidP="000F3DFA">
            <w:pPr>
              <w:jc w:val="center"/>
              <w:rPr>
                <w:rFonts w:ascii="Times New Roman" w:hAnsi="Times New Roman" w:cs="Times New Roman"/>
                <w:sz w:val="12"/>
                <w:szCs w:val="12"/>
              </w:rPr>
            </w:pPr>
            <w:r w:rsidRPr="00B81EC4">
              <w:rPr>
                <w:rFonts w:ascii="Times New Roman" w:hAnsi="Times New Roman" w:cs="Times New Roman"/>
                <w:sz w:val="12"/>
                <w:szCs w:val="12"/>
              </w:rPr>
              <w:t>Коэффициент полноты размещения информации на едином портале бюджетной системы (ЕПБС), (</w:t>
            </w:r>
            <w:r w:rsidRPr="00B81EC4">
              <w:rPr>
                <w:rFonts w:ascii="Times New Roman" w:hAnsi="Times New Roman" w:cs="Times New Roman"/>
                <w:sz w:val="12"/>
                <w:szCs w:val="12"/>
                <w:lang w:val="en-US"/>
              </w:rPr>
              <w:t>N</w:t>
            </w:r>
            <w:r w:rsidRPr="00B81EC4">
              <w:rPr>
                <w:rFonts w:ascii="Times New Roman" w:hAnsi="Times New Roman" w:cs="Times New Roman"/>
                <w:sz w:val="12"/>
                <w:szCs w:val="12"/>
              </w:rPr>
              <w:t>10)</w:t>
            </w: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p>
        </w:tc>
        <w:tc>
          <w:tcPr>
            <w:tcW w:w="0" w:type="auto"/>
            <w:vAlign w:val="center"/>
          </w:tcPr>
          <w:p w:rsidR="00B81EC4" w:rsidRPr="00B81EC4" w:rsidRDefault="00B81EC4" w:rsidP="000F3DFA">
            <w:pPr>
              <w:pStyle w:val="ConsPlusNormal"/>
              <w:ind w:firstLine="0"/>
              <w:jc w:val="center"/>
              <w:rPr>
                <w:rFonts w:ascii="Times New Roman" w:hAnsi="Times New Roman" w:cs="Times New Roman"/>
                <w:sz w:val="12"/>
                <w:szCs w:val="12"/>
              </w:rPr>
            </w:pPr>
            <w:r w:rsidRPr="00B81EC4">
              <w:rPr>
                <w:rFonts w:ascii="Times New Roman" w:hAnsi="Times New Roman" w:cs="Times New Roman"/>
                <w:sz w:val="12"/>
                <w:szCs w:val="12"/>
              </w:rPr>
              <w:t>Мониторинговый отчёт по публикации наборов информации в разрезе муниципальных образований в рамках субъекта "Самарская область"</w:t>
            </w:r>
          </w:p>
        </w:tc>
        <w:tc>
          <w:tcPr>
            <w:tcW w:w="0" w:type="auto"/>
            <w:vAlign w:val="center"/>
          </w:tcPr>
          <w:p w:rsidR="00B81EC4" w:rsidRPr="00B81EC4" w:rsidRDefault="00B81EC4" w:rsidP="000F3DFA">
            <w:pPr>
              <w:pStyle w:val="ConsPlusNormal"/>
              <w:jc w:val="center"/>
              <w:rPr>
                <w:rFonts w:ascii="Times New Roman" w:hAnsi="Times New Roman" w:cs="Times New Roman"/>
                <w:sz w:val="12"/>
                <w:szCs w:val="12"/>
              </w:rPr>
            </w:pPr>
          </w:p>
        </w:tc>
      </w:tr>
    </w:tbl>
    <w:p w:rsidR="00B81EC4" w:rsidRDefault="00B81EC4" w:rsidP="00B81EC4">
      <w:pPr>
        <w:spacing w:after="0" w:line="240" w:lineRule="auto"/>
        <w:ind w:firstLine="284"/>
        <w:jc w:val="both"/>
        <w:rPr>
          <w:rFonts w:ascii="Times New Roman" w:hAnsi="Times New Roman" w:cs="Times New Roman"/>
          <w:sz w:val="12"/>
          <w:szCs w:val="12"/>
        </w:rPr>
      </w:pPr>
    </w:p>
    <w:p w:rsidR="00B81EC4" w:rsidRPr="00B81EC4" w:rsidRDefault="00B81EC4" w:rsidP="00B81EC4">
      <w:pPr>
        <w:spacing w:after="0" w:line="240" w:lineRule="auto"/>
        <w:ind w:firstLine="284"/>
        <w:jc w:val="both"/>
        <w:rPr>
          <w:rFonts w:ascii="Times New Roman" w:hAnsi="Times New Roman" w:cs="Times New Roman"/>
          <w:sz w:val="12"/>
          <w:szCs w:val="12"/>
        </w:rPr>
      </w:pPr>
      <w:r w:rsidRPr="00B81EC4">
        <w:rPr>
          <w:rFonts w:ascii="Times New Roman" w:hAnsi="Times New Roman" w:cs="Times New Roman"/>
          <w:sz w:val="12"/>
          <w:szCs w:val="12"/>
        </w:rPr>
        <w:t>10. Характеристика подпрограмм Муниципальной программы</w:t>
      </w:r>
    </w:p>
    <w:p w:rsidR="00B81EC4" w:rsidRPr="00B81EC4" w:rsidRDefault="00B81EC4" w:rsidP="00B81EC4">
      <w:pPr>
        <w:spacing w:after="0" w:line="240" w:lineRule="auto"/>
        <w:ind w:firstLine="284"/>
        <w:jc w:val="center"/>
        <w:rPr>
          <w:rFonts w:ascii="Times New Roman" w:hAnsi="Times New Roman" w:cs="Times New Roman"/>
          <w:sz w:val="12"/>
          <w:szCs w:val="12"/>
        </w:rPr>
      </w:pPr>
      <w:r w:rsidRPr="00B81EC4">
        <w:rPr>
          <w:rFonts w:ascii="Times New Roman" w:hAnsi="Times New Roman" w:cs="Times New Roman"/>
          <w:sz w:val="12"/>
          <w:szCs w:val="12"/>
        </w:rPr>
        <w:t>10.1. ПОДПРОГРАММА 1</w:t>
      </w:r>
    </w:p>
    <w:p w:rsidR="00B81EC4" w:rsidRPr="00B81EC4" w:rsidRDefault="00B81EC4" w:rsidP="00B81EC4">
      <w:pPr>
        <w:spacing w:after="0" w:line="240" w:lineRule="auto"/>
        <w:ind w:firstLine="284"/>
        <w:jc w:val="center"/>
        <w:rPr>
          <w:rFonts w:ascii="Times New Roman" w:hAnsi="Times New Roman" w:cs="Times New Roman"/>
          <w:sz w:val="12"/>
          <w:szCs w:val="12"/>
        </w:rPr>
      </w:pPr>
      <w:r w:rsidRPr="00B81EC4">
        <w:rPr>
          <w:rFonts w:ascii="Times New Roman" w:hAnsi="Times New Roman" w:cs="Times New Roman"/>
          <w:sz w:val="12"/>
          <w:szCs w:val="12"/>
        </w:rPr>
        <w:t>«Управление муниципальным  долгом муниципального района Сергие</w:t>
      </w:r>
      <w:r>
        <w:rPr>
          <w:rFonts w:ascii="Times New Roman" w:hAnsi="Times New Roman" w:cs="Times New Roman"/>
          <w:sz w:val="12"/>
          <w:szCs w:val="12"/>
        </w:rPr>
        <w:t xml:space="preserve">вский Самарской области» </w:t>
      </w:r>
      <w:r w:rsidRPr="00B81EC4">
        <w:rPr>
          <w:rFonts w:ascii="Times New Roman" w:hAnsi="Times New Roman" w:cs="Times New Roman"/>
          <w:sz w:val="12"/>
          <w:szCs w:val="12"/>
        </w:rPr>
        <w:t>на 2024 – 2028 годы</w:t>
      </w:r>
    </w:p>
    <w:p w:rsidR="00B81EC4" w:rsidRDefault="00B81EC4" w:rsidP="00B81EC4">
      <w:pPr>
        <w:spacing w:after="0" w:line="240" w:lineRule="auto"/>
        <w:ind w:firstLine="284"/>
        <w:jc w:val="center"/>
        <w:rPr>
          <w:rFonts w:ascii="Times New Roman" w:hAnsi="Times New Roman" w:cs="Times New Roman"/>
          <w:sz w:val="12"/>
          <w:szCs w:val="12"/>
        </w:rPr>
      </w:pPr>
      <w:r w:rsidRPr="00B81EC4">
        <w:rPr>
          <w:rFonts w:ascii="Times New Roman" w:hAnsi="Times New Roman" w:cs="Times New Roman"/>
          <w:sz w:val="12"/>
          <w:szCs w:val="12"/>
        </w:rPr>
        <w:t>ПАСПОРТ ПОДПРОГРАММЫ1</w:t>
      </w:r>
    </w:p>
    <w:tbl>
      <w:tblPr>
        <w:tblStyle w:val="aff7"/>
        <w:tblW w:w="0" w:type="auto"/>
        <w:tblLook w:val="04A0" w:firstRow="1" w:lastRow="0" w:firstColumn="1" w:lastColumn="0" w:noHBand="0" w:noVBand="1"/>
      </w:tblPr>
      <w:tblGrid>
        <w:gridCol w:w="1841"/>
        <w:gridCol w:w="276"/>
        <w:gridCol w:w="5612"/>
      </w:tblGrid>
      <w:tr w:rsidR="00B81EC4" w:rsidTr="00B81EC4">
        <w:tc>
          <w:tcPr>
            <w:tcW w:w="0" w:type="auto"/>
            <w:vAlign w:val="center"/>
          </w:tcPr>
          <w:p w:rsidR="00B81EC4" w:rsidRPr="00B81EC4" w:rsidRDefault="00FF6BAF" w:rsidP="00B81EC4">
            <w:pPr>
              <w:pStyle w:val="ConsPlusCell"/>
              <w:tabs>
                <w:tab w:val="left" w:pos="3075"/>
              </w:tabs>
              <w:jc w:val="center"/>
              <w:rPr>
                <w:rFonts w:ascii="Times New Roman" w:hAnsi="Times New Roman" w:cs="Times New Roman"/>
                <w:sz w:val="12"/>
                <w:szCs w:val="12"/>
              </w:rPr>
            </w:pPr>
            <w:r w:rsidRPr="00B81EC4">
              <w:rPr>
                <w:rFonts w:ascii="Times New Roman" w:hAnsi="Times New Roman" w:cs="Times New Roman"/>
                <w:sz w:val="12"/>
                <w:szCs w:val="12"/>
              </w:rPr>
              <w:t xml:space="preserve">Наименование подпрограммы </w:t>
            </w:r>
          </w:p>
        </w:tc>
        <w:tc>
          <w:tcPr>
            <w:tcW w:w="0" w:type="auto"/>
            <w:vAlign w:val="center"/>
          </w:tcPr>
          <w:p w:rsidR="00B81EC4" w:rsidRPr="00B81EC4" w:rsidRDefault="00B81EC4" w:rsidP="00B81EC4">
            <w:pPr>
              <w:pStyle w:val="ConsPlusCell"/>
              <w:tabs>
                <w:tab w:val="left" w:pos="3075"/>
              </w:tabs>
              <w:jc w:val="center"/>
              <w:rPr>
                <w:rFonts w:ascii="Times New Roman" w:hAnsi="Times New Roman" w:cs="Times New Roman"/>
                <w:sz w:val="12"/>
                <w:szCs w:val="12"/>
              </w:rPr>
            </w:pPr>
            <w:r w:rsidRPr="00B81EC4">
              <w:rPr>
                <w:rFonts w:ascii="Times New Roman" w:hAnsi="Times New Roman" w:cs="Times New Roman"/>
                <w:sz w:val="12"/>
                <w:szCs w:val="12"/>
              </w:rPr>
              <w:t>–</w:t>
            </w:r>
          </w:p>
        </w:tc>
        <w:tc>
          <w:tcPr>
            <w:tcW w:w="0" w:type="auto"/>
            <w:vAlign w:val="center"/>
          </w:tcPr>
          <w:p w:rsidR="00B81EC4" w:rsidRPr="00B81EC4" w:rsidRDefault="00B81EC4" w:rsidP="00B81EC4">
            <w:pPr>
              <w:pStyle w:val="ConsPlusCell"/>
              <w:tabs>
                <w:tab w:val="left" w:pos="3075"/>
              </w:tabs>
              <w:jc w:val="center"/>
              <w:rPr>
                <w:rFonts w:ascii="Times New Roman" w:hAnsi="Times New Roman" w:cs="Times New Roman"/>
                <w:sz w:val="12"/>
                <w:szCs w:val="12"/>
              </w:rPr>
            </w:pPr>
            <w:r w:rsidRPr="00B81EC4">
              <w:rPr>
                <w:rFonts w:ascii="Times New Roman" w:hAnsi="Times New Roman" w:cs="Times New Roman"/>
                <w:sz w:val="12"/>
                <w:szCs w:val="12"/>
              </w:rPr>
              <w:t>подпрограмма «Управление</w:t>
            </w:r>
            <w:r>
              <w:rPr>
                <w:rFonts w:ascii="Times New Roman" w:hAnsi="Times New Roman" w:cs="Times New Roman"/>
                <w:sz w:val="12"/>
                <w:szCs w:val="12"/>
              </w:rPr>
              <w:t xml:space="preserve"> муниципальным</w:t>
            </w:r>
            <w:r w:rsidRPr="00B81EC4">
              <w:rPr>
                <w:rFonts w:ascii="Times New Roman" w:hAnsi="Times New Roman" w:cs="Times New Roman"/>
                <w:sz w:val="12"/>
                <w:szCs w:val="12"/>
              </w:rPr>
              <w:t xml:space="preserve"> долгом муниципального района Сергиевс</w:t>
            </w:r>
            <w:r>
              <w:rPr>
                <w:rFonts w:ascii="Times New Roman" w:hAnsi="Times New Roman" w:cs="Times New Roman"/>
                <w:sz w:val="12"/>
                <w:szCs w:val="12"/>
              </w:rPr>
              <w:t>кий Самарской области»</w:t>
            </w:r>
            <w:r w:rsidRPr="00B81EC4">
              <w:rPr>
                <w:rFonts w:ascii="Times New Roman" w:hAnsi="Times New Roman" w:cs="Times New Roman"/>
                <w:sz w:val="12"/>
                <w:szCs w:val="12"/>
              </w:rPr>
              <w:t xml:space="preserve"> на 2024 – 2028 годы</w:t>
            </w:r>
          </w:p>
        </w:tc>
      </w:tr>
      <w:tr w:rsidR="00B81EC4" w:rsidTr="00B81EC4">
        <w:tc>
          <w:tcPr>
            <w:tcW w:w="0" w:type="auto"/>
            <w:vAlign w:val="center"/>
          </w:tcPr>
          <w:p w:rsidR="00B81EC4" w:rsidRPr="00B81EC4" w:rsidRDefault="00FF6BAF" w:rsidP="00B81EC4">
            <w:pPr>
              <w:pStyle w:val="3ff0"/>
              <w:shd w:val="clear" w:color="auto" w:fill="auto"/>
              <w:spacing w:line="240" w:lineRule="auto"/>
              <w:jc w:val="center"/>
              <w:rPr>
                <w:sz w:val="12"/>
                <w:szCs w:val="12"/>
              </w:rPr>
            </w:pPr>
            <w:r>
              <w:rPr>
                <w:sz w:val="12"/>
                <w:szCs w:val="12"/>
              </w:rPr>
              <w:t>Соисполнитель муниципальной</w:t>
            </w:r>
            <w:r w:rsidR="00B81EC4">
              <w:rPr>
                <w:sz w:val="12"/>
                <w:szCs w:val="12"/>
              </w:rPr>
              <w:t xml:space="preserve"> </w:t>
            </w:r>
            <w:r w:rsidRPr="00B81EC4">
              <w:rPr>
                <w:sz w:val="12"/>
                <w:szCs w:val="12"/>
              </w:rPr>
              <w:t>подпрограммы</w:t>
            </w:r>
            <w:r w:rsidR="00B81EC4" w:rsidRPr="00B81EC4">
              <w:rPr>
                <w:sz w:val="12"/>
                <w:szCs w:val="12"/>
              </w:rPr>
              <w:t>1</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Отсутствует</w:t>
            </w:r>
          </w:p>
        </w:tc>
      </w:tr>
      <w:tr w:rsidR="00B81EC4" w:rsidTr="00B81EC4">
        <w:tc>
          <w:tcPr>
            <w:tcW w:w="0" w:type="auto"/>
            <w:vAlign w:val="center"/>
          </w:tcPr>
          <w:p w:rsidR="00B81EC4" w:rsidRPr="00B81EC4" w:rsidRDefault="00FF6BAF" w:rsidP="00B81EC4">
            <w:pPr>
              <w:pStyle w:val="3ff0"/>
              <w:shd w:val="clear" w:color="auto" w:fill="auto"/>
              <w:spacing w:line="240" w:lineRule="auto"/>
              <w:jc w:val="center"/>
              <w:rPr>
                <w:sz w:val="12"/>
                <w:szCs w:val="12"/>
              </w:rPr>
            </w:pPr>
            <w:r w:rsidRPr="00B81EC4">
              <w:rPr>
                <w:sz w:val="12"/>
                <w:szCs w:val="12"/>
              </w:rPr>
              <w:t>Цель</w:t>
            </w:r>
            <w:r w:rsidR="00B81EC4">
              <w:rPr>
                <w:sz w:val="12"/>
                <w:szCs w:val="12"/>
              </w:rPr>
              <w:t xml:space="preserve"> </w:t>
            </w:r>
            <w:r w:rsidRPr="00B81EC4">
              <w:rPr>
                <w:sz w:val="12"/>
                <w:szCs w:val="12"/>
              </w:rPr>
              <w:t xml:space="preserve">подпрограммы </w:t>
            </w:r>
            <w:r w:rsidR="00B81EC4" w:rsidRPr="00B81EC4">
              <w:rPr>
                <w:sz w:val="12"/>
                <w:szCs w:val="12"/>
              </w:rPr>
              <w:t>1</w:t>
            </w:r>
          </w:p>
          <w:p w:rsidR="00B81EC4" w:rsidRPr="00B81EC4" w:rsidRDefault="00B81EC4" w:rsidP="00B81EC4">
            <w:pPr>
              <w:pStyle w:val="3ff0"/>
              <w:shd w:val="clear" w:color="auto" w:fill="auto"/>
              <w:spacing w:line="240" w:lineRule="auto"/>
              <w:jc w:val="center"/>
              <w:rPr>
                <w:sz w:val="12"/>
                <w:szCs w:val="12"/>
              </w:rPr>
            </w:pP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повышение эффективности управления  муниципальным долгом муниципального района Сергиевский Самарской области</w:t>
            </w:r>
          </w:p>
        </w:tc>
      </w:tr>
      <w:tr w:rsidR="00B81EC4" w:rsidTr="00B81EC4">
        <w:tc>
          <w:tcPr>
            <w:tcW w:w="0" w:type="auto"/>
            <w:vAlign w:val="center"/>
          </w:tcPr>
          <w:p w:rsidR="00B81EC4" w:rsidRPr="00B81EC4" w:rsidRDefault="00FF6BAF" w:rsidP="00B81EC4">
            <w:pPr>
              <w:jc w:val="center"/>
              <w:rPr>
                <w:rFonts w:ascii="Times New Roman" w:hAnsi="Times New Roman" w:cs="Times New Roman"/>
                <w:sz w:val="12"/>
                <w:szCs w:val="12"/>
              </w:rPr>
            </w:pPr>
            <w:r w:rsidRPr="00B81EC4">
              <w:rPr>
                <w:rFonts w:ascii="Times New Roman" w:hAnsi="Times New Roman" w:cs="Times New Roman"/>
                <w:sz w:val="12"/>
                <w:szCs w:val="12"/>
              </w:rPr>
              <w:t>Задачи</w:t>
            </w:r>
            <w:r w:rsidR="00B81EC4">
              <w:rPr>
                <w:rFonts w:ascii="Times New Roman" w:hAnsi="Times New Roman" w:cs="Times New Roman"/>
                <w:sz w:val="12"/>
                <w:szCs w:val="12"/>
              </w:rPr>
              <w:t xml:space="preserve"> </w:t>
            </w:r>
            <w:r w:rsidRPr="00B81EC4">
              <w:rPr>
                <w:rFonts w:ascii="Times New Roman" w:hAnsi="Times New Roman" w:cs="Times New Roman"/>
                <w:sz w:val="12"/>
                <w:szCs w:val="12"/>
              </w:rPr>
              <w:t xml:space="preserve">подпрограммы </w:t>
            </w:r>
            <w:r w:rsidR="00B81EC4" w:rsidRPr="00B81EC4">
              <w:rPr>
                <w:rFonts w:ascii="Times New Roman" w:hAnsi="Times New Roman" w:cs="Times New Roman"/>
                <w:sz w:val="12"/>
                <w:szCs w:val="12"/>
              </w:rPr>
              <w:t>1</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p w:rsidR="00B81EC4" w:rsidRPr="00B81EC4" w:rsidRDefault="00B81EC4" w:rsidP="00B81EC4">
            <w:pPr>
              <w:pStyle w:val="3ff0"/>
              <w:shd w:val="clear" w:color="auto" w:fill="auto"/>
              <w:spacing w:line="240" w:lineRule="auto"/>
              <w:jc w:val="center"/>
              <w:rPr>
                <w:sz w:val="12"/>
                <w:szCs w:val="12"/>
              </w:rPr>
            </w:pPr>
            <w:r w:rsidRPr="00B81EC4">
              <w:rPr>
                <w:sz w:val="12"/>
                <w:szCs w:val="12"/>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B81EC4" w:rsidTr="00B81EC4">
        <w:tc>
          <w:tcPr>
            <w:tcW w:w="0" w:type="auto"/>
            <w:vAlign w:val="center"/>
          </w:tcPr>
          <w:p w:rsidR="00B81EC4" w:rsidRPr="00B81EC4" w:rsidRDefault="00FF6BAF" w:rsidP="00B81EC4">
            <w:pPr>
              <w:pStyle w:val="3ff0"/>
              <w:shd w:val="clear" w:color="auto" w:fill="auto"/>
              <w:spacing w:line="240" w:lineRule="auto"/>
              <w:jc w:val="center"/>
              <w:rPr>
                <w:sz w:val="12"/>
                <w:szCs w:val="12"/>
              </w:rPr>
            </w:pPr>
            <w:r w:rsidRPr="00B81EC4">
              <w:rPr>
                <w:sz w:val="12"/>
                <w:szCs w:val="12"/>
              </w:rPr>
              <w:t>Показатели</w:t>
            </w:r>
            <w:r w:rsidR="00B81EC4">
              <w:rPr>
                <w:sz w:val="12"/>
                <w:szCs w:val="12"/>
              </w:rPr>
              <w:t xml:space="preserve"> </w:t>
            </w:r>
            <w:r w:rsidRPr="00B81EC4">
              <w:rPr>
                <w:sz w:val="12"/>
                <w:szCs w:val="12"/>
              </w:rPr>
              <w:t xml:space="preserve">(индикаторы) подпрограммы </w:t>
            </w:r>
            <w:r w:rsidR="00B81EC4" w:rsidRPr="00B81EC4">
              <w:rPr>
                <w:sz w:val="12"/>
                <w:szCs w:val="12"/>
              </w:rPr>
              <w:t>1</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отношение объема муниципального долга муниципального района Сергиевский Самарской области к общему годовому объему доходов бюджета муниципального района Сергиевский Самарской области без учета утвержденного объема безвозмездных поступлений не должно превышать план;</w:t>
            </w:r>
          </w:p>
          <w:p w:rsidR="00B81EC4" w:rsidRPr="00B81EC4" w:rsidRDefault="00B81EC4" w:rsidP="00B81EC4">
            <w:pPr>
              <w:pStyle w:val="3ff0"/>
              <w:shd w:val="clear" w:color="auto" w:fill="auto"/>
              <w:spacing w:line="240" w:lineRule="auto"/>
              <w:jc w:val="center"/>
              <w:rPr>
                <w:sz w:val="12"/>
                <w:szCs w:val="12"/>
              </w:rPr>
            </w:pPr>
            <w:r w:rsidRPr="00B81EC4">
              <w:rPr>
                <w:sz w:val="12"/>
                <w:szCs w:val="12"/>
              </w:rPr>
              <w:t>доля расходов на обслуживание муниципального долга муниципального района Сергиевский Самарской области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81EC4" w:rsidRPr="00B81EC4" w:rsidRDefault="00B81EC4" w:rsidP="00B81EC4">
            <w:pPr>
              <w:pStyle w:val="3ff0"/>
              <w:shd w:val="clear" w:color="auto" w:fill="auto"/>
              <w:spacing w:line="240" w:lineRule="auto"/>
              <w:jc w:val="center"/>
              <w:rPr>
                <w:sz w:val="12"/>
                <w:szCs w:val="12"/>
              </w:rPr>
            </w:pPr>
            <w:r w:rsidRPr="00B81EC4">
              <w:rPr>
                <w:sz w:val="12"/>
                <w:szCs w:val="12"/>
              </w:rPr>
              <w:t>отсутствие просроченной задолженности  по долговым обязательствам муниципального района</w:t>
            </w:r>
            <w:r>
              <w:rPr>
                <w:sz w:val="12"/>
                <w:szCs w:val="12"/>
              </w:rPr>
              <w:t xml:space="preserve"> Сергиевский Самарской области.</w:t>
            </w:r>
          </w:p>
        </w:tc>
      </w:tr>
      <w:tr w:rsidR="00B81EC4" w:rsidTr="00B81EC4">
        <w:tc>
          <w:tcPr>
            <w:tcW w:w="0" w:type="auto"/>
            <w:vAlign w:val="center"/>
          </w:tcPr>
          <w:p w:rsidR="00B81EC4" w:rsidRPr="00B81EC4" w:rsidRDefault="00FF6BAF" w:rsidP="00B81EC4">
            <w:pPr>
              <w:pStyle w:val="3ff0"/>
              <w:shd w:val="clear" w:color="auto" w:fill="auto"/>
              <w:spacing w:line="240" w:lineRule="auto"/>
              <w:jc w:val="center"/>
              <w:rPr>
                <w:sz w:val="12"/>
                <w:szCs w:val="12"/>
              </w:rPr>
            </w:pPr>
            <w:r w:rsidRPr="00B81EC4">
              <w:rPr>
                <w:sz w:val="12"/>
                <w:szCs w:val="12"/>
              </w:rPr>
              <w:t>Этапы и</w:t>
            </w:r>
            <w:r>
              <w:rPr>
                <w:sz w:val="12"/>
                <w:szCs w:val="12"/>
              </w:rPr>
              <w:t xml:space="preserve"> сроки реализации</w:t>
            </w:r>
            <w:r w:rsidR="00B81EC4">
              <w:rPr>
                <w:sz w:val="12"/>
                <w:szCs w:val="12"/>
              </w:rPr>
              <w:t xml:space="preserve"> </w:t>
            </w:r>
            <w:r w:rsidRPr="00B81EC4">
              <w:rPr>
                <w:sz w:val="12"/>
                <w:szCs w:val="12"/>
              </w:rPr>
              <w:t xml:space="preserve">подпрограммы </w:t>
            </w:r>
            <w:r w:rsidR="00B81EC4" w:rsidRPr="00B81EC4">
              <w:rPr>
                <w:sz w:val="12"/>
                <w:szCs w:val="12"/>
              </w:rPr>
              <w:t>1</w:t>
            </w:r>
          </w:p>
        </w:tc>
        <w:tc>
          <w:tcPr>
            <w:tcW w:w="0" w:type="auto"/>
            <w:vAlign w:val="center"/>
          </w:tcPr>
          <w:p w:rsidR="00B81EC4" w:rsidRPr="00B81EC4" w:rsidRDefault="00B81EC4" w:rsidP="00B81EC4">
            <w:pPr>
              <w:pStyle w:val="ConsPlusCell"/>
              <w:tabs>
                <w:tab w:val="left" w:pos="3075"/>
              </w:tabs>
              <w:jc w:val="center"/>
              <w:rPr>
                <w:rFonts w:ascii="Times New Roman" w:hAnsi="Times New Roman" w:cs="Times New Roman"/>
                <w:sz w:val="12"/>
                <w:szCs w:val="12"/>
              </w:rPr>
            </w:pPr>
            <w:r w:rsidRPr="00B81EC4">
              <w:rPr>
                <w:rFonts w:ascii="Times New Roman" w:hAnsi="Times New Roman" w:cs="Times New Roman"/>
                <w:sz w:val="12"/>
                <w:szCs w:val="12"/>
              </w:rPr>
              <w:t>–</w:t>
            </w:r>
          </w:p>
        </w:tc>
        <w:tc>
          <w:tcPr>
            <w:tcW w:w="0" w:type="auto"/>
            <w:vAlign w:val="center"/>
          </w:tcPr>
          <w:p w:rsidR="00B81EC4" w:rsidRPr="00B81EC4" w:rsidRDefault="00B81EC4" w:rsidP="00B81EC4">
            <w:pPr>
              <w:pStyle w:val="ConsPlusCell"/>
              <w:tabs>
                <w:tab w:val="left" w:pos="3075"/>
              </w:tabs>
              <w:jc w:val="center"/>
              <w:rPr>
                <w:rFonts w:ascii="Times New Roman" w:hAnsi="Times New Roman" w:cs="Times New Roman"/>
                <w:sz w:val="12"/>
                <w:szCs w:val="12"/>
              </w:rPr>
            </w:pPr>
            <w:r w:rsidRPr="00B81EC4">
              <w:rPr>
                <w:rStyle w:val="FontStyle47"/>
                <w:sz w:val="12"/>
                <w:szCs w:val="12"/>
              </w:rPr>
              <w:t xml:space="preserve">Подпрограмма 1 реализуется в </w:t>
            </w:r>
            <w:r w:rsidRPr="00B81EC4">
              <w:rPr>
                <w:rStyle w:val="FontStyle47"/>
                <w:sz w:val="12"/>
                <w:szCs w:val="12"/>
                <w:lang w:val="en-US"/>
              </w:rPr>
              <w:t>I</w:t>
            </w:r>
            <w:r w:rsidRPr="00B81EC4">
              <w:rPr>
                <w:rStyle w:val="FontStyle47"/>
                <w:sz w:val="12"/>
                <w:szCs w:val="12"/>
              </w:rPr>
              <w:t xml:space="preserve"> этап, с  2024  по  2028 год. Начало реализации муниципальной Подпрограммы 1</w:t>
            </w:r>
            <w:r w:rsidR="00FF6BAF">
              <w:rPr>
                <w:rStyle w:val="FontStyle47"/>
                <w:sz w:val="12"/>
                <w:szCs w:val="12"/>
              </w:rPr>
              <w:t xml:space="preserve">  - 1 января 2024года,</w:t>
            </w:r>
            <w:r w:rsidRPr="00B81EC4">
              <w:rPr>
                <w:rStyle w:val="FontStyle47"/>
                <w:sz w:val="12"/>
                <w:szCs w:val="12"/>
              </w:rPr>
              <w:t xml:space="preserve"> окончание - 31 декабря 2028 года.</w:t>
            </w:r>
          </w:p>
        </w:tc>
      </w:tr>
      <w:tr w:rsidR="00B81EC4" w:rsidTr="00B81EC4">
        <w:tc>
          <w:tcPr>
            <w:tcW w:w="0" w:type="auto"/>
            <w:vAlign w:val="center"/>
          </w:tcPr>
          <w:p w:rsidR="00B81EC4" w:rsidRPr="00B81EC4" w:rsidRDefault="00FF6BAF" w:rsidP="00FF6BAF">
            <w:pPr>
              <w:pStyle w:val="3ff0"/>
              <w:shd w:val="clear" w:color="auto" w:fill="auto"/>
              <w:spacing w:line="240" w:lineRule="auto"/>
              <w:jc w:val="center"/>
              <w:rPr>
                <w:sz w:val="12"/>
                <w:szCs w:val="12"/>
              </w:rPr>
            </w:pPr>
            <w:r>
              <w:rPr>
                <w:sz w:val="12"/>
                <w:szCs w:val="12"/>
              </w:rPr>
              <w:t xml:space="preserve">Объем  и источники </w:t>
            </w:r>
            <w:r w:rsidRPr="00B81EC4">
              <w:rPr>
                <w:sz w:val="12"/>
                <w:szCs w:val="12"/>
              </w:rPr>
              <w:t xml:space="preserve">бюджетных ассигнований подпрограммы </w:t>
            </w:r>
            <w:r w:rsidR="00B81EC4" w:rsidRPr="00B81EC4">
              <w:rPr>
                <w:sz w:val="12"/>
                <w:szCs w:val="12"/>
              </w:rPr>
              <w:t>1</w:t>
            </w:r>
          </w:p>
        </w:tc>
        <w:tc>
          <w:tcPr>
            <w:tcW w:w="0" w:type="auto"/>
            <w:vAlign w:val="center"/>
          </w:tcPr>
          <w:p w:rsidR="00B81EC4" w:rsidRPr="00B81EC4" w:rsidRDefault="00B81EC4" w:rsidP="00B81EC4">
            <w:pPr>
              <w:pStyle w:val="ConsPlusCell"/>
              <w:tabs>
                <w:tab w:val="left" w:pos="3075"/>
              </w:tabs>
              <w:jc w:val="center"/>
              <w:rPr>
                <w:rFonts w:ascii="Times New Roman" w:hAnsi="Times New Roman" w:cs="Times New Roman"/>
                <w:sz w:val="12"/>
                <w:szCs w:val="12"/>
              </w:rPr>
            </w:pPr>
            <w:r w:rsidRPr="00B81EC4">
              <w:rPr>
                <w:rFonts w:ascii="Times New Roman" w:hAnsi="Times New Roman" w:cs="Times New Roman"/>
                <w:sz w:val="12"/>
                <w:szCs w:val="12"/>
              </w:rPr>
              <w:t>–</w:t>
            </w:r>
          </w:p>
        </w:tc>
        <w:tc>
          <w:tcPr>
            <w:tcW w:w="0" w:type="auto"/>
            <w:vAlign w:val="center"/>
          </w:tcPr>
          <w:p w:rsidR="00B81EC4" w:rsidRPr="00B81EC4" w:rsidRDefault="00B81EC4" w:rsidP="00B81EC4">
            <w:pPr>
              <w:pStyle w:val="ConsPlusCell"/>
              <w:tabs>
                <w:tab w:val="left" w:pos="3075"/>
              </w:tabs>
              <w:jc w:val="center"/>
              <w:rPr>
                <w:rFonts w:ascii="Times New Roman" w:hAnsi="Times New Roman" w:cs="Times New Roman"/>
                <w:sz w:val="12"/>
                <w:szCs w:val="12"/>
              </w:rPr>
            </w:pPr>
            <w:r w:rsidRPr="00B81EC4">
              <w:rPr>
                <w:rFonts w:ascii="Times New Roman" w:hAnsi="Times New Roman" w:cs="Times New Roman"/>
                <w:sz w:val="12"/>
                <w:szCs w:val="12"/>
              </w:rPr>
              <w:t xml:space="preserve">общий объем финансирования Подпрограммы 1 составит </w:t>
            </w:r>
            <w:r w:rsidRPr="00B81EC4">
              <w:rPr>
                <w:rFonts w:ascii="Times New Roman" w:hAnsi="Times New Roman" w:cs="Times New Roman"/>
                <w:b/>
                <w:sz w:val="12"/>
                <w:szCs w:val="12"/>
              </w:rPr>
              <w:t>5 000 тыс. рублей</w:t>
            </w:r>
            <w:r w:rsidRPr="00B81EC4">
              <w:rPr>
                <w:rFonts w:ascii="Times New Roman" w:hAnsi="Times New Roman" w:cs="Times New Roman"/>
                <w:sz w:val="12"/>
                <w:szCs w:val="12"/>
              </w:rPr>
              <w:t>, в том числе:</w:t>
            </w:r>
          </w:p>
          <w:p w:rsidR="00B81EC4" w:rsidRPr="00B81EC4" w:rsidRDefault="00B81EC4" w:rsidP="00B81EC4">
            <w:pPr>
              <w:pStyle w:val="ConsPlusCell"/>
              <w:tabs>
                <w:tab w:val="left" w:pos="3075"/>
              </w:tabs>
              <w:jc w:val="center"/>
              <w:rPr>
                <w:rFonts w:ascii="Times New Roman" w:hAnsi="Times New Roman" w:cs="Times New Roman"/>
                <w:sz w:val="12"/>
                <w:szCs w:val="12"/>
              </w:rPr>
            </w:pPr>
            <w:r w:rsidRPr="00B81EC4">
              <w:rPr>
                <w:rFonts w:ascii="Times New Roman" w:hAnsi="Times New Roman" w:cs="Times New Roman"/>
                <w:sz w:val="12"/>
                <w:szCs w:val="12"/>
              </w:rPr>
              <w:t>в 2024 году – 1000,00000 тыс. рублей;</w:t>
            </w:r>
          </w:p>
          <w:p w:rsidR="00B81EC4" w:rsidRPr="00B81EC4" w:rsidRDefault="00B81EC4" w:rsidP="00B81EC4">
            <w:pPr>
              <w:pStyle w:val="ConsPlusCell"/>
              <w:tabs>
                <w:tab w:val="left" w:pos="3075"/>
              </w:tabs>
              <w:jc w:val="center"/>
              <w:rPr>
                <w:rFonts w:ascii="Times New Roman" w:hAnsi="Times New Roman" w:cs="Times New Roman"/>
                <w:sz w:val="12"/>
                <w:szCs w:val="12"/>
              </w:rPr>
            </w:pPr>
            <w:r w:rsidRPr="00B81EC4">
              <w:rPr>
                <w:rFonts w:ascii="Times New Roman" w:hAnsi="Times New Roman" w:cs="Times New Roman"/>
                <w:sz w:val="12"/>
                <w:szCs w:val="12"/>
              </w:rPr>
              <w:t>в 2025 году – 1000,00000 тыс. рублей;</w:t>
            </w:r>
          </w:p>
          <w:p w:rsidR="00B81EC4" w:rsidRPr="00B81EC4" w:rsidRDefault="00B81EC4" w:rsidP="00B81EC4">
            <w:pPr>
              <w:pStyle w:val="3ff0"/>
              <w:shd w:val="clear" w:color="auto" w:fill="auto"/>
              <w:spacing w:line="240" w:lineRule="auto"/>
              <w:jc w:val="center"/>
              <w:rPr>
                <w:sz w:val="12"/>
                <w:szCs w:val="12"/>
              </w:rPr>
            </w:pPr>
            <w:r w:rsidRPr="00B81EC4">
              <w:rPr>
                <w:sz w:val="12"/>
                <w:szCs w:val="12"/>
              </w:rPr>
              <w:t>в 2026 году –  1000,00000 тыс. рублей.</w:t>
            </w:r>
          </w:p>
          <w:p w:rsidR="00B81EC4" w:rsidRPr="00B81EC4" w:rsidRDefault="00B81EC4" w:rsidP="00B81EC4">
            <w:pPr>
              <w:pStyle w:val="3ff0"/>
              <w:shd w:val="clear" w:color="auto" w:fill="auto"/>
              <w:spacing w:line="240" w:lineRule="auto"/>
              <w:jc w:val="center"/>
              <w:rPr>
                <w:sz w:val="12"/>
                <w:szCs w:val="12"/>
              </w:rPr>
            </w:pPr>
            <w:r w:rsidRPr="00B81EC4">
              <w:rPr>
                <w:sz w:val="12"/>
                <w:szCs w:val="12"/>
              </w:rPr>
              <w:t>в 2027 году –  1000,00000 тыс. рублей.</w:t>
            </w:r>
          </w:p>
          <w:p w:rsidR="00B81EC4" w:rsidRPr="00B81EC4" w:rsidRDefault="00B81EC4" w:rsidP="00B81EC4">
            <w:pPr>
              <w:pStyle w:val="3ff0"/>
              <w:shd w:val="clear" w:color="auto" w:fill="auto"/>
              <w:spacing w:line="240" w:lineRule="auto"/>
              <w:jc w:val="center"/>
              <w:rPr>
                <w:sz w:val="12"/>
                <w:szCs w:val="12"/>
              </w:rPr>
            </w:pPr>
            <w:r w:rsidRPr="00B81EC4">
              <w:rPr>
                <w:sz w:val="12"/>
                <w:szCs w:val="12"/>
              </w:rPr>
              <w:t>в 2028 году –  1000,00000 тыс. рублей.</w:t>
            </w:r>
          </w:p>
        </w:tc>
      </w:tr>
      <w:tr w:rsidR="00B81EC4" w:rsidTr="00B81EC4">
        <w:tc>
          <w:tcPr>
            <w:tcW w:w="0" w:type="auto"/>
            <w:vAlign w:val="center"/>
          </w:tcPr>
          <w:p w:rsidR="00B81EC4" w:rsidRPr="00B81EC4" w:rsidRDefault="00FF6BAF" w:rsidP="00FF6BAF">
            <w:pPr>
              <w:pStyle w:val="3ff0"/>
              <w:shd w:val="clear" w:color="auto" w:fill="auto"/>
              <w:spacing w:line="240" w:lineRule="auto"/>
              <w:jc w:val="center"/>
              <w:rPr>
                <w:sz w:val="12"/>
                <w:szCs w:val="12"/>
              </w:rPr>
            </w:pPr>
            <w:r w:rsidRPr="00B81EC4">
              <w:rPr>
                <w:sz w:val="12"/>
                <w:szCs w:val="12"/>
              </w:rPr>
              <w:t>Ожидаемые</w:t>
            </w:r>
            <w:r>
              <w:rPr>
                <w:sz w:val="12"/>
                <w:szCs w:val="12"/>
              </w:rPr>
              <w:t xml:space="preserve"> </w:t>
            </w:r>
            <w:r w:rsidRPr="00B81EC4">
              <w:rPr>
                <w:sz w:val="12"/>
                <w:szCs w:val="12"/>
              </w:rPr>
              <w:t>результаты</w:t>
            </w:r>
            <w:r>
              <w:rPr>
                <w:sz w:val="12"/>
                <w:szCs w:val="12"/>
              </w:rPr>
              <w:t xml:space="preserve"> </w:t>
            </w:r>
            <w:proofErr w:type="spellStart"/>
            <w:r w:rsidRPr="00B81EC4">
              <w:rPr>
                <w:sz w:val="12"/>
                <w:szCs w:val="12"/>
              </w:rPr>
              <w:t>реализции</w:t>
            </w:r>
            <w:proofErr w:type="spellEnd"/>
            <w:r>
              <w:rPr>
                <w:sz w:val="12"/>
                <w:szCs w:val="12"/>
              </w:rPr>
              <w:t xml:space="preserve"> </w:t>
            </w:r>
            <w:r w:rsidRPr="00B81EC4">
              <w:rPr>
                <w:sz w:val="12"/>
                <w:szCs w:val="12"/>
              </w:rPr>
              <w:t xml:space="preserve">подпрограммы </w:t>
            </w:r>
            <w:r w:rsidR="00B81EC4" w:rsidRPr="00B81EC4">
              <w:rPr>
                <w:sz w:val="12"/>
                <w:szCs w:val="12"/>
              </w:rPr>
              <w:t>1</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r w:rsidRPr="00B81EC4">
              <w:rPr>
                <w:sz w:val="12"/>
                <w:szCs w:val="12"/>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p w:rsidR="00B81EC4" w:rsidRPr="00B81EC4" w:rsidRDefault="00B81EC4" w:rsidP="00B81EC4">
            <w:pPr>
              <w:pStyle w:val="3ff0"/>
              <w:shd w:val="clear" w:color="auto" w:fill="auto"/>
              <w:spacing w:line="240" w:lineRule="auto"/>
              <w:jc w:val="center"/>
              <w:rPr>
                <w:sz w:val="12"/>
                <w:szCs w:val="12"/>
              </w:rPr>
            </w:pPr>
            <w:r w:rsidRPr="00B81EC4">
              <w:rPr>
                <w:sz w:val="12"/>
                <w:szCs w:val="12"/>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B81EC4" w:rsidTr="00B81EC4">
        <w:tc>
          <w:tcPr>
            <w:tcW w:w="0" w:type="auto"/>
            <w:vAlign w:val="center"/>
          </w:tcPr>
          <w:p w:rsidR="00B81EC4" w:rsidRPr="00B81EC4" w:rsidRDefault="00FF6BAF" w:rsidP="00B81EC4">
            <w:pPr>
              <w:pStyle w:val="3ff0"/>
              <w:shd w:val="clear" w:color="auto" w:fill="auto"/>
              <w:spacing w:line="240" w:lineRule="auto"/>
              <w:jc w:val="center"/>
              <w:rPr>
                <w:sz w:val="12"/>
                <w:szCs w:val="12"/>
              </w:rPr>
            </w:pPr>
            <w:r>
              <w:rPr>
                <w:sz w:val="12"/>
                <w:szCs w:val="12"/>
              </w:rPr>
              <w:t xml:space="preserve">Система организации контроля за ходом </w:t>
            </w:r>
            <w:r w:rsidRPr="00B81EC4">
              <w:rPr>
                <w:sz w:val="12"/>
                <w:szCs w:val="12"/>
              </w:rPr>
              <w:t>реализации подпрограммы 1</w:t>
            </w:r>
          </w:p>
        </w:tc>
        <w:tc>
          <w:tcPr>
            <w:tcW w:w="0" w:type="auto"/>
            <w:vAlign w:val="center"/>
          </w:tcPr>
          <w:p w:rsidR="00B81EC4" w:rsidRPr="00B81EC4" w:rsidRDefault="00B81EC4" w:rsidP="00B81EC4">
            <w:pPr>
              <w:pStyle w:val="3ff0"/>
              <w:shd w:val="clear" w:color="auto" w:fill="auto"/>
              <w:spacing w:line="240" w:lineRule="auto"/>
              <w:jc w:val="center"/>
              <w:rPr>
                <w:sz w:val="12"/>
                <w:szCs w:val="12"/>
              </w:rPr>
            </w:pPr>
          </w:p>
        </w:tc>
        <w:tc>
          <w:tcPr>
            <w:tcW w:w="0" w:type="auto"/>
            <w:vAlign w:val="center"/>
          </w:tcPr>
          <w:p w:rsidR="00B81EC4" w:rsidRPr="00B81EC4" w:rsidRDefault="00FF6BAF" w:rsidP="00B81EC4">
            <w:pPr>
              <w:ind w:firstLine="255"/>
              <w:jc w:val="center"/>
              <w:rPr>
                <w:rFonts w:ascii="Times New Roman" w:hAnsi="Times New Roman" w:cs="Times New Roman"/>
                <w:sz w:val="12"/>
                <w:szCs w:val="12"/>
              </w:rPr>
            </w:pPr>
            <w:r>
              <w:rPr>
                <w:rFonts w:ascii="Times New Roman" w:hAnsi="Times New Roman" w:cs="Times New Roman"/>
                <w:sz w:val="12"/>
                <w:szCs w:val="12"/>
              </w:rPr>
              <w:t xml:space="preserve">Общее руководство и контроль за </w:t>
            </w:r>
            <w:proofErr w:type="gramStart"/>
            <w:r>
              <w:rPr>
                <w:rFonts w:ascii="Times New Roman" w:hAnsi="Times New Roman" w:cs="Times New Roman"/>
                <w:sz w:val="12"/>
                <w:szCs w:val="12"/>
              </w:rPr>
              <w:t>ходом  реализации</w:t>
            </w:r>
            <w:proofErr w:type="gramEnd"/>
            <w:r w:rsidR="00B81EC4" w:rsidRPr="00B81EC4">
              <w:rPr>
                <w:rFonts w:ascii="Times New Roman" w:hAnsi="Times New Roman" w:cs="Times New Roman"/>
                <w:sz w:val="12"/>
                <w:szCs w:val="12"/>
              </w:rPr>
              <w:t xml:space="preserve"> подп</w:t>
            </w:r>
            <w:r>
              <w:rPr>
                <w:rFonts w:ascii="Times New Roman" w:hAnsi="Times New Roman" w:cs="Times New Roman"/>
                <w:sz w:val="12"/>
                <w:szCs w:val="12"/>
              </w:rPr>
              <w:t>рограммы осуществляет</w:t>
            </w:r>
            <w:r w:rsidR="00B81EC4" w:rsidRPr="00B81EC4">
              <w:rPr>
                <w:rFonts w:ascii="Times New Roman" w:hAnsi="Times New Roman" w:cs="Times New Roman"/>
                <w:sz w:val="12"/>
                <w:szCs w:val="12"/>
              </w:rPr>
              <w:t xml:space="preserve"> Управление финансами Администрации муниципального района Сергиевский Самарской области;</w:t>
            </w:r>
          </w:p>
          <w:p w:rsidR="00B81EC4" w:rsidRPr="00B81EC4" w:rsidRDefault="00FF6BAF" w:rsidP="00B81EC4">
            <w:pPr>
              <w:pStyle w:val="3ff0"/>
              <w:shd w:val="clear" w:color="auto" w:fill="auto"/>
              <w:spacing w:line="240" w:lineRule="auto"/>
              <w:jc w:val="center"/>
              <w:rPr>
                <w:sz w:val="12"/>
                <w:szCs w:val="12"/>
              </w:rPr>
            </w:pPr>
            <w:r>
              <w:rPr>
                <w:sz w:val="12"/>
                <w:szCs w:val="12"/>
              </w:rPr>
              <w:t>Контроль</w:t>
            </w:r>
            <w:r w:rsidR="00B81EC4" w:rsidRPr="00B81EC4">
              <w:rPr>
                <w:sz w:val="12"/>
                <w:szCs w:val="12"/>
              </w:rPr>
              <w:t xml:space="preserve"> за целевым и эффективным исп</w:t>
            </w:r>
            <w:r>
              <w:rPr>
                <w:sz w:val="12"/>
                <w:szCs w:val="12"/>
              </w:rPr>
              <w:t>ользованием бюджетных средств, выделенных на выполнение ее мероприятий, осуществляет</w:t>
            </w:r>
            <w:r w:rsidR="00B81EC4" w:rsidRPr="00B81EC4">
              <w:rPr>
                <w:sz w:val="12"/>
                <w:szCs w:val="12"/>
              </w:rPr>
              <w:t xml:space="preserve"> Контр</w:t>
            </w:r>
            <w:r>
              <w:rPr>
                <w:sz w:val="12"/>
                <w:szCs w:val="12"/>
              </w:rPr>
              <w:t xml:space="preserve">ольное управление Администрации </w:t>
            </w:r>
            <w:r w:rsidR="00B81EC4" w:rsidRPr="00B81EC4">
              <w:rPr>
                <w:sz w:val="12"/>
                <w:szCs w:val="12"/>
              </w:rPr>
              <w:t>муниципального района Сергиевский Самарской области.</w:t>
            </w:r>
          </w:p>
        </w:tc>
      </w:tr>
    </w:tbl>
    <w:p w:rsidR="00FF6BAF" w:rsidRPr="00FF6BAF" w:rsidRDefault="00FF6BAF" w:rsidP="00FF6BAF">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w:t>
      </w:r>
      <w:r w:rsidRPr="00FF6BAF">
        <w:rPr>
          <w:rFonts w:ascii="Times New Roman" w:hAnsi="Times New Roman" w:cs="Times New Roman"/>
          <w:sz w:val="12"/>
          <w:szCs w:val="12"/>
        </w:rPr>
        <w:t>Характеристика</w:t>
      </w:r>
      <w:proofErr w:type="spellEnd"/>
      <w:r w:rsidRPr="00FF6BAF">
        <w:rPr>
          <w:rFonts w:ascii="Times New Roman" w:hAnsi="Times New Roman" w:cs="Times New Roman"/>
          <w:sz w:val="12"/>
          <w:szCs w:val="12"/>
        </w:rPr>
        <w:t xml:space="preserve"> проблемы,</w:t>
      </w:r>
      <w:r>
        <w:rPr>
          <w:rFonts w:ascii="Times New Roman" w:hAnsi="Times New Roman" w:cs="Times New Roman"/>
          <w:sz w:val="12"/>
          <w:szCs w:val="12"/>
        </w:rPr>
        <w:t xml:space="preserve"> на решение которой направлена </w:t>
      </w:r>
      <w:r w:rsidRPr="00FF6BAF">
        <w:rPr>
          <w:rFonts w:ascii="Times New Roman" w:hAnsi="Times New Roman" w:cs="Times New Roman"/>
          <w:sz w:val="12"/>
          <w:szCs w:val="12"/>
        </w:rPr>
        <w:t xml:space="preserve">подпрограмма 1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Долговая политика муниципального района Сергиевский Самарской области является неотъемлемой частью финансовой политики района.</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Под муниципальным долгом муниципального района Сергиевский Самарской области понимается совокупность долговых обязательств муниципального района Сергиевский Самарской области. Муниципальный долг муниципального района Сергиевский полностью обеспечивается всем находящимся в собственности муниципального образования имуществом, составляющим казну района.</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Муниципальный район Сергиевский Самарской области проводит активную долговую политику, которая направлена на своевременное исполнение накопленных долговых обязательств и сокращение расходов по обслуживание муниципального долга.</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В настоящее время в виду  ограниченности доходных источников покрытия дефицита бюджета, возникает необходимость в привлечении  таких источников финансирования дефицита бюджета как:</w:t>
      </w:r>
    </w:p>
    <w:p w:rsidR="00FF6BAF" w:rsidRPr="00FF6BAF" w:rsidRDefault="00FF6BAF" w:rsidP="00FF6B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FF6BAF">
        <w:rPr>
          <w:rFonts w:ascii="Times New Roman" w:hAnsi="Times New Roman" w:cs="Times New Roman"/>
          <w:sz w:val="12"/>
          <w:szCs w:val="12"/>
        </w:rPr>
        <w:t>Кредиты кредитных организаций в валюте Российской Федерации;</w:t>
      </w:r>
    </w:p>
    <w:p w:rsidR="00FF6BAF" w:rsidRPr="00FF6BAF" w:rsidRDefault="00FF6BAF" w:rsidP="00FF6B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BAF">
        <w:rPr>
          <w:rFonts w:ascii="Times New Roman" w:hAnsi="Times New Roman" w:cs="Times New Roman"/>
          <w:sz w:val="12"/>
          <w:szCs w:val="12"/>
        </w:rPr>
        <w:t>Бюджетные кредиты других бюджетов бюджетной системы Российской Федерации.</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xml:space="preserve">На 01.01.2023 года  размер муниципального долга муниципального района Сергиевский Самарской области увеличился на 16 899,0 тыс. рублей  или на 22%  по сравнению с размером муниципального долга на 01.01.2022 года.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Помимо планируемых  долговых обязательств существенную нагрузку на бюджет муниципального района Сергиевский составляют действующие долговые обязательства. В 2023 году подлежат погашению долговые обязательства  муниципального района Сергиевский Самарской области объемом 27,3 млн.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Бюджетным кодексом Российской Федерации установлены ограничения на предельный объем муниципального долга  и расходов на его обслуживание, за нарушение которых предусмотрены соответствующие меры принуждения.</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Соблюдение вышеуказанных ограничений,  а так же достижение экономически безопасного уровня муниципального долга является основной задачей, решение которой осуществляется в ходе реали</w:t>
      </w:r>
      <w:r>
        <w:rPr>
          <w:rFonts w:ascii="Times New Roman" w:hAnsi="Times New Roman" w:cs="Times New Roman"/>
          <w:sz w:val="12"/>
          <w:szCs w:val="12"/>
        </w:rPr>
        <w:t>зации подпрограммы.</w:t>
      </w:r>
    </w:p>
    <w:p w:rsidR="00FF6BAF" w:rsidRPr="00FF6BAF" w:rsidRDefault="00FF6BAF" w:rsidP="00FF6BAF">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II.</w:t>
      </w:r>
      <w:r w:rsidRPr="00FF6BAF">
        <w:rPr>
          <w:rFonts w:ascii="Times New Roman" w:hAnsi="Times New Roman" w:cs="Times New Roman"/>
          <w:sz w:val="12"/>
          <w:szCs w:val="12"/>
        </w:rPr>
        <w:t>Цели</w:t>
      </w:r>
      <w:proofErr w:type="spellEnd"/>
      <w:r w:rsidRPr="00FF6BAF">
        <w:rPr>
          <w:rFonts w:ascii="Times New Roman" w:hAnsi="Times New Roman" w:cs="Times New Roman"/>
          <w:sz w:val="12"/>
          <w:szCs w:val="12"/>
        </w:rPr>
        <w:t xml:space="preserve"> </w:t>
      </w:r>
      <w:proofErr w:type="gramStart"/>
      <w:r w:rsidRPr="00FF6BAF">
        <w:rPr>
          <w:rFonts w:ascii="Times New Roman" w:hAnsi="Times New Roman" w:cs="Times New Roman"/>
          <w:sz w:val="12"/>
          <w:szCs w:val="12"/>
        </w:rPr>
        <w:t>и  задачи</w:t>
      </w:r>
      <w:proofErr w:type="gramEnd"/>
      <w:r w:rsidRPr="00FF6BAF">
        <w:rPr>
          <w:rFonts w:ascii="Times New Roman" w:hAnsi="Times New Roman" w:cs="Times New Roman"/>
          <w:sz w:val="12"/>
          <w:szCs w:val="12"/>
        </w:rPr>
        <w:t>, этапы и  сроки реализации подпрограммы 1,  конечные результаты ее реализации, характеризующие  целевое состояние (изменение состояния) в с</w:t>
      </w:r>
      <w:r>
        <w:rPr>
          <w:rFonts w:ascii="Times New Roman" w:hAnsi="Times New Roman" w:cs="Times New Roman"/>
          <w:sz w:val="12"/>
          <w:szCs w:val="12"/>
        </w:rPr>
        <w:t xml:space="preserve">фере реализации  подпрограммы1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Система управления муниципальным долгом включает определение сути и обоснованность заимствований, минимизацию расходов на обслуживание, эффективное использование, учет и контроль за расходованием привлекаемых ресурсов, усиление инвестиционного характера займов, обеспечение своевременного возврата полученных кредитов.</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xml:space="preserve">Повышение  эффективности управления муниципальным  долгом муниципального района Сергиевский Самарской области является основной целью реализации подпрограммы 1.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Для достижения цели подпрограммы 1 предусматривается решение следующих задач:</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Для решения данной задачи необходимо обеспечить ограничение неоправданных заимствований и оптимизацию структуры муниципального долга. Привлечение новых заимствований производить на конкурсной основе с выбором наиболее льготных условий кредитования.</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Главным направлением для решения данной задачи является использование таких методов сокращения расходов на обслуживание муниципального долга муниципального района Сергиевский Самарской области как:</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досрочное погашение долговых обязательств муниципального района Сергиевский Самарской области;</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погашение задолженности по кредитам, привлеченным в кредитных организациях и привлечение кредитов в кредитных организациях на условиях, позволяющих сократить их стоимость.</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Подпрограмма  реализуется в I этап, с  2024  по  2028 год. Начало реализации Подпрограммы   - 1 января 2024года,   окончание - 31 декабря 2028 года.</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Ожидаемые результаты реализации Подпрограммы 1:</w:t>
      </w:r>
    </w:p>
    <w:p w:rsidR="00FF6BAF" w:rsidRPr="00FF6BAF" w:rsidRDefault="00FF6BAF" w:rsidP="00FF6B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BAF">
        <w:rPr>
          <w:rFonts w:ascii="Times New Roman" w:hAnsi="Times New Roman" w:cs="Times New Roman"/>
          <w:sz w:val="12"/>
          <w:szCs w:val="12"/>
        </w:rPr>
        <w:t xml:space="preserve"> 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w:t>
      </w:r>
      <w:r>
        <w:rPr>
          <w:rFonts w:ascii="Times New Roman" w:hAnsi="Times New Roman" w:cs="Times New Roman"/>
          <w:sz w:val="12"/>
          <w:szCs w:val="12"/>
        </w:rPr>
        <w:t>чета безвозмездных поступлений.</w:t>
      </w:r>
    </w:p>
    <w:p w:rsidR="00FF6BAF" w:rsidRPr="00FF6BAF" w:rsidRDefault="00FF6BAF" w:rsidP="00FF6BAF">
      <w:pPr>
        <w:spacing w:after="0" w:line="240" w:lineRule="auto"/>
        <w:ind w:firstLine="284"/>
        <w:jc w:val="both"/>
        <w:rPr>
          <w:rFonts w:ascii="Times New Roman" w:hAnsi="Times New Roman" w:cs="Times New Roman"/>
          <w:sz w:val="12"/>
          <w:szCs w:val="12"/>
        </w:rPr>
      </w:pPr>
      <w:proofErr w:type="spellStart"/>
      <w:r w:rsidRPr="00FF6BAF">
        <w:rPr>
          <w:rFonts w:ascii="Times New Roman" w:hAnsi="Times New Roman" w:cs="Times New Roman"/>
          <w:sz w:val="12"/>
          <w:szCs w:val="12"/>
        </w:rPr>
        <w:t>II</w:t>
      </w:r>
      <w:r>
        <w:rPr>
          <w:rFonts w:ascii="Times New Roman" w:hAnsi="Times New Roman" w:cs="Times New Roman"/>
          <w:sz w:val="12"/>
          <w:szCs w:val="12"/>
        </w:rPr>
        <w:t>I.</w:t>
      </w:r>
      <w:r w:rsidRPr="00FF6BAF">
        <w:rPr>
          <w:rFonts w:ascii="Times New Roman" w:hAnsi="Times New Roman" w:cs="Times New Roman"/>
          <w:sz w:val="12"/>
          <w:szCs w:val="12"/>
        </w:rPr>
        <w:t>Перечень</w:t>
      </w:r>
      <w:proofErr w:type="spellEnd"/>
      <w:r w:rsidRPr="00FF6BAF">
        <w:rPr>
          <w:rFonts w:ascii="Times New Roman" w:hAnsi="Times New Roman" w:cs="Times New Roman"/>
          <w:sz w:val="12"/>
          <w:szCs w:val="12"/>
        </w:rPr>
        <w:t xml:space="preserve"> показателей (индикаторов), характеризующих ежегодный ход   и </w:t>
      </w:r>
      <w:r>
        <w:rPr>
          <w:rFonts w:ascii="Times New Roman" w:hAnsi="Times New Roman" w:cs="Times New Roman"/>
          <w:sz w:val="12"/>
          <w:szCs w:val="12"/>
        </w:rPr>
        <w:t>итоги реализации подпрограммы 1</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Перечень показателей (индикаторов) Подпрограммы 1 с указанием плановых значений по годам ее реализации до 2028 года представлен в приложении</w:t>
      </w:r>
      <w:r>
        <w:rPr>
          <w:rFonts w:ascii="Times New Roman" w:hAnsi="Times New Roman" w:cs="Times New Roman"/>
          <w:sz w:val="12"/>
          <w:szCs w:val="12"/>
        </w:rPr>
        <w:t xml:space="preserve"> № 1 к муниципальной программе.</w:t>
      </w:r>
    </w:p>
    <w:p w:rsidR="00FF6BAF" w:rsidRPr="00FF6BAF" w:rsidRDefault="00FF6BAF" w:rsidP="00FF6BAF">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IV.</w:t>
      </w:r>
      <w:r w:rsidRPr="00FF6BAF">
        <w:rPr>
          <w:rFonts w:ascii="Times New Roman" w:hAnsi="Times New Roman" w:cs="Times New Roman"/>
          <w:sz w:val="12"/>
          <w:szCs w:val="12"/>
        </w:rPr>
        <w:t>Перечень</w:t>
      </w:r>
      <w:proofErr w:type="spellEnd"/>
      <w:r w:rsidRPr="00FF6BAF">
        <w:rPr>
          <w:rFonts w:ascii="Times New Roman" w:hAnsi="Times New Roman" w:cs="Times New Roman"/>
          <w:sz w:val="12"/>
          <w:szCs w:val="12"/>
        </w:rPr>
        <w:t xml:space="preserve"> мероприятий подпрограммы 1</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Мероприятия по реализации Подпрограммы 1 изложены в приложении № 2 к настоящей Программе.</w:t>
      </w:r>
    </w:p>
    <w:p w:rsidR="00FF6BAF" w:rsidRPr="00FF6BAF" w:rsidRDefault="00FF6BAF" w:rsidP="00FF6BAF">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V.</w:t>
      </w:r>
      <w:r w:rsidRPr="00FF6BAF">
        <w:rPr>
          <w:rFonts w:ascii="Times New Roman" w:hAnsi="Times New Roman" w:cs="Times New Roman"/>
          <w:sz w:val="12"/>
          <w:szCs w:val="12"/>
        </w:rPr>
        <w:t>Обоснование</w:t>
      </w:r>
      <w:proofErr w:type="spellEnd"/>
      <w:r w:rsidRPr="00FF6BAF">
        <w:rPr>
          <w:rFonts w:ascii="Times New Roman" w:hAnsi="Times New Roman" w:cs="Times New Roman"/>
          <w:sz w:val="12"/>
          <w:szCs w:val="12"/>
        </w:rPr>
        <w:t xml:space="preserve"> ресурсн</w:t>
      </w:r>
      <w:r>
        <w:rPr>
          <w:rFonts w:ascii="Times New Roman" w:hAnsi="Times New Roman" w:cs="Times New Roman"/>
          <w:sz w:val="12"/>
          <w:szCs w:val="12"/>
        </w:rPr>
        <w:t xml:space="preserve">ого обеспечения подпрограммы 1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xml:space="preserve">Финансирование мероприятий подпрограммы 1 осуществляется за счет средств бюджета муниципального района Сергиевский.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Общий объем финансирования Подпрограммы 1 составит 5 000 тыс. рублей, в том числе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2024 г. – 1000,00000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2025 г. – 1000,00000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2026 г. -  1000,00000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2027 г. -  1000,00000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2028 г. -  1000,00000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w:t>
      </w:r>
      <w:r>
        <w:rPr>
          <w:rFonts w:ascii="Times New Roman" w:hAnsi="Times New Roman" w:cs="Times New Roman"/>
          <w:sz w:val="12"/>
          <w:szCs w:val="12"/>
        </w:rPr>
        <w:t>нансовый год и плановый период.</w:t>
      </w:r>
    </w:p>
    <w:p w:rsidR="00FF6BAF" w:rsidRPr="00FF6BAF" w:rsidRDefault="00FF6BAF" w:rsidP="00FF6BAF">
      <w:pPr>
        <w:spacing w:after="0" w:line="240" w:lineRule="auto"/>
        <w:ind w:firstLine="284"/>
        <w:jc w:val="center"/>
        <w:rPr>
          <w:rFonts w:ascii="Times New Roman" w:hAnsi="Times New Roman" w:cs="Times New Roman"/>
          <w:sz w:val="12"/>
          <w:szCs w:val="12"/>
        </w:rPr>
      </w:pPr>
      <w:r w:rsidRPr="00FF6BAF">
        <w:rPr>
          <w:rFonts w:ascii="Times New Roman" w:hAnsi="Times New Roman" w:cs="Times New Roman"/>
          <w:sz w:val="12"/>
          <w:szCs w:val="12"/>
        </w:rPr>
        <w:t>10.2. ПОДПРОГРАММА 2</w:t>
      </w:r>
    </w:p>
    <w:p w:rsidR="00FF6BAF" w:rsidRPr="00FF6BAF" w:rsidRDefault="00FF6BAF" w:rsidP="00FF6BAF">
      <w:pPr>
        <w:spacing w:after="0" w:line="240" w:lineRule="auto"/>
        <w:ind w:firstLine="284"/>
        <w:jc w:val="center"/>
        <w:rPr>
          <w:rFonts w:ascii="Times New Roman" w:hAnsi="Times New Roman" w:cs="Times New Roman"/>
          <w:sz w:val="12"/>
          <w:szCs w:val="12"/>
        </w:rPr>
      </w:pPr>
      <w:r w:rsidRPr="00FF6BAF">
        <w:rPr>
          <w:rFonts w:ascii="Times New Roman" w:hAnsi="Times New Roman" w:cs="Times New Roman"/>
          <w:sz w:val="12"/>
          <w:szCs w:val="12"/>
        </w:rPr>
        <w:t>«Межбюджетные отношения муниципального района Сергиевский Самарской области» на 2024– 2028 годы</w:t>
      </w:r>
    </w:p>
    <w:p w:rsidR="00B81EC4" w:rsidRDefault="00FF6BAF" w:rsidP="00FF6BAF">
      <w:pPr>
        <w:spacing w:after="0" w:line="240" w:lineRule="auto"/>
        <w:ind w:firstLine="284"/>
        <w:jc w:val="center"/>
        <w:rPr>
          <w:rFonts w:ascii="Times New Roman" w:hAnsi="Times New Roman" w:cs="Times New Roman"/>
          <w:sz w:val="12"/>
          <w:szCs w:val="12"/>
        </w:rPr>
      </w:pPr>
      <w:r w:rsidRPr="00FF6BAF">
        <w:rPr>
          <w:rFonts w:ascii="Times New Roman" w:hAnsi="Times New Roman" w:cs="Times New Roman"/>
          <w:sz w:val="12"/>
          <w:szCs w:val="12"/>
        </w:rPr>
        <w:t>ПАСПОРТ ПОДПРОГРАММЫ2</w:t>
      </w:r>
    </w:p>
    <w:tbl>
      <w:tblPr>
        <w:tblStyle w:val="aff7"/>
        <w:tblW w:w="0" w:type="auto"/>
        <w:tblLook w:val="04A0" w:firstRow="1" w:lastRow="0" w:firstColumn="1" w:lastColumn="0" w:noHBand="0" w:noVBand="1"/>
      </w:tblPr>
      <w:tblGrid>
        <w:gridCol w:w="1861"/>
        <w:gridCol w:w="276"/>
        <w:gridCol w:w="5592"/>
      </w:tblGrid>
      <w:tr w:rsidR="00FF6BAF" w:rsidTr="00FF6BAF">
        <w:tc>
          <w:tcPr>
            <w:tcW w:w="0" w:type="auto"/>
            <w:vAlign w:val="center"/>
          </w:tcPr>
          <w:p w:rsidR="00FF6BAF" w:rsidRPr="00FF6BAF" w:rsidRDefault="00FF6BAF" w:rsidP="00FF6BAF">
            <w:pPr>
              <w:jc w:val="center"/>
              <w:rPr>
                <w:rFonts w:ascii="Times New Roman" w:hAnsi="Times New Roman" w:cs="Times New Roman"/>
                <w:sz w:val="12"/>
                <w:szCs w:val="12"/>
              </w:rPr>
            </w:pPr>
            <w:r w:rsidRPr="00FF6BAF">
              <w:rPr>
                <w:rFonts w:ascii="Times New Roman" w:hAnsi="Times New Roman" w:cs="Times New Roman"/>
                <w:sz w:val="12"/>
                <w:szCs w:val="12"/>
              </w:rPr>
              <w:t>Наименование подпрограммы 2</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подпрограмма «Межбюджетные отношения муниципального район</w:t>
            </w:r>
            <w:r>
              <w:rPr>
                <w:rFonts w:ascii="Times New Roman" w:hAnsi="Times New Roman" w:cs="Times New Roman"/>
                <w:sz w:val="12"/>
                <w:szCs w:val="12"/>
              </w:rPr>
              <w:t>а Сергиевский Самарской области» на</w:t>
            </w:r>
            <w:r w:rsidRPr="00FF6BAF">
              <w:rPr>
                <w:rFonts w:ascii="Times New Roman" w:hAnsi="Times New Roman" w:cs="Times New Roman"/>
                <w:sz w:val="12"/>
                <w:szCs w:val="12"/>
              </w:rPr>
              <w:t xml:space="preserve"> 2024 – 2028 годы</w:t>
            </w:r>
          </w:p>
        </w:tc>
      </w:tr>
      <w:tr w:rsidR="00FF6BAF" w:rsidTr="00FF6BAF">
        <w:tc>
          <w:tcPr>
            <w:tcW w:w="0" w:type="auto"/>
            <w:vAlign w:val="center"/>
          </w:tcPr>
          <w:p w:rsidR="00FF6BAF" w:rsidRPr="00FF6BAF" w:rsidRDefault="00FF6BAF" w:rsidP="00FF6BAF">
            <w:pPr>
              <w:pStyle w:val="3ff0"/>
              <w:shd w:val="clear" w:color="auto" w:fill="auto"/>
              <w:spacing w:line="240" w:lineRule="auto"/>
              <w:jc w:val="center"/>
              <w:rPr>
                <w:sz w:val="12"/>
                <w:szCs w:val="12"/>
              </w:rPr>
            </w:pPr>
            <w:r w:rsidRPr="00FF6BAF">
              <w:rPr>
                <w:sz w:val="12"/>
                <w:szCs w:val="12"/>
              </w:rPr>
              <w:t>Соисполнитель муниципальной  подпрограммы 2</w:t>
            </w:r>
          </w:p>
        </w:tc>
        <w:tc>
          <w:tcPr>
            <w:tcW w:w="0" w:type="auto"/>
            <w:vAlign w:val="center"/>
          </w:tcPr>
          <w:p w:rsidR="00FF6BAF" w:rsidRPr="00FF6BAF" w:rsidRDefault="00FF6BAF" w:rsidP="00FF6BAF">
            <w:pPr>
              <w:jc w:val="center"/>
              <w:rPr>
                <w:rFonts w:ascii="Times New Roman" w:hAnsi="Times New Roman" w:cs="Times New Roman"/>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pStyle w:val="3ff0"/>
              <w:shd w:val="clear" w:color="auto" w:fill="auto"/>
              <w:spacing w:line="240" w:lineRule="auto"/>
              <w:jc w:val="center"/>
              <w:rPr>
                <w:sz w:val="12"/>
                <w:szCs w:val="12"/>
              </w:rPr>
            </w:pPr>
            <w:r w:rsidRPr="00FF6BAF">
              <w:rPr>
                <w:sz w:val="12"/>
                <w:szCs w:val="12"/>
              </w:rPr>
              <w:t>Отсутствует</w:t>
            </w:r>
          </w:p>
        </w:tc>
      </w:tr>
      <w:tr w:rsidR="00FF6BAF" w:rsidTr="00FF6BAF">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Цель</w:t>
            </w:r>
            <w:r>
              <w:rPr>
                <w:rFonts w:ascii="Times New Roman" w:hAnsi="Times New Roman" w:cs="Times New Roman"/>
                <w:sz w:val="12"/>
                <w:szCs w:val="12"/>
              </w:rPr>
              <w:t xml:space="preserve"> </w:t>
            </w:r>
            <w:r w:rsidRPr="00FF6BAF">
              <w:rPr>
                <w:rFonts w:ascii="Times New Roman" w:hAnsi="Times New Roman" w:cs="Times New Roman"/>
                <w:sz w:val="12"/>
                <w:szCs w:val="12"/>
              </w:rPr>
              <w:t>Подпрограммы 2</w:t>
            </w:r>
          </w:p>
        </w:tc>
        <w:tc>
          <w:tcPr>
            <w:tcW w:w="0" w:type="auto"/>
            <w:vAlign w:val="center"/>
          </w:tcPr>
          <w:p w:rsidR="00FF6BAF" w:rsidRPr="00FF6BAF" w:rsidRDefault="00FF6BAF" w:rsidP="00FF6BAF">
            <w:pPr>
              <w:jc w:val="center"/>
              <w:rPr>
                <w:rFonts w:ascii="Times New Roman" w:hAnsi="Times New Roman" w:cs="Times New Roman"/>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jc w:val="center"/>
              <w:rPr>
                <w:rFonts w:ascii="Times New Roman" w:hAnsi="Times New Roman" w:cs="Times New Roman"/>
                <w:sz w:val="12"/>
                <w:szCs w:val="12"/>
              </w:rPr>
            </w:pPr>
            <w:r w:rsidRPr="00FF6BAF">
              <w:rPr>
                <w:rFonts w:ascii="Times New Roman" w:hAnsi="Times New Roman" w:cs="Times New Roman"/>
                <w:sz w:val="12"/>
                <w:szCs w:val="12"/>
              </w:rPr>
              <w:t>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tc>
      </w:tr>
      <w:tr w:rsidR="00FF6BAF" w:rsidTr="00FF6BAF">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Задачи</w:t>
            </w:r>
            <w:r>
              <w:rPr>
                <w:rFonts w:ascii="Times New Roman" w:hAnsi="Times New Roman" w:cs="Times New Roman"/>
                <w:sz w:val="12"/>
                <w:szCs w:val="12"/>
              </w:rPr>
              <w:t xml:space="preserve"> </w:t>
            </w:r>
            <w:r w:rsidRPr="00FF6BAF">
              <w:rPr>
                <w:rFonts w:ascii="Times New Roman" w:hAnsi="Times New Roman" w:cs="Times New Roman"/>
                <w:sz w:val="12"/>
                <w:szCs w:val="12"/>
              </w:rPr>
              <w:t>Подпрограммы 2</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tabs>
                <w:tab w:val="left" w:pos="1876"/>
                <w:tab w:val="left" w:pos="2018"/>
              </w:tabs>
              <w:snapToGrid w:val="0"/>
              <w:jc w:val="center"/>
              <w:rPr>
                <w:rFonts w:ascii="Times New Roman" w:hAnsi="Times New Roman" w:cs="Times New Roman"/>
                <w:sz w:val="12"/>
                <w:szCs w:val="12"/>
              </w:rPr>
            </w:pPr>
            <w:r w:rsidRPr="00FF6BAF">
              <w:rPr>
                <w:rFonts w:ascii="Times New Roman" w:hAnsi="Times New Roman" w:cs="Times New Roman"/>
                <w:sz w:val="12"/>
                <w:szCs w:val="12"/>
              </w:rPr>
              <w:t>Задача 1. Выравнивания бюджетной обеспеченности муниципальных  образований муниципального района Сергиевский  Самарской области;</w:t>
            </w:r>
          </w:p>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Задача 2. Финансовое обеспечение полномочий, переданных органам местного самоуправления поселений</w:t>
            </w:r>
          </w:p>
        </w:tc>
      </w:tr>
      <w:tr w:rsidR="00FF6BAF" w:rsidTr="00FF6BAF">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Показатели</w:t>
            </w:r>
            <w:r>
              <w:rPr>
                <w:rFonts w:ascii="Times New Roman" w:hAnsi="Times New Roman" w:cs="Times New Roman"/>
                <w:sz w:val="12"/>
                <w:szCs w:val="12"/>
              </w:rPr>
              <w:t xml:space="preserve"> </w:t>
            </w:r>
            <w:r w:rsidRPr="00FF6BAF">
              <w:rPr>
                <w:rFonts w:ascii="Times New Roman" w:hAnsi="Times New Roman" w:cs="Times New Roman"/>
                <w:sz w:val="12"/>
                <w:szCs w:val="12"/>
              </w:rPr>
              <w:t>(индикаторы) подпрограммы 2</w:t>
            </w:r>
          </w:p>
        </w:tc>
        <w:tc>
          <w:tcPr>
            <w:tcW w:w="0" w:type="auto"/>
            <w:vAlign w:val="center"/>
          </w:tcPr>
          <w:p w:rsidR="00FF6BAF" w:rsidRPr="00FF6BAF" w:rsidRDefault="00FF6BAF" w:rsidP="00FF6BAF">
            <w:pPr>
              <w:jc w:val="center"/>
              <w:rPr>
                <w:rFonts w:ascii="Times New Roman" w:hAnsi="Times New Roman" w:cs="Times New Roman"/>
                <w:color w:val="000000"/>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autoSpaceDE w:val="0"/>
              <w:jc w:val="center"/>
              <w:rPr>
                <w:rFonts w:ascii="Times New Roman" w:hAnsi="Times New Roman" w:cs="Times New Roman"/>
                <w:sz w:val="12"/>
                <w:szCs w:val="12"/>
              </w:rPr>
            </w:pPr>
            <w:r w:rsidRPr="00FF6BAF">
              <w:rPr>
                <w:rFonts w:ascii="Times New Roman" w:hAnsi="Times New Roman" w:cs="Times New Roman"/>
                <w:sz w:val="12"/>
                <w:szCs w:val="12"/>
              </w:rPr>
              <w:t>отношение дефицита местного бюджета к общему годовому объему доходов местного бюджета без учета объема безвозмездных поступлений;</w:t>
            </w:r>
          </w:p>
          <w:p w:rsidR="00FF6BAF" w:rsidRPr="00FF6BAF" w:rsidRDefault="00FF6BAF" w:rsidP="00FF6BAF">
            <w:pPr>
              <w:autoSpaceDE w:val="0"/>
              <w:jc w:val="center"/>
              <w:rPr>
                <w:rFonts w:ascii="Times New Roman" w:hAnsi="Times New Roman" w:cs="Times New Roman"/>
                <w:sz w:val="12"/>
                <w:szCs w:val="12"/>
              </w:rPr>
            </w:pPr>
            <w:r w:rsidRPr="00FF6BAF">
              <w:rPr>
                <w:rFonts w:ascii="Times New Roman" w:hAnsi="Times New Roman" w:cs="Times New Roman"/>
                <w:sz w:val="12"/>
                <w:szCs w:val="12"/>
              </w:rPr>
              <w:t>перечисление предусмотренных муниципальной программой межбюджетных трансфертов из бюджета муниципального района Сергиевский Самарской области местным бюджетам, в объеме, утвержденном решением Собрания представителей муниципального района Сергиевский Самарской области.</w:t>
            </w:r>
          </w:p>
        </w:tc>
      </w:tr>
      <w:tr w:rsidR="00FF6BAF" w:rsidTr="00FF6BAF">
        <w:tc>
          <w:tcPr>
            <w:tcW w:w="0" w:type="auto"/>
            <w:vAlign w:val="center"/>
          </w:tcPr>
          <w:p w:rsidR="00FF6BAF" w:rsidRPr="00FF6BAF" w:rsidRDefault="00FF6BAF" w:rsidP="00FF6BAF">
            <w:pPr>
              <w:jc w:val="center"/>
              <w:rPr>
                <w:rFonts w:ascii="Times New Roman" w:hAnsi="Times New Roman" w:cs="Times New Roman"/>
                <w:sz w:val="12"/>
                <w:szCs w:val="12"/>
              </w:rPr>
            </w:pPr>
            <w:r>
              <w:rPr>
                <w:rFonts w:ascii="Times New Roman" w:hAnsi="Times New Roman" w:cs="Times New Roman"/>
                <w:sz w:val="12"/>
                <w:szCs w:val="12"/>
              </w:rPr>
              <w:lastRenderedPageBreak/>
              <w:t xml:space="preserve">Этапы и сроки реализации </w:t>
            </w:r>
            <w:r w:rsidRPr="00FF6BAF">
              <w:rPr>
                <w:rFonts w:ascii="Times New Roman" w:hAnsi="Times New Roman" w:cs="Times New Roman"/>
                <w:sz w:val="12"/>
                <w:szCs w:val="12"/>
              </w:rPr>
              <w:t>подпрограммы 2</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Style w:val="FontStyle47"/>
                <w:sz w:val="12"/>
                <w:szCs w:val="12"/>
              </w:rPr>
              <w:t xml:space="preserve">Подпрограмма 2 реализуется в </w:t>
            </w:r>
            <w:r w:rsidRPr="00FF6BAF">
              <w:rPr>
                <w:rStyle w:val="FontStyle47"/>
                <w:sz w:val="12"/>
                <w:szCs w:val="12"/>
                <w:lang w:val="en-US"/>
              </w:rPr>
              <w:t>I</w:t>
            </w:r>
            <w:r w:rsidRPr="00FF6BAF">
              <w:rPr>
                <w:rStyle w:val="FontStyle47"/>
                <w:sz w:val="12"/>
                <w:szCs w:val="12"/>
              </w:rPr>
              <w:t xml:space="preserve"> этап, с  2024  по  2028 год. Начало реализации Подпрограммы 2 - 1 января 2024года,   окончание - 31 декабря 2028 года.</w:t>
            </w:r>
          </w:p>
        </w:tc>
      </w:tr>
      <w:tr w:rsidR="00FF6BAF" w:rsidTr="00FF6BAF">
        <w:tc>
          <w:tcPr>
            <w:tcW w:w="0" w:type="auto"/>
            <w:vAlign w:val="center"/>
          </w:tcPr>
          <w:p w:rsidR="00FF6BAF" w:rsidRPr="00FF6BAF" w:rsidRDefault="00FF6BAF" w:rsidP="00FF6BAF">
            <w:pPr>
              <w:jc w:val="center"/>
              <w:rPr>
                <w:rFonts w:ascii="Times New Roman" w:hAnsi="Times New Roman" w:cs="Times New Roman"/>
                <w:sz w:val="12"/>
                <w:szCs w:val="12"/>
              </w:rPr>
            </w:pPr>
            <w:r w:rsidRPr="00FF6BAF">
              <w:rPr>
                <w:rFonts w:ascii="Times New Roman" w:hAnsi="Times New Roman" w:cs="Times New Roman"/>
                <w:sz w:val="12"/>
                <w:szCs w:val="12"/>
              </w:rPr>
              <w:t>Объемы</w:t>
            </w:r>
            <w:r>
              <w:rPr>
                <w:rFonts w:ascii="Times New Roman" w:hAnsi="Times New Roman" w:cs="Times New Roman"/>
                <w:sz w:val="12"/>
                <w:szCs w:val="12"/>
              </w:rPr>
              <w:t xml:space="preserve"> </w:t>
            </w:r>
            <w:r w:rsidRPr="00FF6BAF">
              <w:rPr>
                <w:rFonts w:ascii="Times New Roman" w:hAnsi="Times New Roman" w:cs="Times New Roman"/>
                <w:sz w:val="12"/>
                <w:szCs w:val="12"/>
              </w:rPr>
              <w:t>Бюджетных ассигнований подпрограммы 2</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 xml:space="preserve">общий объем финансирования подпрограммы 2 составит </w:t>
            </w:r>
            <w:r w:rsidRPr="00FF6BAF">
              <w:rPr>
                <w:rFonts w:ascii="Times New Roman" w:hAnsi="Times New Roman" w:cs="Times New Roman"/>
                <w:b/>
                <w:sz w:val="12"/>
                <w:szCs w:val="12"/>
              </w:rPr>
              <w:t>225 000,00000 тыс. рублей</w:t>
            </w:r>
            <w:r w:rsidRPr="00FF6BAF">
              <w:rPr>
                <w:rFonts w:ascii="Times New Roman" w:hAnsi="Times New Roman" w:cs="Times New Roman"/>
                <w:sz w:val="12"/>
                <w:szCs w:val="12"/>
              </w:rPr>
              <w:t>, в том числе:</w:t>
            </w:r>
          </w:p>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в 2024 году – 45 000,00000 тыс. рублей;</w:t>
            </w:r>
          </w:p>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в 2025 году – 45 000,00000 тыс. рублей;</w:t>
            </w:r>
          </w:p>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в 2026 году – 45 000,00000 тыс. рублей;</w:t>
            </w:r>
          </w:p>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в 2027 году – 45 000,00000 тыс. рублей;</w:t>
            </w:r>
          </w:p>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в 2028 году – 45 000,00000 тыс. рублей;</w:t>
            </w:r>
          </w:p>
        </w:tc>
      </w:tr>
      <w:tr w:rsidR="00FF6BAF" w:rsidTr="00FF6BAF">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Ожидаемые</w:t>
            </w:r>
            <w:r>
              <w:rPr>
                <w:rFonts w:ascii="Times New Roman" w:hAnsi="Times New Roman" w:cs="Times New Roman"/>
                <w:sz w:val="12"/>
                <w:szCs w:val="12"/>
              </w:rPr>
              <w:t xml:space="preserve"> </w:t>
            </w:r>
            <w:r w:rsidRPr="00FF6BAF">
              <w:rPr>
                <w:rFonts w:ascii="Times New Roman" w:hAnsi="Times New Roman" w:cs="Times New Roman"/>
                <w:sz w:val="12"/>
                <w:szCs w:val="12"/>
              </w:rPr>
              <w:t>Результаты</w:t>
            </w:r>
            <w:r>
              <w:rPr>
                <w:rFonts w:ascii="Times New Roman" w:hAnsi="Times New Roman" w:cs="Times New Roman"/>
                <w:sz w:val="12"/>
                <w:szCs w:val="12"/>
              </w:rPr>
              <w:t xml:space="preserve"> </w:t>
            </w:r>
            <w:r w:rsidRPr="00FF6BAF">
              <w:rPr>
                <w:rFonts w:ascii="Times New Roman" w:hAnsi="Times New Roman" w:cs="Times New Roman"/>
                <w:sz w:val="12"/>
                <w:szCs w:val="12"/>
              </w:rPr>
              <w:t>Реализации подпрограммы 2</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поддержка устойчивого исполнения местных бюджетов;</w:t>
            </w:r>
          </w:p>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содействие повышению качества управления муниципальными финансами.</w:t>
            </w:r>
          </w:p>
        </w:tc>
      </w:tr>
      <w:tr w:rsidR="00FF6BAF" w:rsidTr="00FF6BAF">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Система орган</w:t>
            </w:r>
            <w:r>
              <w:rPr>
                <w:rFonts w:ascii="Times New Roman" w:hAnsi="Times New Roman" w:cs="Times New Roman"/>
                <w:sz w:val="12"/>
                <w:szCs w:val="12"/>
              </w:rPr>
              <w:t xml:space="preserve">изации контроля за ходом реализации </w:t>
            </w:r>
            <w:r w:rsidRPr="00FF6BAF">
              <w:rPr>
                <w:rFonts w:ascii="Times New Roman" w:hAnsi="Times New Roman" w:cs="Times New Roman"/>
                <w:sz w:val="12"/>
                <w:szCs w:val="12"/>
              </w:rPr>
              <w:t>подпрограммы 2</w:t>
            </w:r>
          </w:p>
        </w:tc>
        <w:tc>
          <w:tcPr>
            <w:tcW w:w="0" w:type="auto"/>
            <w:vAlign w:val="center"/>
          </w:tcPr>
          <w:p w:rsidR="00FF6BAF" w:rsidRPr="00FF6BAF" w:rsidRDefault="00FF6BAF" w:rsidP="00FF6BAF">
            <w:pPr>
              <w:snapToGrid w:val="0"/>
              <w:jc w:val="center"/>
              <w:rPr>
                <w:rFonts w:ascii="Times New Roman" w:hAnsi="Times New Roman" w:cs="Times New Roman"/>
                <w:sz w:val="12"/>
                <w:szCs w:val="12"/>
              </w:rPr>
            </w:pPr>
            <w:r w:rsidRPr="00FF6BAF">
              <w:rPr>
                <w:rFonts w:ascii="Times New Roman" w:hAnsi="Times New Roman" w:cs="Times New Roman"/>
                <w:sz w:val="12"/>
                <w:szCs w:val="12"/>
              </w:rPr>
              <w:t>–</w:t>
            </w:r>
          </w:p>
        </w:tc>
        <w:tc>
          <w:tcPr>
            <w:tcW w:w="0" w:type="auto"/>
            <w:vAlign w:val="center"/>
          </w:tcPr>
          <w:p w:rsidR="00FF6BAF" w:rsidRPr="00FF6BAF" w:rsidRDefault="00FF6BAF" w:rsidP="00FF6BAF">
            <w:pPr>
              <w:ind w:firstLine="255"/>
              <w:jc w:val="center"/>
              <w:rPr>
                <w:rFonts w:ascii="Times New Roman" w:hAnsi="Times New Roman" w:cs="Times New Roman"/>
                <w:sz w:val="12"/>
                <w:szCs w:val="12"/>
              </w:rPr>
            </w:pPr>
            <w:r>
              <w:rPr>
                <w:rFonts w:ascii="Times New Roman" w:hAnsi="Times New Roman" w:cs="Times New Roman"/>
                <w:sz w:val="12"/>
                <w:szCs w:val="12"/>
              </w:rPr>
              <w:t xml:space="preserve">Общее руководство и контроль за </w:t>
            </w:r>
            <w:proofErr w:type="gramStart"/>
            <w:r>
              <w:rPr>
                <w:rFonts w:ascii="Times New Roman" w:hAnsi="Times New Roman" w:cs="Times New Roman"/>
                <w:sz w:val="12"/>
                <w:szCs w:val="12"/>
              </w:rPr>
              <w:t>ходом  реализации</w:t>
            </w:r>
            <w:proofErr w:type="gramEnd"/>
            <w:r w:rsidRPr="00FF6BAF">
              <w:rPr>
                <w:rFonts w:ascii="Times New Roman" w:hAnsi="Times New Roman" w:cs="Times New Roman"/>
                <w:sz w:val="12"/>
                <w:szCs w:val="12"/>
              </w:rPr>
              <w:t xml:space="preserve"> подп</w:t>
            </w:r>
            <w:r>
              <w:rPr>
                <w:rFonts w:ascii="Times New Roman" w:hAnsi="Times New Roman" w:cs="Times New Roman"/>
                <w:sz w:val="12"/>
                <w:szCs w:val="12"/>
              </w:rPr>
              <w:t>рограммы осуществляет</w:t>
            </w:r>
            <w:r w:rsidRPr="00FF6BAF">
              <w:rPr>
                <w:rFonts w:ascii="Times New Roman" w:hAnsi="Times New Roman" w:cs="Times New Roman"/>
                <w:sz w:val="12"/>
                <w:szCs w:val="12"/>
              </w:rPr>
              <w:t xml:space="preserve"> Управление финансами Администрации муниципального района Сергиевский Самарской области;</w:t>
            </w:r>
          </w:p>
          <w:p w:rsidR="00FF6BAF" w:rsidRPr="00FF6BAF" w:rsidRDefault="00FF6BAF" w:rsidP="00FF6BAF">
            <w:pPr>
              <w:snapToGrid w:val="0"/>
              <w:jc w:val="center"/>
              <w:rPr>
                <w:rFonts w:ascii="Times New Roman" w:hAnsi="Times New Roman" w:cs="Times New Roman"/>
                <w:sz w:val="12"/>
                <w:szCs w:val="12"/>
              </w:rPr>
            </w:pPr>
            <w:r>
              <w:rPr>
                <w:rFonts w:ascii="Times New Roman" w:hAnsi="Times New Roman" w:cs="Times New Roman"/>
                <w:sz w:val="12"/>
                <w:szCs w:val="12"/>
              </w:rPr>
              <w:t>Контроль</w:t>
            </w:r>
            <w:r w:rsidRPr="00FF6BAF">
              <w:rPr>
                <w:rFonts w:ascii="Times New Roman" w:hAnsi="Times New Roman" w:cs="Times New Roman"/>
                <w:sz w:val="12"/>
                <w:szCs w:val="12"/>
              </w:rPr>
              <w:t xml:space="preserve"> за целевым и эффективным исп</w:t>
            </w:r>
            <w:r>
              <w:rPr>
                <w:rFonts w:ascii="Times New Roman" w:hAnsi="Times New Roman" w:cs="Times New Roman"/>
                <w:sz w:val="12"/>
                <w:szCs w:val="12"/>
              </w:rPr>
              <w:t xml:space="preserve">ользованием бюджетных средств, выделенных на выполнение ее мероприятий, </w:t>
            </w:r>
            <w:r w:rsidRPr="00FF6BAF">
              <w:rPr>
                <w:rFonts w:ascii="Times New Roman" w:hAnsi="Times New Roman" w:cs="Times New Roman"/>
                <w:sz w:val="12"/>
                <w:szCs w:val="12"/>
              </w:rPr>
              <w:t>осуществляет  Контрольное управление Администрации муниципального района Сергиевский Самарской области.</w:t>
            </w:r>
          </w:p>
        </w:tc>
      </w:tr>
    </w:tbl>
    <w:p w:rsidR="00FF6BAF" w:rsidRPr="00FF6BAF" w:rsidRDefault="00FF6BAF" w:rsidP="00FF6BAF">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w:t>
      </w:r>
      <w:r w:rsidRPr="00FF6BAF">
        <w:rPr>
          <w:rFonts w:ascii="Times New Roman" w:hAnsi="Times New Roman" w:cs="Times New Roman"/>
          <w:sz w:val="12"/>
          <w:szCs w:val="12"/>
        </w:rPr>
        <w:t>Характеристика</w:t>
      </w:r>
      <w:proofErr w:type="spellEnd"/>
      <w:r w:rsidRPr="00FF6BAF">
        <w:rPr>
          <w:rFonts w:ascii="Times New Roman" w:hAnsi="Times New Roman" w:cs="Times New Roman"/>
          <w:sz w:val="12"/>
          <w:szCs w:val="12"/>
        </w:rPr>
        <w:t xml:space="preserve"> проблемы,</w:t>
      </w:r>
      <w:r>
        <w:rPr>
          <w:rFonts w:ascii="Times New Roman" w:hAnsi="Times New Roman" w:cs="Times New Roman"/>
          <w:sz w:val="12"/>
          <w:szCs w:val="12"/>
        </w:rPr>
        <w:t xml:space="preserve"> на решение которой направлена </w:t>
      </w:r>
      <w:r w:rsidRPr="00FF6BAF">
        <w:rPr>
          <w:rFonts w:ascii="Times New Roman" w:hAnsi="Times New Roman" w:cs="Times New Roman"/>
          <w:sz w:val="12"/>
          <w:szCs w:val="12"/>
        </w:rPr>
        <w:t>подпрограмма 2</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xml:space="preserve">Важнейшим инструментом муниципальной политики, механизмом влияния на социально-экономическое развитие территорий и эффективность деятельности органов местного самоуправления являются межбюджетные трансферты, предоставляемые из бюджета муниципального района Сергиевский Самарской области бюджетам муниципальных образований- поселений.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В Самарской области с 1999 года действует стабильная система выравнивания бюджетной обеспеченности муниципальных образований. Распределение дотаций на выравнивание бюджетной обеспеченности муниципальных районов (городских округов) 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Самарской области «О бюджетном устройстве и бюджетном процессе в Самарской области».</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Применяемая методика распределения дотаций на выравнивание уровня бюджетной обеспеченности в муниципальном районе Сергиевский  Самарской области позволяет сократить разрыв между наиболее и менее обеспеченными муниципальными образованиями муниципального района Сергиевский.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В соответствии со статьей 142.4 Бюджетного кодекса Российской Федерации, статьей 33.1 Закона Самарской области от 28.12.2005 № 235-ГД из бюджета муниципального района бюджетам поселений могут быть предоставлены иные межбюджетные трансферты, направленные на поддержку мер по обеспечению сбалансированности бюджетов и стимулирование работы отдельных поселений.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 усиление роли собственных средств в обеспечении деятельности поселений.</w:t>
      </w:r>
    </w:p>
    <w:p w:rsidR="00144AE2" w:rsidRDefault="00FF6BAF" w:rsidP="00144AE2">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Данная подпрограмма направлена на достижение повышения эффективности деятельности органов местного самоуправления по реализации их полномочий, а также качества управления муниципальными финансами,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социально-экон</w:t>
      </w:r>
      <w:r w:rsidR="00144AE2">
        <w:rPr>
          <w:rFonts w:ascii="Times New Roman" w:hAnsi="Times New Roman" w:cs="Times New Roman"/>
          <w:sz w:val="12"/>
          <w:szCs w:val="12"/>
        </w:rPr>
        <w:t>омического развития территорий.</w:t>
      </w:r>
    </w:p>
    <w:p w:rsidR="00FF6BAF" w:rsidRPr="00FF6BAF" w:rsidRDefault="00144AE2" w:rsidP="00144A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II </w:t>
      </w:r>
      <w:r w:rsidR="00FF6BAF" w:rsidRPr="00FF6BAF">
        <w:rPr>
          <w:rFonts w:ascii="Times New Roman" w:hAnsi="Times New Roman" w:cs="Times New Roman"/>
          <w:sz w:val="12"/>
          <w:szCs w:val="12"/>
        </w:rPr>
        <w:t xml:space="preserve">Цели и  задачи, этапы и  сроки реализации подпрограммы 2,  конечные результаты ее реализации, характеризующие  целевое состояние (изменение состояния) в сфере реализации  подпрограммы 2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xml:space="preserve">Основной целью подпрограммы является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Для достижения основной цели необходимо решение следующих задач:</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Задача 1. Выравнивание бюджетной обеспеченности муниципальных образований муниципального района Сергиевский Самарской области;</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Задача 2. Финансовое обеспечение полномочий, переданных органам местного самоуправления поселений.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Подпрограмма реализуется в I этап, с  2024  по  2028 год. Начало реализации Подпрограммы - 1 января 2024года,   окончание - 31 декабря 2028 года.</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Ожидаемые результаты реализации Подпрограммы 2:</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поддержка устойчивого исполнения местных бюджетов;</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содействие повышению качества управления муниципальными финансами.</w:t>
      </w:r>
    </w:p>
    <w:p w:rsidR="00FF6BAF" w:rsidRPr="00FF6BAF" w:rsidRDefault="00144AE2" w:rsidP="00FF6BA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III. </w:t>
      </w:r>
      <w:r w:rsidR="00FF6BAF" w:rsidRPr="00FF6BAF">
        <w:rPr>
          <w:rFonts w:ascii="Times New Roman" w:hAnsi="Times New Roman" w:cs="Times New Roman"/>
          <w:sz w:val="12"/>
          <w:szCs w:val="12"/>
        </w:rPr>
        <w:t>Перечень показателей (индикаторов), характеризующих ежегодный ход   и итоги реализации подпрограммы 2</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Перечень показателей (индикаторов) Подпрограммы 2 с указанием плановых значений по годам ее реализации до 2028 года представлен в приложении № 1 к муниципальной программе.</w:t>
      </w:r>
    </w:p>
    <w:p w:rsidR="00FF6BAF" w:rsidRPr="00FF6BAF" w:rsidRDefault="00144AE2" w:rsidP="00FF6BAF">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IV.</w:t>
      </w:r>
      <w:r w:rsidR="00FF6BAF" w:rsidRPr="00FF6BAF">
        <w:rPr>
          <w:rFonts w:ascii="Times New Roman" w:hAnsi="Times New Roman" w:cs="Times New Roman"/>
          <w:sz w:val="12"/>
          <w:szCs w:val="12"/>
        </w:rPr>
        <w:t>Перечень</w:t>
      </w:r>
      <w:proofErr w:type="spellEnd"/>
      <w:r w:rsidR="00FF6BAF" w:rsidRPr="00FF6BAF">
        <w:rPr>
          <w:rFonts w:ascii="Times New Roman" w:hAnsi="Times New Roman" w:cs="Times New Roman"/>
          <w:sz w:val="12"/>
          <w:szCs w:val="12"/>
        </w:rPr>
        <w:t xml:space="preserve"> мероприятий подпрограммы 2</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Мероприятия по реализации Подпрограммы 2 изложены в приложении № 2 к настоящей Программе.</w:t>
      </w:r>
    </w:p>
    <w:p w:rsidR="00FF6BAF" w:rsidRPr="00FF6BAF" w:rsidRDefault="00144AE2" w:rsidP="00FF6BAF">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V.</w:t>
      </w:r>
      <w:r w:rsidR="00FF6BAF" w:rsidRPr="00FF6BAF">
        <w:rPr>
          <w:rFonts w:ascii="Times New Roman" w:hAnsi="Times New Roman" w:cs="Times New Roman"/>
          <w:sz w:val="12"/>
          <w:szCs w:val="12"/>
        </w:rPr>
        <w:t>Обоснование</w:t>
      </w:r>
      <w:proofErr w:type="spellEnd"/>
      <w:r w:rsidR="00FF6BAF" w:rsidRPr="00FF6BAF">
        <w:rPr>
          <w:rFonts w:ascii="Times New Roman" w:hAnsi="Times New Roman" w:cs="Times New Roman"/>
          <w:sz w:val="12"/>
          <w:szCs w:val="12"/>
        </w:rPr>
        <w:t xml:space="preserve"> ресурсного обеспечения подпрограммы 2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xml:space="preserve">Финансирование мероприятий подпрограммы 2 осуществляется за счет средств бюджета муниципального района Сергиевский.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Общий объем финансирования подпрограммы 2 составит 225 000,00000 тыс. рублей, в том числе (*):</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2024 г. – 45 000,00000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2025 г. – 45 000,00000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2026 г. -  45 000,00000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2027 г. -  45 000,00000 тыс. рублей;</w:t>
      </w:r>
    </w:p>
    <w:p w:rsidR="00FF6BAF" w:rsidRPr="00FF6BAF" w:rsidRDefault="00FF6BAF" w:rsidP="00FF6BAF">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2028 г. -  45 000,00000 тыс. рублей.</w:t>
      </w:r>
    </w:p>
    <w:p w:rsidR="00FF6BAF" w:rsidRPr="00FF6BAF" w:rsidRDefault="00FF6BAF" w:rsidP="00144AE2">
      <w:pPr>
        <w:spacing w:after="0" w:line="240" w:lineRule="auto"/>
        <w:ind w:firstLine="284"/>
        <w:jc w:val="both"/>
        <w:rPr>
          <w:rFonts w:ascii="Times New Roman" w:hAnsi="Times New Roman" w:cs="Times New Roman"/>
          <w:sz w:val="12"/>
          <w:szCs w:val="12"/>
        </w:rPr>
      </w:pPr>
      <w:r w:rsidRPr="00FF6BAF">
        <w:rPr>
          <w:rFonts w:ascii="Times New Roman"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w:t>
      </w:r>
      <w:r w:rsidR="00144AE2">
        <w:rPr>
          <w:rFonts w:ascii="Times New Roman" w:hAnsi="Times New Roman" w:cs="Times New Roman"/>
          <w:sz w:val="12"/>
          <w:szCs w:val="12"/>
        </w:rPr>
        <w:t xml:space="preserve">од.                            </w:t>
      </w:r>
    </w:p>
    <w:p w:rsidR="00FF6BAF" w:rsidRPr="00FF6BAF" w:rsidRDefault="00FF6BAF" w:rsidP="00144AE2">
      <w:pPr>
        <w:spacing w:after="0" w:line="240" w:lineRule="auto"/>
        <w:ind w:firstLine="284"/>
        <w:jc w:val="center"/>
        <w:rPr>
          <w:rFonts w:ascii="Times New Roman" w:hAnsi="Times New Roman" w:cs="Times New Roman"/>
          <w:sz w:val="12"/>
          <w:szCs w:val="12"/>
        </w:rPr>
      </w:pPr>
      <w:r w:rsidRPr="00FF6BAF">
        <w:rPr>
          <w:rFonts w:ascii="Times New Roman" w:hAnsi="Times New Roman" w:cs="Times New Roman"/>
          <w:sz w:val="12"/>
          <w:szCs w:val="12"/>
        </w:rPr>
        <w:t>10.3. ПОДПРОГРАММА 3</w:t>
      </w:r>
    </w:p>
    <w:p w:rsidR="00FF6BAF" w:rsidRPr="00FF6BAF" w:rsidRDefault="00FF6BAF" w:rsidP="00144AE2">
      <w:pPr>
        <w:spacing w:after="0" w:line="240" w:lineRule="auto"/>
        <w:ind w:firstLine="284"/>
        <w:jc w:val="center"/>
        <w:rPr>
          <w:rFonts w:ascii="Times New Roman" w:hAnsi="Times New Roman" w:cs="Times New Roman"/>
          <w:sz w:val="12"/>
          <w:szCs w:val="12"/>
        </w:rPr>
      </w:pPr>
      <w:r w:rsidRPr="00FF6BAF">
        <w:rPr>
          <w:rFonts w:ascii="Times New Roman" w:hAnsi="Times New Roman" w:cs="Times New Roman"/>
          <w:sz w:val="12"/>
          <w:szCs w:val="12"/>
        </w:rPr>
        <w:lastRenderedPageBreak/>
        <w:t>«Обеспечение деятельности Управления финансами администрации муниципального района Сергиевский Самарской области» на 2024 – 2028 годы</w:t>
      </w:r>
    </w:p>
    <w:p w:rsidR="00FF6BAF" w:rsidRDefault="00FF6BAF" w:rsidP="00144AE2">
      <w:pPr>
        <w:spacing w:after="0" w:line="240" w:lineRule="auto"/>
        <w:ind w:firstLine="284"/>
        <w:jc w:val="center"/>
        <w:rPr>
          <w:rFonts w:ascii="Times New Roman" w:hAnsi="Times New Roman" w:cs="Times New Roman"/>
          <w:sz w:val="12"/>
          <w:szCs w:val="12"/>
        </w:rPr>
      </w:pPr>
      <w:r w:rsidRPr="00FF6BAF">
        <w:rPr>
          <w:rFonts w:ascii="Times New Roman" w:hAnsi="Times New Roman" w:cs="Times New Roman"/>
          <w:sz w:val="12"/>
          <w:szCs w:val="12"/>
        </w:rPr>
        <w:t>ПАСПОРТ ПОДПРОГРАММЫ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276"/>
        <w:gridCol w:w="5490"/>
      </w:tblGrid>
      <w:tr w:rsidR="00144AE2" w:rsidRPr="00144AE2" w:rsidTr="00144AE2">
        <w:trPr>
          <w:trHeight w:val="237"/>
        </w:trPr>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Наименование 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w:t>
            </w:r>
          </w:p>
        </w:tc>
        <w:tc>
          <w:tcPr>
            <w:tcW w:w="0" w:type="auto"/>
            <w:shd w:val="clear" w:color="auto" w:fill="auto"/>
            <w:vAlign w:val="center"/>
          </w:tcPr>
          <w:p w:rsidR="00144AE2" w:rsidRPr="00144AE2" w:rsidRDefault="00144AE2" w:rsidP="00144AE2">
            <w:pPr>
              <w:tabs>
                <w:tab w:val="left" w:pos="3075"/>
              </w:tabs>
              <w:suppressAutoHyphens/>
              <w:autoSpaceDE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 xml:space="preserve">Подпрограмма «обеспечение деятельности управления финансами администрации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 на 2024 – 2028 годы</w:t>
            </w:r>
          </w:p>
        </w:tc>
      </w:tr>
      <w:tr w:rsidR="00144AE2" w:rsidRPr="00144AE2" w:rsidTr="00144AE2">
        <w:trPr>
          <w:trHeight w:val="237"/>
        </w:trPr>
        <w:tc>
          <w:tcPr>
            <w:tcW w:w="0" w:type="auto"/>
            <w:shd w:val="clear" w:color="auto" w:fill="auto"/>
            <w:vAlign w:val="center"/>
          </w:tcPr>
          <w:p w:rsidR="00144AE2" w:rsidRPr="00144AE2" w:rsidRDefault="00144AE2" w:rsidP="00144AE2">
            <w:pPr>
              <w:pStyle w:val="ConsPlusCell"/>
              <w:tabs>
                <w:tab w:val="left" w:pos="3075"/>
              </w:tabs>
              <w:jc w:val="center"/>
              <w:rPr>
                <w:rFonts w:ascii="Times New Roman" w:hAnsi="Times New Roman" w:cs="Times New Roman"/>
                <w:sz w:val="12"/>
                <w:szCs w:val="12"/>
              </w:rPr>
            </w:pPr>
            <w:r>
              <w:rPr>
                <w:rFonts w:ascii="Times New Roman" w:hAnsi="Times New Roman" w:cs="Times New Roman"/>
                <w:sz w:val="12"/>
                <w:szCs w:val="12"/>
              </w:rPr>
              <w:t xml:space="preserve">Соисполнитель муниципальной </w:t>
            </w:r>
            <w:r w:rsidRPr="00144AE2">
              <w:rPr>
                <w:rFonts w:ascii="Times New Roman" w:hAnsi="Times New Roman" w:cs="Times New Roman"/>
                <w:sz w:val="12"/>
                <w:szCs w:val="12"/>
              </w:rPr>
              <w:t>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w:t>
            </w:r>
          </w:p>
        </w:tc>
        <w:tc>
          <w:tcPr>
            <w:tcW w:w="0" w:type="auto"/>
            <w:shd w:val="clear" w:color="auto" w:fill="auto"/>
            <w:vAlign w:val="center"/>
          </w:tcPr>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Отсутствует</w:t>
            </w:r>
          </w:p>
        </w:tc>
      </w:tr>
      <w:tr w:rsidR="00144AE2" w:rsidRPr="00144AE2" w:rsidTr="00144AE2">
        <w:trPr>
          <w:trHeight w:val="237"/>
        </w:trPr>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Цель</w:t>
            </w:r>
            <w:r>
              <w:rPr>
                <w:rFonts w:ascii="Times New Roman" w:hAnsi="Times New Roman" w:cs="Times New Roman"/>
                <w:sz w:val="12"/>
                <w:szCs w:val="12"/>
              </w:rPr>
              <w:t xml:space="preserve"> </w:t>
            </w:r>
            <w:r w:rsidRPr="00144AE2">
              <w:rPr>
                <w:rFonts w:ascii="Times New Roman" w:hAnsi="Times New Roman" w:cs="Times New Roman"/>
                <w:sz w:val="12"/>
                <w:szCs w:val="12"/>
              </w:rPr>
              <w:t>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w:t>
            </w:r>
          </w:p>
        </w:tc>
        <w:tc>
          <w:tcPr>
            <w:tcW w:w="0" w:type="auto"/>
            <w:shd w:val="clear" w:color="auto" w:fill="auto"/>
            <w:vAlign w:val="center"/>
          </w:tcPr>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 xml:space="preserve">Проведение единой бюджетной политики, направленной на обеспечение сбалансированности и устойчивости бюджетной системы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 обеспечение контроля за соблюдением бюджетного законодательства.</w:t>
            </w:r>
          </w:p>
        </w:tc>
      </w:tr>
      <w:tr w:rsidR="00144AE2" w:rsidRPr="00144AE2" w:rsidTr="00144AE2">
        <w:trPr>
          <w:trHeight w:val="487"/>
        </w:trPr>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Задачи</w:t>
            </w:r>
            <w:r>
              <w:rPr>
                <w:rFonts w:ascii="Times New Roman" w:hAnsi="Times New Roman" w:cs="Times New Roman"/>
                <w:sz w:val="12"/>
                <w:szCs w:val="12"/>
              </w:rPr>
              <w:t xml:space="preserve"> </w:t>
            </w:r>
            <w:r w:rsidRPr="00144AE2">
              <w:rPr>
                <w:rFonts w:ascii="Times New Roman" w:hAnsi="Times New Roman" w:cs="Times New Roman"/>
                <w:sz w:val="12"/>
                <w:szCs w:val="12"/>
              </w:rPr>
              <w:t>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w:t>
            </w:r>
          </w:p>
        </w:tc>
        <w:tc>
          <w:tcPr>
            <w:tcW w:w="0" w:type="auto"/>
            <w:shd w:val="clear" w:color="auto" w:fill="auto"/>
            <w:vAlign w:val="center"/>
          </w:tcPr>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Задача 1. Соблюдение норм, установленных бюджетным законодательством;</w:t>
            </w:r>
          </w:p>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 xml:space="preserve">Задача 2. Совершенствование форм и методов планирования доходной части бюджета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w:t>
            </w:r>
          </w:p>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Задача3.повышение эффективности расходования бюджетных средств главными распорядителями средств местного бюджета;</w:t>
            </w:r>
          </w:p>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 xml:space="preserve">Задача 4. Совершенствование процедур контроля за операциями со средствами получателей средств областного бюджета, </w:t>
            </w:r>
            <w:proofErr w:type="gramStart"/>
            <w:r w:rsidRPr="00144AE2">
              <w:rPr>
                <w:rFonts w:ascii="Times New Roman" w:hAnsi="Times New Roman" w:cs="Times New Roman"/>
                <w:sz w:val="12"/>
                <w:szCs w:val="12"/>
              </w:rPr>
              <w:t>муниципальных  бюджетных</w:t>
            </w:r>
            <w:proofErr w:type="gramEnd"/>
            <w:r w:rsidRPr="00144AE2">
              <w:rPr>
                <w:rFonts w:ascii="Times New Roman" w:hAnsi="Times New Roman" w:cs="Times New Roman"/>
                <w:sz w:val="12"/>
                <w:szCs w:val="12"/>
              </w:rPr>
              <w:t xml:space="preserve"> и автономных учреждений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w:t>
            </w:r>
          </w:p>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 xml:space="preserve">Задача 5. Своевременность и полнота размещения информации по муниципальному району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 на едином портале бюджетной системы (</w:t>
            </w:r>
            <w:proofErr w:type="spellStart"/>
            <w:r w:rsidRPr="00144AE2">
              <w:rPr>
                <w:rFonts w:ascii="Times New Roman" w:hAnsi="Times New Roman" w:cs="Times New Roman"/>
                <w:sz w:val="12"/>
                <w:szCs w:val="12"/>
              </w:rPr>
              <w:t>епбс</w:t>
            </w:r>
            <w:proofErr w:type="spellEnd"/>
            <w:r w:rsidRPr="00144AE2">
              <w:rPr>
                <w:rFonts w:ascii="Times New Roman" w:hAnsi="Times New Roman" w:cs="Times New Roman"/>
                <w:sz w:val="12"/>
                <w:szCs w:val="12"/>
              </w:rPr>
              <w:t>)</w:t>
            </w:r>
          </w:p>
        </w:tc>
      </w:tr>
      <w:tr w:rsidR="00144AE2" w:rsidRPr="00144AE2" w:rsidTr="00144AE2">
        <w:trPr>
          <w:trHeight w:val="487"/>
        </w:trPr>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Показатели</w:t>
            </w:r>
            <w:r>
              <w:rPr>
                <w:rFonts w:ascii="Times New Roman" w:hAnsi="Times New Roman" w:cs="Times New Roman"/>
                <w:sz w:val="12"/>
                <w:szCs w:val="12"/>
              </w:rPr>
              <w:t xml:space="preserve"> </w:t>
            </w:r>
            <w:r w:rsidRPr="00144AE2">
              <w:rPr>
                <w:rFonts w:ascii="Times New Roman" w:hAnsi="Times New Roman" w:cs="Times New Roman"/>
                <w:sz w:val="12"/>
                <w:szCs w:val="12"/>
              </w:rPr>
              <w:t>(индикаторы) 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z w:val="12"/>
                <w:szCs w:val="12"/>
              </w:rPr>
            </w:pPr>
            <w:r w:rsidRPr="00144AE2">
              <w:rPr>
                <w:rFonts w:ascii="Times New Roman" w:hAnsi="Times New Roman" w:cs="Times New Roman"/>
                <w:sz w:val="12"/>
                <w:szCs w:val="12"/>
              </w:rPr>
              <w:t>–</w:t>
            </w:r>
          </w:p>
        </w:tc>
        <w:tc>
          <w:tcPr>
            <w:tcW w:w="0" w:type="auto"/>
            <w:shd w:val="clear" w:color="auto" w:fill="auto"/>
            <w:vAlign w:val="center"/>
          </w:tcPr>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 xml:space="preserve">Внесение проекта местного бюджета на очередной финансовый год и плановый период в собрание представителей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в установленный срок;</w:t>
            </w:r>
          </w:p>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 xml:space="preserve">Процент исполнения плана поступления налоговых и неналоговых доходов в бюджет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w:t>
            </w:r>
          </w:p>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 xml:space="preserve">Процент исполнения  плана бюджета по расходам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w:t>
            </w:r>
          </w:p>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Доля контрольных мероприятий, по результатам которых приняты меры, направленные на устранение выявленных нарушений, в общем объеме контрольных мероприятий, требующих принятия таких мер;</w:t>
            </w:r>
          </w:p>
          <w:p w:rsidR="00144AE2" w:rsidRPr="00144AE2" w:rsidRDefault="00144AE2" w:rsidP="00144AE2">
            <w:pPr>
              <w:widowControl w:val="0"/>
              <w:spacing w:after="0" w:line="240" w:lineRule="auto"/>
              <w:ind w:firstLine="34"/>
              <w:jc w:val="center"/>
              <w:rPr>
                <w:rFonts w:ascii="Times New Roman" w:hAnsi="Times New Roman" w:cs="Times New Roman"/>
                <w:sz w:val="12"/>
                <w:szCs w:val="12"/>
              </w:rPr>
            </w:pPr>
            <w:r w:rsidRPr="00144AE2">
              <w:rPr>
                <w:rFonts w:ascii="Times New Roman" w:hAnsi="Times New Roman" w:cs="Times New Roman"/>
                <w:sz w:val="12"/>
                <w:szCs w:val="12"/>
              </w:rPr>
              <w:t>Коэффициент полноты размещения информации на едином портале бюджетной системы (</w:t>
            </w:r>
            <w:proofErr w:type="spellStart"/>
            <w:r w:rsidRPr="00144AE2">
              <w:rPr>
                <w:rFonts w:ascii="Times New Roman" w:hAnsi="Times New Roman" w:cs="Times New Roman"/>
                <w:sz w:val="12"/>
                <w:szCs w:val="12"/>
              </w:rPr>
              <w:t>епбс</w:t>
            </w:r>
            <w:proofErr w:type="spellEnd"/>
            <w:r w:rsidRPr="00144AE2">
              <w:rPr>
                <w:rFonts w:ascii="Times New Roman" w:hAnsi="Times New Roman" w:cs="Times New Roman"/>
                <w:sz w:val="12"/>
                <w:szCs w:val="12"/>
              </w:rPr>
              <w:t>).</w:t>
            </w:r>
          </w:p>
        </w:tc>
      </w:tr>
      <w:tr w:rsidR="00144AE2" w:rsidRPr="00144AE2" w:rsidTr="00144AE2">
        <w:trPr>
          <w:trHeight w:val="70"/>
        </w:trPr>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Этапы и сроки</w:t>
            </w:r>
            <w:r>
              <w:rPr>
                <w:rFonts w:ascii="Times New Roman" w:hAnsi="Times New Roman" w:cs="Times New Roman"/>
                <w:spacing w:val="-4"/>
                <w:sz w:val="12"/>
                <w:szCs w:val="12"/>
              </w:rPr>
              <w:t xml:space="preserve"> </w:t>
            </w:r>
            <w:proofErr w:type="spellStart"/>
            <w:r w:rsidRPr="00144AE2">
              <w:rPr>
                <w:rFonts w:ascii="Times New Roman" w:hAnsi="Times New Roman" w:cs="Times New Roman"/>
                <w:spacing w:val="-4"/>
                <w:sz w:val="12"/>
                <w:szCs w:val="12"/>
              </w:rPr>
              <w:t>Реализациии</w:t>
            </w:r>
            <w:proofErr w:type="spellEnd"/>
            <w:r>
              <w:rPr>
                <w:rFonts w:ascii="Times New Roman" w:hAnsi="Times New Roman" w:cs="Times New Roman"/>
                <w:spacing w:val="-4"/>
                <w:sz w:val="12"/>
                <w:szCs w:val="12"/>
              </w:rPr>
              <w:t xml:space="preserve"> </w:t>
            </w:r>
            <w:r w:rsidRPr="00144AE2">
              <w:rPr>
                <w:rFonts w:ascii="Times New Roman" w:hAnsi="Times New Roman" w:cs="Times New Roman"/>
                <w:spacing w:val="-4"/>
                <w:sz w:val="12"/>
                <w:szCs w:val="12"/>
              </w:rPr>
              <w:t>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w:t>
            </w:r>
          </w:p>
        </w:tc>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pacing w:val="-4"/>
                <w:sz w:val="12"/>
                <w:szCs w:val="12"/>
              </w:rPr>
            </w:pPr>
            <w:r w:rsidRPr="00144AE2">
              <w:rPr>
                <w:rStyle w:val="FontStyle47"/>
                <w:sz w:val="12"/>
                <w:szCs w:val="12"/>
              </w:rPr>
              <w:t xml:space="preserve">Подпрограмма 3 реализуется в </w:t>
            </w:r>
            <w:proofErr w:type="spellStart"/>
            <w:r w:rsidRPr="00144AE2">
              <w:rPr>
                <w:rStyle w:val="FontStyle47"/>
                <w:sz w:val="12"/>
                <w:szCs w:val="12"/>
                <w:lang w:val="en-US"/>
              </w:rPr>
              <w:t>i</w:t>
            </w:r>
            <w:proofErr w:type="spellEnd"/>
            <w:r w:rsidRPr="00144AE2">
              <w:rPr>
                <w:rStyle w:val="FontStyle47"/>
                <w:sz w:val="12"/>
                <w:szCs w:val="12"/>
              </w:rPr>
              <w:t xml:space="preserve"> этап, с  2024  по  2028 год. Начало реализации подпрограммы 3  - 1 января 2024года,   окончание - 31 декабря 2028 года.</w:t>
            </w:r>
          </w:p>
        </w:tc>
      </w:tr>
      <w:tr w:rsidR="00144AE2" w:rsidRPr="00144AE2" w:rsidTr="00144AE2">
        <w:trPr>
          <w:trHeight w:val="487"/>
        </w:trPr>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Объемы</w:t>
            </w:r>
            <w:r>
              <w:rPr>
                <w:rFonts w:ascii="Times New Roman" w:hAnsi="Times New Roman" w:cs="Times New Roman"/>
                <w:spacing w:val="-4"/>
                <w:sz w:val="12"/>
                <w:szCs w:val="12"/>
              </w:rPr>
              <w:t xml:space="preserve"> </w:t>
            </w:r>
            <w:r w:rsidRPr="00144AE2">
              <w:rPr>
                <w:rFonts w:ascii="Times New Roman" w:hAnsi="Times New Roman" w:cs="Times New Roman"/>
                <w:spacing w:val="-4"/>
                <w:sz w:val="12"/>
                <w:szCs w:val="12"/>
              </w:rPr>
              <w:t>Бюджетных</w:t>
            </w:r>
            <w:r>
              <w:rPr>
                <w:rFonts w:ascii="Times New Roman" w:hAnsi="Times New Roman" w:cs="Times New Roman"/>
                <w:spacing w:val="-4"/>
                <w:sz w:val="12"/>
                <w:szCs w:val="12"/>
              </w:rPr>
              <w:t xml:space="preserve"> </w:t>
            </w:r>
            <w:r w:rsidRPr="00144AE2">
              <w:rPr>
                <w:rFonts w:ascii="Times New Roman" w:hAnsi="Times New Roman" w:cs="Times New Roman"/>
                <w:spacing w:val="-4"/>
                <w:sz w:val="12"/>
                <w:szCs w:val="12"/>
              </w:rPr>
              <w:t>Ассигнований 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w:t>
            </w:r>
          </w:p>
        </w:tc>
        <w:tc>
          <w:tcPr>
            <w:tcW w:w="0" w:type="auto"/>
            <w:shd w:val="clear" w:color="auto" w:fill="auto"/>
            <w:vAlign w:val="center"/>
          </w:tcPr>
          <w:p w:rsidR="00144AE2" w:rsidRPr="00144AE2" w:rsidRDefault="00144AE2" w:rsidP="00144AE2">
            <w:pPr>
              <w:widowControl w:val="0"/>
              <w:autoSpaceDE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 xml:space="preserve">Общий объем финансирования подпрограммы 3 составит </w:t>
            </w:r>
            <w:r w:rsidRPr="00144AE2">
              <w:rPr>
                <w:rFonts w:ascii="Times New Roman" w:hAnsi="Times New Roman" w:cs="Times New Roman"/>
                <w:b/>
                <w:spacing w:val="-4"/>
                <w:sz w:val="12"/>
                <w:szCs w:val="12"/>
              </w:rPr>
              <w:t>83 236,00000 тыс. Рублей</w:t>
            </w:r>
            <w:r w:rsidRPr="00144AE2">
              <w:rPr>
                <w:rFonts w:ascii="Times New Roman" w:hAnsi="Times New Roman" w:cs="Times New Roman"/>
                <w:spacing w:val="-4"/>
                <w:sz w:val="12"/>
                <w:szCs w:val="12"/>
              </w:rPr>
              <w:t>, в том числе:</w:t>
            </w:r>
          </w:p>
          <w:p w:rsidR="00144AE2" w:rsidRPr="00144AE2" w:rsidRDefault="00144AE2" w:rsidP="00144AE2">
            <w:pPr>
              <w:widowControl w:val="0"/>
              <w:autoSpaceDE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В 2024 году – 15 100,00000 тыс. Рублей;</w:t>
            </w:r>
          </w:p>
          <w:p w:rsidR="00144AE2" w:rsidRPr="00144AE2" w:rsidRDefault="00144AE2" w:rsidP="00144AE2">
            <w:pPr>
              <w:widowControl w:val="0"/>
              <w:autoSpaceDE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В 2025 году -  15 855,00000 тыс. Рублей;</w:t>
            </w:r>
          </w:p>
          <w:p w:rsidR="00144AE2" w:rsidRPr="00144AE2" w:rsidRDefault="00144AE2" w:rsidP="00144AE2">
            <w:pPr>
              <w:widowControl w:val="0"/>
              <w:autoSpaceDE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В 2026 году – 16 447,00000 тыс. Рублей;</w:t>
            </w:r>
          </w:p>
          <w:p w:rsidR="00144AE2" w:rsidRPr="00144AE2" w:rsidRDefault="00144AE2" w:rsidP="00144AE2">
            <w:pPr>
              <w:widowControl w:val="0"/>
              <w:autoSpaceDE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В 2027 году – 17 480,00000 тыс. Рублей;</w:t>
            </w:r>
          </w:p>
          <w:p w:rsidR="00144AE2" w:rsidRPr="00144AE2" w:rsidRDefault="00144AE2" w:rsidP="00144AE2">
            <w:pPr>
              <w:widowControl w:val="0"/>
              <w:autoSpaceDE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В 2028 году – 18 354,00000 тыс. Рублей.</w:t>
            </w:r>
          </w:p>
        </w:tc>
      </w:tr>
      <w:tr w:rsidR="00144AE2" w:rsidRPr="00144AE2" w:rsidTr="00144AE2">
        <w:trPr>
          <w:trHeight w:val="487"/>
        </w:trPr>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Ожидаемые</w:t>
            </w:r>
            <w:r>
              <w:rPr>
                <w:rFonts w:ascii="Times New Roman" w:hAnsi="Times New Roman" w:cs="Times New Roman"/>
                <w:spacing w:val="-4"/>
                <w:sz w:val="12"/>
                <w:szCs w:val="12"/>
              </w:rPr>
              <w:t xml:space="preserve"> </w:t>
            </w:r>
            <w:r w:rsidRPr="00144AE2">
              <w:rPr>
                <w:rFonts w:ascii="Times New Roman" w:hAnsi="Times New Roman" w:cs="Times New Roman"/>
                <w:spacing w:val="-4"/>
                <w:sz w:val="12"/>
                <w:szCs w:val="12"/>
              </w:rPr>
              <w:t>Результаты</w:t>
            </w:r>
            <w:r>
              <w:rPr>
                <w:rFonts w:ascii="Times New Roman" w:hAnsi="Times New Roman" w:cs="Times New Roman"/>
                <w:spacing w:val="-4"/>
                <w:sz w:val="12"/>
                <w:szCs w:val="12"/>
              </w:rPr>
              <w:t xml:space="preserve"> </w:t>
            </w:r>
            <w:r w:rsidRPr="00144AE2">
              <w:rPr>
                <w:rFonts w:ascii="Times New Roman" w:hAnsi="Times New Roman" w:cs="Times New Roman"/>
                <w:spacing w:val="-4"/>
                <w:sz w:val="12"/>
                <w:szCs w:val="12"/>
              </w:rPr>
              <w:t>Реализации</w:t>
            </w:r>
            <w:r>
              <w:rPr>
                <w:rFonts w:ascii="Times New Roman" w:hAnsi="Times New Roman" w:cs="Times New Roman"/>
                <w:spacing w:val="-4"/>
                <w:sz w:val="12"/>
                <w:szCs w:val="12"/>
              </w:rPr>
              <w:t xml:space="preserve"> </w:t>
            </w:r>
            <w:r w:rsidRPr="00144AE2">
              <w:rPr>
                <w:rFonts w:ascii="Times New Roman" w:hAnsi="Times New Roman" w:cs="Times New Roman"/>
                <w:spacing w:val="-4"/>
                <w:sz w:val="12"/>
                <w:szCs w:val="12"/>
              </w:rPr>
              <w:t>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w:t>
            </w:r>
          </w:p>
        </w:tc>
        <w:tc>
          <w:tcPr>
            <w:tcW w:w="0" w:type="auto"/>
            <w:shd w:val="clear" w:color="auto" w:fill="auto"/>
            <w:vAlign w:val="center"/>
          </w:tcPr>
          <w:p w:rsidR="00144AE2" w:rsidRPr="00144AE2" w:rsidRDefault="00144AE2" w:rsidP="00144AE2">
            <w:pPr>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Увеличение доходной части бюджета;</w:t>
            </w:r>
          </w:p>
          <w:p w:rsidR="00144AE2" w:rsidRPr="00144AE2" w:rsidRDefault="00144AE2" w:rsidP="00144AE2">
            <w:pPr>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Оптимизация процессов исполнения местного бюджета;</w:t>
            </w:r>
          </w:p>
          <w:p w:rsidR="00144AE2" w:rsidRPr="00144AE2" w:rsidRDefault="00144AE2" w:rsidP="00144AE2">
            <w:pPr>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Повышение эффективности и результативности использования средств местного бюджета;</w:t>
            </w:r>
          </w:p>
          <w:p w:rsidR="00144AE2" w:rsidRPr="00144AE2" w:rsidRDefault="00144AE2" w:rsidP="00144AE2">
            <w:pPr>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 xml:space="preserve">Своевременное выполнение денежных обязательств получателями бюджетных средств за счет средств бюджета муниципального района </w:t>
            </w:r>
            <w:proofErr w:type="spellStart"/>
            <w:r w:rsidRPr="00144AE2">
              <w:rPr>
                <w:rFonts w:ascii="Times New Roman" w:hAnsi="Times New Roman" w:cs="Times New Roman"/>
                <w:spacing w:val="-4"/>
                <w:sz w:val="12"/>
                <w:szCs w:val="12"/>
              </w:rPr>
              <w:t>сергиевский</w:t>
            </w:r>
            <w:proofErr w:type="spellEnd"/>
            <w:r w:rsidRPr="00144AE2">
              <w:rPr>
                <w:rFonts w:ascii="Times New Roman" w:hAnsi="Times New Roman" w:cs="Times New Roman"/>
                <w:spacing w:val="-4"/>
                <w:sz w:val="12"/>
                <w:szCs w:val="12"/>
              </w:rPr>
              <w:t xml:space="preserve"> самарской области в текущем финансовом году</w:t>
            </w:r>
          </w:p>
        </w:tc>
      </w:tr>
      <w:tr w:rsidR="00144AE2" w:rsidRPr="00144AE2" w:rsidTr="00144AE2">
        <w:trPr>
          <w:trHeight w:val="487"/>
        </w:trPr>
        <w:tc>
          <w:tcPr>
            <w:tcW w:w="0" w:type="auto"/>
            <w:shd w:val="clear" w:color="auto" w:fill="auto"/>
            <w:vAlign w:val="center"/>
          </w:tcPr>
          <w:p w:rsidR="00144AE2" w:rsidRPr="00144AE2" w:rsidRDefault="00144AE2" w:rsidP="00144AE2">
            <w:pPr>
              <w:widowControl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z w:val="12"/>
                <w:szCs w:val="12"/>
              </w:rPr>
              <w:t>Систем</w:t>
            </w:r>
            <w:r>
              <w:rPr>
                <w:rFonts w:ascii="Times New Roman" w:hAnsi="Times New Roman" w:cs="Times New Roman"/>
                <w:sz w:val="12"/>
                <w:szCs w:val="12"/>
              </w:rPr>
              <w:t xml:space="preserve">а организации контроля за ходом </w:t>
            </w:r>
            <w:r w:rsidRPr="00144AE2">
              <w:rPr>
                <w:rFonts w:ascii="Times New Roman" w:hAnsi="Times New Roman" w:cs="Times New Roman"/>
                <w:sz w:val="12"/>
                <w:szCs w:val="12"/>
              </w:rPr>
              <w:t xml:space="preserve">реализации </w:t>
            </w:r>
            <w:r w:rsidRPr="00144AE2">
              <w:rPr>
                <w:rFonts w:ascii="Times New Roman" w:hAnsi="Times New Roman" w:cs="Times New Roman"/>
                <w:spacing w:val="-4"/>
                <w:sz w:val="12"/>
                <w:szCs w:val="12"/>
              </w:rPr>
              <w:t>подпрограммы 3</w:t>
            </w:r>
          </w:p>
        </w:tc>
        <w:tc>
          <w:tcPr>
            <w:tcW w:w="0" w:type="auto"/>
            <w:shd w:val="clear" w:color="auto" w:fill="auto"/>
            <w:vAlign w:val="center"/>
          </w:tcPr>
          <w:p w:rsidR="00144AE2" w:rsidRPr="00144AE2" w:rsidRDefault="00144AE2" w:rsidP="00144AE2">
            <w:pPr>
              <w:snapToGrid w:val="0"/>
              <w:spacing w:after="0" w:line="240" w:lineRule="auto"/>
              <w:jc w:val="center"/>
              <w:rPr>
                <w:rFonts w:ascii="Times New Roman" w:hAnsi="Times New Roman" w:cs="Times New Roman"/>
                <w:spacing w:val="-4"/>
                <w:sz w:val="12"/>
                <w:szCs w:val="12"/>
              </w:rPr>
            </w:pPr>
            <w:r w:rsidRPr="00144AE2">
              <w:rPr>
                <w:rFonts w:ascii="Times New Roman" w:hAnsi="Times New Roman" w:cs="Times New Roman"/>
                <w:spacing w:val="-4"/>
                <w:sz w:val="12"/>
                <w:szCs w:val="12"/>
              </w:rPr>
              <w:t>–</w:t>
            </w:r>
          </w:p>
        </w:tc>
        <w:tc>
          <w:tcPr>
            <w:tcW w:w="0" w:type="auto"/>
            <w:shd w:val="clear" w:color="auto" w:fill="auto"/>
            <w:vAlign w:val="center"/>
          </w:tcPr>
          <w:p w:rsidR="00144AE2" w:rsidRPr="00144AE2" w:rsidRDefault="00144AE2" w:rsidP="00144AE2">
            <w:pPr>
              <w:spacing w:after="0" w:line="240" w:lineRule="auto"/>
              <w:ind w:firstLine="255"/>
              <w:jc w:val="center"/>
              <w:rPr>
                <w:rFonts w:ascii="Times New Roman" w:hAnsi="Times New Roman" w:cs="Times New Roman"/>
                <w:sz w:val="12"/>
                <w:szCs w:val="12"/>
              </w:rPr>
            </w:pPr>
            <w:r w:rsidRPr="00144AE2">
              <w:rPr>
                <w:rFonts w:ascii="Times New Roman" w:hAnsi="Times New Roman" w:cs="Times New Roman"/>
                <w:sz w:val="12"/>
                <w:szCs w:val="12"/>
              </w:rPr>
              <w:t>Общ</w:t>
            </w:r>
            <w:r>
              <w:rPr>
                <w:rFonts w:ascii="Times New Roman" w:hAnsi="Times New Roman" w:cs="Times New Roman"/>
                <w:sz w:val="12"/>
                <w:szCs w:val="12"/>
              </w:rPr>
              <w:t xml:space="preserve">ее руководство и контроль за </w:t>
            </w:r>
            <w:proofErr w:type="gramStart"/>
            <w:r>
              <w:rPr>
                <w:rFonts w:ascii="Times New Roman" w:hAnsi="Times New Roman" w:cs="Times New Roman"/>
                <w:sz w:val="12"/>
                <w:szCs w:val="12"/>
              </w:rPr>
              <w:t>ходом  реализации</w:t>
            </w:r>
            <w:proofErr w:type="gramEnd"/>
            <w:r>
              <w:rPr>
                <w:rFonts w:ascii="Times New Roman" w:hAnsi="Times New Roman" w:cs="Times New Roman"/>
                <w:sz w:val="12"/>
                <w:szCs w:val="12"/>
              </w:rPr>
              <w:t xml:space="preserve"> </w:t>
            </w:r>
            <w:r w:rsidRPr="00144AE2">
              <w:rPr>
                <w:rFonts w:ascii="Times New Roman" w:hAnsi="Times New Roman" w:cs="Times New Roman"/>
                <w:sz w:val="12"/>
                <w:szCs w:val="12"/>
              </w:rPr>
              <w:t>подп</w:t>
            </w:r>
            <w:r>
              <w:rPr>
                <w:rFonts w:ascii="Times New Roman" w:hAnsi="Times New Roman" w:cs="Times New Roman"/>
                <w:sz w:val="12"/>
                <w:szCs w:val="12"/>
              </w:rPr>
              <w:t xml:space="preserve">рограммы осуществляет </w:t>
            </w:r>
            <w:r w:rsidRPr="00144AE2">
              <w:rPr>
                <w:rFonts w:ascii="Times New Roman" w:hAnsi="Times New Roman" w:cs="Times New Roman"/>
                <w:sz w:val="12"/>
                <w:szCs w:val="12"/>
              </w:rPr>
              <w:t xml:space="preserve">управление финансами администрации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w:t>
            </w:r>
          </w:p>
          <w:p w:rsidR="00144AE2" w:rsidRPr="00144AE2" w:rsidRDefault="00144AE2" w:rsidP="00144AE2">
            <w:pPr>
              <w:spacing w:after="0" w:line="240" w:lineRule="auto"/>
              <w:jc w:val="center"/>
              <w:rPr>
                <w:rFonts w:ascii="Times New Roman" w:hAnsi="Times New Roman" w:cs="Times New Roman"/>
                <w:spacing w:val="-4"/>
                <w:sz w:val="12"/>
                <w:szCs w:val="12"/>
              </w:rPr>
            </w:pPr>
            <w:r>
              <w:rPr>
                <w:rFonts w:ascii="Times New Roman" w:hAnsi="Times New Roman" w:cs="Times New Roman"/>
                <w:sz w:val="12"/>
                <w:szCs w:val="12"/>
              </w:rPr>
              <w:t>Контроль</w:t>
            </w:r>
            <w:r w:rsidRPr="00144AE2">
              <w:rPr>
                <w:rFonts w:ascii="Times New Roman" w:hAnsi="Times New Roman" w:cs="Times New Roman"/>
                <w:sz w:val="12"/>
                <w:szCs w:val="12"/>
              </w:rPr>
              <w:t xml:space="preserve"> за целевым и эффективным исп</w:t>
            </w:r>
            <w:r>
              <w:rPr>
                <w:rFonts w:ascii="Times New Roman" w:hAnsi="Times New Roman" w:cs="Times New Roman"/>
                <w:sz w:val="12"/>
                <w:szCs w:val="12"/>
              </w:rPr>
              <w:t>ользованием бюджетных средств,</w:t>
            </w:r>
            <w:r w:rsidRPr="00144AE2">
              <w:rPr>
                <w:rFonts w:ascii="Times New Roman" w:hAnsi="Times New Roman" w:cs="Times New Roman"/>
                <w:sz w:val="12"/>
                <w:szCs w:val="12"/>
              </w:rPr>
              <w:t xml:space="preserve"> выд</w:t>
            </w:r>
            <w:r>
              <w:rPr>
                <w:rFonts w:ascii="Times New Roman" w:hAnsi="Times New Roman" w:cs="Times New Roman"/>
                <w:sz w:val="12"/>
                <w:szCs w:val="12"/>
              </w:rPr>
              <w:t xml:space="preserve">еленных на выполнение ее мероприятий, </w:t>
            </w:r>
            <w:r w:rsidRPr="00144AE2">
              <w:rPr>
                <w:rFonts w:ascii="Times New Roman" w:hAnsi="Times New Roman" w:cs="Times New Roman"/>
                <w:sz w:val="12"/>
                <w:szCs w:val="12"/>
              </w:rPr>
              <w:t xml:space="preserve">осуществляет  контрольное управление администрации муниципального района </w:t>
            </w:r>
            <w:proofErr w:type="spellStart"/>
            <w:r w:rsidRPr="00144AE2">
              <w:rPr>
                <w:rFonts w:ascii="Times New Roman" w:hAnsi="Times New Roman" w:cs="Times New Roman"/>
                <w:sz w:val="12"/>
                <w:szCs w:val="12"/>
              </w:rPr>
              <w:t>сергиевский</w:t>
            </w:r>
            <w:proofErr w:type="spellEnd"/>
            <w:r w:rsidRPr="00144AE2">
              <w:rPr>
                <w:rFonts w:ascii="Times New Roman" w:hAnsi="Times New Roman" w:cs="Times New Roman"/>
                <w:sz w:val="12"/>
                <w:szCs w:val="12"/>
              </w:rPr>
              <w:t xml:space="preserve"> самарской области.</w:t>
            </w:r>
          </w:p>
        </w:tc>
      </w:tr>
    </w:tbl>
    <w:p w:rsidR="00144AE2" w:rsidRDefault="00144AE2" w:rsidP="00144AE2">
      <w:pPr>
        <w:spacing w:after="0" w:line="240" w:lineRule="auto"/>
        <w:ind w:firstLine="284"/>
        <w:jc w:val="center"/>
        <w:rPr>
          <w:rFonts w:ascii="Times New Roman" w:hAnsi="Times New Roman" w:cs="Times New Roman"/>
          <w:sz w:val="12"/>
          <w:szCs w:val="12"/>
        </w:rPr>
      </w:pPr>
    </w:p>
    <w:p w:rsidR="00144AE2" w:rsidRPr="00144AE2" w:rsidRDefault="00144AE2" w:rsidP="00144AE2">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w:t>
      </w:r>
      <w:r w:rsidRPr="00144AE2">
        <w:rPr>
          <w:rFonts w:ascii="Times New Roman" w:hAnsi="Times New Roman" w:cs="Times New Roman"/>
          <w:sz w:val="12"/>
          <w:szCs w:val="12"/>
        </w:rPr>
        <w:t>Характеристика</w:t>
      </w:r>
      <w:proofErr w:type="spellEnd"/>
      <w:r w:rsidRPr="00144AE2">
        <w:rPr>
          <w:rFonts w:ascii="Times New Roman" w:hAnsi="Times New Roman" w:cs="Times New Roman"/>
          <w:sz w:val="12"/>
          <w:szCs w:val="12"/>
        </w:rPr>
        <w:t xml:space="preserve"> проблемы, на решение которой направлена подпрограмма 3</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Согласно постановлению Главы администрации муниципального района Сергиевский Самарской области от 17.03.2017 № 217 «Об утверждении Положения об Управлении финансами администрации муниципального района Сергиевский Самарской области»,  управление является структурным подразделением Администрации муниципального района Сергиевский  Самарской области, обеспечивающим проведение в пределах своих полномочий основных направлений единой  финансовой, бюджетной и налоговой политики муниципального района Сергиевский Самарской области и обеспечивает устойчивость финансовой системы района.</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В целях эффективной реализации указанных полномочий Управление финансами Администрации муниципального района Сергиевский постоянно проводит работу  по обновлению нормативной правовой базы, регулирующей процедуру исполнения местного бюджета по расходам и осуществления операций со средствами муниципальных бюджетных и автономных учреждений муниципального района Сергиевский Самарской области.</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xml:space="preserve">Неотъемлемой частью бюджетного процесса муниципального района Сергиевский Самарской области  является управление платежеспособностью местного бюджета, направленное на стабильное  исполнение денежных обязательств по мере наступления сроков платежей по ним, а также качественное и эффективное управление средствами местного бюджета. </w:t>
      </w:r>
    </w:p>
    <w:p w:rsid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В условиях дефицита финансовых ресурсов на первый план выходит задача эффективного расходования бюджетных средств, предусматривающая, в том числе и необходимость повышения качества финансового управления главными распорядителями с</w:t>
      </w:r>
      <w:r>
        <w:rPr>
          <w:rFonts w:ascii="Times New Roman" w:hAnsi="Times New Roman" w:cs="Times New Roman"/>
          <w:sz w:val="12"/>
          <w:szCs w:val="12"/>
        </w:rPr>
        <w:t xml:space="preserve">редств местного бюджета. </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Анализ доходной базы бюджета муниципального района Сергиевский Самарской области позволяет сделать вывод о недостаточности темпов увеличения доходных источников для обеспечения в требуемом объеме всех выполняемых регионом обязательств, в том числе на реализацию указов Президента Российской Федерации от 7 мая 2012 года.</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xml:space="preserve">Поэтому </w:t>
      </w:r>
      <w:proofErr w:type="gramStart"/>
      <w:r w:rsidRPr="00144AE2">
        <w:rPr>
          <w:rFonts w:ascii="Times New Roman" w:hAnsi="Times New Roman" w:cs="Times New Roman"/>
          <w:sz w:val="12"/>
          <w:szCs w:val="12"/>
        </w:rPr>
        <w:t>основными  задачами</w:t>
      </w:r>
      <w:proofErr w:type="gramEnd"/>
      <w:r w:rsidRPr="00144AE2">
        <w:rPr>
          <w:rFonts w:ascii="Times New Roman" w:hAnsi="Times New Roman" w:cs="Times New Roman"/>
          <w:sz w:val="12"/>
          <w:szCs w:val="12"/>
        </w:rPr>
        <w:t xml:space="preserve"> в проводимой бюджетной политики доходной части бюджета на 2024-2028 является мобилизация дополнительных доходных источников,  продолжение и активизация работы, направленной на разграничение государственной собственности на землю и регистрации права муниципальной собственности на землю, для получения дополнительных доходов от сдачи в аренду земельных участков и осуществление  инвентаризации установленных льгот по местным налогам и оценке их эффективности.</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lastRenderedPageBreak/>
        <w:t>Неотъемлемой частью работы Управления финансами Администрации муниципального района Сергиевский Самарской области является контроль за правомерным, в том числе целевым и эффективным использованием бюджетных средств, соблюдением требований бюджетного законодательства.</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Такой контроль обеспечивает соблюдение финансовой дисциплины, ответственности и подотчетности в использовании бюджетных средств.</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Конечным результатом решения данной задачи должно стать снижение уровня нарушений бюджетного законодательства при исполнении бюджета муниципального района Сергиевский Самарской области, в том числе снижение уровня нецелевого использования бюджетных средств.</w:t>
      </w:r>
    </w:p>
    <w:p w:rsidR="00144AE2" w:rsidRPr="00144AE2" w:rsidRDefault="00144AE2" w:rsidP="00144A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II</w:t>
      </w:r>
      <w:proofErr w:type="gramStart"/>
      <w:r>
        <w:rPr>
          <w:rFonts w:ascii="Times New Roman" w:hAnsi="Times New Roman" w:cs="Times New Roman"/>
          <w:sz w:val="12"/>
          <w:szCs w:val="12"/>
        </w:rPr>
        <w:t>.</w:t>
      </w:r>
      <w:r w:rsidRPr="00144AE2">
        <w:rPr>
          <w:rFonts w:ascii="Times New Roman" w:hAnsi="Times New Roman" w:cs="Times New Roman"/>
          <w:sz w:val="12"/>
          <w:szCs w:val="12"/>
        </w:rPr>
        <w:t xml:space="preserve">  Цели</w:t>
      </w:r>
      <w:proofErr w:type="gramEnd"/>
      <w:r w:rsidRPr="00144AE2">
        <w:rPr>
          <w:rFonts w:ascii="Times New Roman" w:hAnsi="Times New Roman" w:cs="Times New Roman"/>
          <w:sz w:val="12"/>
          <w:szCs w:val="12"/>
        </w:rPr>
        <w:t xml:space="preserve"> и  задачи, этапы и  сроки реализации подпрограммы 1,  конечные результаты ее реализации, характеризующие  целевое состояние (изменение состояния) в </w:t>
      </w:r>
      <w:r>
        <w:rPr>
          <w:rFonts w:ascii="Times New Roman" w:hAnsi="Times New Roman" w:cs="Times New Roman"/>
          <w:sz w:val="12"/>
          <w:szCs w:val="12"/>
        </w:rPr>
        <w:t>сфере реализации  подпрограммы1</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xml:space="preserve">Основной целью подпрограммы 3, </w:t>
      </w:r>
      <w:proofErr w:type="gramStart"/>
      <w:r w:rsidRPr="00144AE2">
        <w:rPr>
          <w:rFonts w:ascii="Times New Roman" w:hAnsi="Times New Roman" w:cs="Times New Roman"/>
          <w:sz w:val="12"/>
          <w:szCs w:val="12"/>
        </w:rPr>
        <w:t>является  проведение</w:t>
      </w:r>
      <w:proofErr w:type="gramEnd"/>
      <w:r w:rsidRPr="00144AE2">
        <w:rPr>
          <w:rFonts w:ascii="Times New Roman" w:hAnsi="Times New Roman" w:cs="Times New Roman"/>
          <w:sz w:val="12"/>
          <w:szCs w:val="12"/>
        </w:rPr>
        <w:t xml:space="preserve">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контроля за соблюдением бюджетного законодательства.</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Для достижения цели подпрограммы 3 планируется решение следующих задач:</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Задача 1. Соблюдение норм, установленных бюджетным законодательством;</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Задача 2. Совершенствование форм и методов планирования доходной части бюджета муниципального района Сергиевский Самарской области;</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Задача 3. Повышение эффективности расходования бюджетных средств главными распорядителями средств местного бюджета;</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xml:space="preserve">Задача 4. Совершенствование процедур контроля за операциями со средствами получателей средств областного бюджета, </w:t>
      </w:r>
      <w:proofErr w:type="gramStart"/>
      <w:r w:rsidRPr="00144AE2">
        <w:rPr>
          <w:rFonts w:ascii="Times New Roman" w:hAnsi="Times New Roman" w:cs="Times New Roman"/>
          <w:sz w:val="12"/>
          <w:szCs w:val="12"/>
        </w:rPr>
        <w:t>муниципальных  бюджетных</w:t>
      </w:r>
      <w:proofErr w:type="gramEnd"/>
      <w:r w:rsidRPr="00144AE2">
        <w:rPr>
          <w:rFonts w:ascii="Times New Roman" w:hAnsi="Times New Roman" w:cs="Times New Roman"/>
          <w:sz w:val="12"/>
          <w:szCs w:val="12"/>
        </w:rPr>
        <w:t xml:space="preserve"> и автономных учреждений муниципального района Сергиевский  Самарской области;</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Задача 5. Своевременность и полнота размещения информации по муниципальному району Сергиевский Самарской области на едином портале бюджетной системы (ЕПБС).</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Подпрограмма реализуется в I этап, с  2024  по  2028 год. Начало реализации Подпрограммы - 1 января 2024года,   окончание - 31 декабря 2028 года.</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Ожидаемые результаты реализации подпрограммы 3:</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xml:space="preserve">- увеличение доходной части бюджета; </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-оптимизация процессов исполнения местного бюджета;</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повышение эффективности и результативности использования средств местного бюджета;</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III. Перечень показателей (индикаторов), характеризующих ежегодный ход   и итоги реализации подпрограммы 3</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Перечень показателей (индикаторов) Подпрограммы 3 с указанием плановых значений по годам ее реализации до 2028 года представлен в приложении № 1 к муниципальной программе.</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IV. Перечень мероприятий подпрограммы 3</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Мероприятия по реализации Подпрограммы 3 изложены в приложении № 2 к настоящей Программе.</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V. Обоснование ресурсного обеспечения подпрограммы 3</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xml:space="preserve">Финансирование мероприятий подпрограммы 3 осуществляется за счет средств бюджета муниципального района Сергиевский. </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Общий объем финансирования подпрограммы 3 составит 83 236,00000 тыс. рублей, в том числе (*):</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2024 г. – 15 100,00000 тыс. рублей;</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2025 г. – 15 855,00000 тыс. рублей;</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2026 г. -  16 447,00000 тыс. рублей;</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2027 г. -  17 480,00000 тыс. рублей;</w:t>
      </w:r>
    </w:p>
    <w:p w:rsidR="00144AE2" w:rsidRP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2028 г. -  18 354,00000 тыс. рублей.</w:t>
      </w:r>
    </w:p>
    <w:p w:rsidR="00144AE2" w:rsidRDefault="00144AE2" w:rsidP="00144AE2">
      <w:pPr>
        <w:spacing w:after="0" w:line="240" w:lineRule="auto"/>
        <w:ind w:firstLine="284"/>
        <w:jc w:val="both"/>
        <w:rPr>
          <w:rFonts w:ascii="Times New Roman" w:hAnsi="Times New Roman" w:cs="Times New Roman"/>
          <w:sz w:val="12"/>
          <w:szCs w:val="12"/>
        </w:rPr>
      </w:pPr>
      <w:r w:rsidRPr="00144AE2">
        <w:rPr>
          <w:rFonts w:ascii="Times New Roman"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0F3DFA" w:rsidRPr="000F3DFA" w:rsidRDefault="000F3DFA" w:rsidP="000F3DFA">
      <w:pPr>
        <w:spacing w:after="0" w:line="240" w:lineRule="auto"/>
        <w:ind w:firstLine="284"/>
        <w:jc w:val="right"/>
        <w:rPr>
          <w:rFonts w:ascii="Times New Roman" w:hAnsi="Times New Roman" w:cs="Times New Roman"/>
          <w:sz w:val="12"/>
          <w:szCs w:val="12"/>
        </w:rPr>
      </w:pPr>
      <w:r w:rsidRPr="000F3DFA">
        <w:rPr>
          <w:rFonts w:ascii="Times New Roman" w:hAnsi="Times New Roman" w:cs="Times New Roman"/>
          <w:sz w:val="12"/>
          <w:szCs w:val="12"/>
        </w:rPr>
        <w:t xml:space="preserve">ПРИЛОЖЕНИЕ 1 </w:t>
      </w:r>
    </w:p>
    <w:p w:rsidR="000F3DFA" w:rsidRDefault="000F3DFA" w:rsidP="000F3DF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w:t>
      </w:r>
      <w:r w:rsidRPr="000F3DFA">
        <w:rPr>
          <w:rFonts w:ascii="Times New Roman" w:hAnsi="Times New Roman" w:cs="Times New Roman"/>
          <w:sz w:val="12"/>
          <w:szCs w:val="12"/>
        </w:rPr>
        <w:t xml:space="preserve">муниципальной программе </w:t>
      </w:r>
    </w:p>
    <w:p w:rsidR="000F3DFA" w:rsidRDefault="000F3DFA" w:rsidP="000F3DFA">
      <w:pPr>
        <w:spacing w:after="0" w:line="240" w:lineRule="auto"/>
        <w:ind w:firstLine="284"/>
        <w:jc w:val="right"/>
        <w:rPr>
          <w:rFonts w:ascii="Times New Roman" w:hAnsi="Times New Roman" w:cs="Times New Roman"/>
          <w:sz w:val="12"/>
          <w:szCs w:val="12"/>
        </w:rPr>
      </w:pPr>
      <w:r w:rsidRPr="000F3DFA">
        <w:rPr>
          <w:rFonts w:ascii="Times New Roman" w:hAnsi="Times New Roman" w:cs="Times New Roman"/>
          <w:sz w:val="12"/>
          <w:szCs w:val="12"/>
        </w:rPr>
        <w:t xml:space="preserve">«Управление муниципальными финансами и муниципальным </w:t>
      </w:r>
    </w:p>
    <w:p w:rsidR="000F3DFA" w:rsidRDefault="000F3DFA" w:rsidP="000F3DFA">
      <w:pPr>
        <w:spacing w:after="0" w:line="240" w:lineRule="auto"/>
        <w:ind w:firstLine="284"/>
        <w:jc w:val="right"/>
        <w:rPr>
          <w:rFonts w:ascii="Times New Roman" w:hAnsi="Times New Roman" w:cs="Times New Roman"/>
          <w:sz w:val="12"/>
          <w:szCs w:val="12"/>
        </w:rPr>
      </w:pPr>
      <w:r w:rsidRPr="000F3DFA">
        <w:rPr>
          <w:rFonts w:ascii="Times New Roman" w:hAnsi="Times New Roman" w:cs="Times New Roman"/>
          <w:sz w:val="12"/>
          <w:szCs w:val="12"/>
        </w:rPr>
        <w:t xml:space="preserve">долгом муниципального района Сергиевский </w:t>
      </w:r>
    </w:p>
    <w:p w:rsidR="000F3DFA" w:rsidRDefault="000F3DFA" w:rsidP="000F3DFA">
      <w:pPr>
        <w:spacing w:after="0" w:line="240" w:lineRule="auto"/>
        <w:ind w:firstLine="284"/>
        <w:jc w:val="right"/>
        <w:rPr>
          <w:rFonts w:ascii="Times New Roman" w:hAnsi="Times New Roman" w:cs="Times New Roman"/>
          <w:sz w:val="12"/>
          <w:szCs w:val="12"/>
        </w:rPr>
      </w:pPr>
      <w:r w:rsidRPr="000F3DFA">
        <w:rPr>
          <w:rFonts w:ascii="Times New Roman" w:hAnsi="Times New Roman" w:cs="Times New Roman"/>
          <w:sz w:val="12"/>
          <w:szCs w:val="12"/>
        </w:rPr>
        <w:t>Самарской области» на 2024-2028 годы</w:t>
      </w:r>
    </w:p>
    <w:p w:rsidR="000F3DFA" w:rsidRDefault="000F3DFA" w:rsidP="000F3D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ПЕРЕЧЕНЬ</w:t>
      </w:r>
    </w:p>
    <w:p w:rsidR="000F3DFA" w:rsidRDefault="000F3DFA" w:rsidP="000F3DFA">
      <w:pPr>
        <w:spacing w:after="0" w:line="240" w:lineRule="auto"/>
        <w:ind w:firstLine="284"/>
        <w:jc w:val="center"/>
        <w:rPr>
          <w:rFonts w:ascii="Times New Roman" w:hAnsi="Times New Roman" w:cs="Times New Roman"/>
          <w:sz w:val="12"/>
          <w:szCs w:val="12"/>
        </w:rPr>
      </w:pPr>
      <w:r w:rsidRPr="000F3DFA">
        <w:rPr>
          <w:rFonts w:ascii="Times New Roman" w:hAnsi="Times New Roman" w:cs="Times New Roman"/>
          <w:sz w:val="12"/>
          <w:szCs w:val="12"/>
        </w:rPr>
        <w:t xml:space="preserve"> показателей (индикатор</w:t>
      </w:r>
      <w:r>
        <w:rPr>
          <w:rFonts w:ascii="Times New Roman" w:hAnsi="Times New Roman" w:cs="Times New Roman"/>
          <w:sz w:val="12"/>
          <w:szCs w:val="12"/>
        </w:rPr>
        <w:t xml:space="preserve">ов), характеризующих ежегодный </w:t>
      </w:r>
      <w:r w:rsidRPr="000F3DFA">
        <w:rPr>
          <w:rFonts w:ascii="Times New Roman" w:hAnsi="Times New Roman" w:cs="Times New Roman"/>
          <w:sz w:val="12"/>
          <w:szCs w:val="12"/>
        </w:rPr>
        <w:t>ход и итоги реализации муниципальной программы «Управление муниципальными финансами и муни</w:t>
      </w:r>
      <w:r>
        <w:rPr>
          <w:rFonts w:ascii="Times New Roman" w:hAnsi="Times New Roman" w:cs="Times New Roman"/>
          <w:sz w:val="12"/>
          <w:szCs w:val="12"/>
        </w:rPr>
        <w:t>ципальным долгом муниципального района</w:t>
      </w:r>
      <w:r w:rsidRPr="000F3DFA">
        <w:rPr>
          <w:rFonts w:ascii="Times New Roman" w:hAnsi="Times New Roman" w:cs="Times New Roman"/>
          <w:sz w:val="12"/>
          <w:szCs w:val="12"/>
        </w:rPr>
        <w:t xml:space="preserve"> Сергиевский Самарской области» на 2024-2028 годы</w:t>
      </w:r>
    </w:p>
    <w:tbl>
      <w:tblPr>
        <w:tblW w:w="5000" w:type="pct"/>
        <w:tblLook w:val="04A0" w:firstRow="1" w:lastRow="0" w:firstColumn="1" w:lastColumn="0" w:noHBand="0" w:noVBand="1"/>
      </w:tblPr>
      <w:tblGrid>
        <w:gridCol w:w="264"/>
        <w:gridCol w:w="5127"/>
        <w:gridCol w:w="259"/>
        <w:gridCol w:w="259"/>
        <w:gridCol w:w="260"/>
        <w:gridCol w:w="260"/>
        <w:gridCol w:w="260"/>
        <w:gridCol w:w="260"/>
        <w:gridCol w:w="260"/>
        <w:gridCol w:w="260"/>
        <w:gridCol w:w="260"/>
      </w:tblGrid>
      <w:tr w:rsidR="000F3DFA" w:rsidRPr="000F3DFA" w:rsidTr="000F3DFA">
        <w:trPr>
          <w:trHeight w:val="70"/>
        </w:trPr>
        <w:tc>
          <w:tcPr>
            <w:tcW w:w="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 п/п</w:t>
            </w:r>
          </w:p>
        </w:tc>
        <w:tc>
          <w:tcPr>
            <w:tcW w:w="3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Наименование цели, задачи, показателя (индикатора)</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Единицы измерения</w:t>
            </w:r>
          </w:p>
        </w:tc>
        <w:tc>
          <w:tcPr>
            <w:tcW w:w="21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Срок реализации</w:t>
            </w:r>
          </w:p>
        </w:tc>
        <w:tc>
          <w:tcPr>
            <w:tcW w:w="1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Отчет 2022</w:t>
            </w:r>
          </w:p>
        </w:tc>
        <w:tc>
          <w:tcPr>
            <w:tcW w:w="807" w:type="pct"/>
            <w:gridSpan w:val="6"/>
            <w:tcBorders>
              <w:top w:val="single" w:sz="4" w:space="0" w:color="auto"/>
              <w:left w:val="nil"/>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Прогнозируемые значения показателя (индикатора)</w:t>
            </w:r>
          </w:p>
        </w:tc>
      </w:tr>
      <w:tr w:rsidR="000F3DFA" w:rsidRPr="000F3DFA" w:rsidTr="000F3DFA">
        <w:trPr>
          <w:cantSplit/>
          <w:trHeight w:val="1058"/>
        </w:trPr>
        <w:tc>
          <w:tcPr>
            <w:tcW w:w="83" w:type="pct"/>
            <w:vMerge/>
            <w:tcBorders>
              <w:top w:val="single" w:sz="4" w:space="0" w:color="auto"/>
              <w:left w:val="single" w:sz="4" w:space="0" w:color="auto"/>
              <w:bottom w:val="single" w:sz="4" w:space="0" w:color="auto"/>
              <w:right w:val="single" w:sz="4" w:space="0" w:color="auto"/>
            </w:tcBorders>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p>
        </w:tc>
        <w:tc>
          <w:tcPr>
            <w:tcW w:w="3574" w:type="pct"/>
            <w:vMerge/>
            <w:tcBorders>
              <w:top w:val="single" w:sz="4" w:space="0" w:color="auto"/>
              <w:left w:val="single" w:sz="4" w:space="0" w:color="auto"/>
              <w:bottom w:val="single" w:sz="4" w:space="0" w:color="auto"/>
              <w:right w:val="single" w:sz="4" w:space="0" w:color="auto"/>
            </w:tcBorders>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 г.</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2025 г.</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2026 г.</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2027 г.</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2028 г.</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Итого за период </w:t>
            </w:r>
            <w:r w:rsidRPr="000F3DFA">
              <w:rPr>
                <w:rFonts w:ascii="Times New Roman" w:eastAsia="Times New Roman" w:hAnsi="Times New Roman" w:cs="Times New Roman"/>
                <w:bCs/>
                <w:color w:val="000000"/>
                <w:sz w:val="12"/>
                <w:szCs w:val="12"/>
                <w:lang w:eastAsia="ru-RU"/>
              </w:rPr>
              <w:t>реализации</w:t>
            </w:r>
          </w:p>
        </w:tc>
      </w:tr>
      <w:tr w:rsidR="000F3DFA" w:rsidRPr="000F3DFA" w:rsidTr="000F3DFA">
        <w:trPr>
          <w:trHeight w:val="70"/>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w:t>
            </w:r>
          </w:p>
        </w:tc>
        <w:tc>
          <w:tcPr>
            <w:tcW w:w="197"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3</w:t>
            </w:r>
          </w:p>
        </w:tc>
        <w:tc>
          <w:tcPr>
            <w:tcW w:w="213"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4</w:t>
            </w:r>
          </w:p>
        </w:tc>
        <w:tc>
          <w:tcPr>
            <w:tcW w:w="128"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w:t>
            </w:r>
          </w:p>
        </w:tc>
        <w:tc>
          <w:tcPr>
            <w:tcW w:w="119"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6</w:t>
            </w:r>
          </w:p>
        </w:tc>
        <w:tc>
          <w:tcPr>
            <w:tcW w:w="119"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7</w:t>
            </w:r>
          </w:p>
        </w:tc>
        <w:tc>
          <w:tcPr>
            <w:tcW w:w="119"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8</w:t>
            </w:r>
          </w:p>
        </w:tc>
        <w:tc>
          <w:tcPr>
            <w:tcW w:w="119"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p>
        </w:tc>
        <w:tc>
          <w:tcPr>
            <w:tcW w:w="119"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p>
        </w:tc>
        <w:tc>
          <w:tcPr>
            <w:tcW w:w="213"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9</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ПОДПРОГРАММА 1</w:t>
            </w:r>
            <w:r w:rsidRPr="000F3DFA">
              <w:rPr>
                <w:rFonts w:ascii="Times New Roman" w:eastAsia="Times New Roman" w:hAnsi="Times New Roman" w:cs="Times New Roman"/>
                <w:bCs/>
                <w:color w:val="000000"/>
                <w:sz w:val="12"/>
                <w:szCs w:val="12"/>
                <w:lang w:eastAsia="ru-RU"/>
              </w:rPr>
              <w:br/>
              <w:t>«Управление муниципальным  долгом муниципального района Сергие</w:t>
            </w:r>
            <w:r>
              <w:rPr>
                <w:rFonts w:ascii="Times New Roman" w:eastAsia="Times New Roman" w:hAnsi="Times New Roman" w:cs="Times New Roman"/>
                <w:bCs/>
                <w:color w:val="000000"/>
                <w:sz w:val="12"/>
                <w:szCs w:val="12"/>
                <w:lang w:eastAsia="ru-RU"/>
              </w:rPr>
              <w:t xml:space="preserve">вский Самарской области» </w:t>
            </w:r>
            <w:r w:rsidRPr="000F3DFA">
              <w:rPr>
                <w:rFonts w:ascii="Times New Roman" w:eastAsia="Times New Roman" w:hAnsi="Times New Roman" w:cs="Times New Roman"/>
                <w:bCs/>
                <w:color w:val="000000"/>
                <w:sz w:val="12"/>
                <w:szCs w:val="12"/>
                <w:lang w:eastAsia="ru-RU"/>
              </w:rPr>
              <w:t>на 2024 – 2028 годы</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Цель: Повышение эффективности управления  муниципальным долгом муниципального района Сергиевский Самарской области</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0F3DFA" w:rsidRPr="000F3DFA" w:rsidTr="000F3DFA">
        <w:trPr>
          <w:cantSplit/>
          <w:trHeight w:val="584"/>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Отношение объема муниципального долга муниципального района Сергиевский Самарской области  к общему годовому объему доходов бюджета муниципального района Сергиевский Самарской области без учета утвержденного объема безвозмездных поступлений не должно  превышать план</w:t>
            </w:r>
          </w:p>
        </w:tc>
        <w:tc>
          <w:tcPr>
            <w:tcW w:w="197"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2024-2028</w:t>
            </w:r>
            <w:r w:rsidRPr="000F3DFA">
              <w:rPr>
                <w:rFonts w:ascii="Times New Roman" w:eastAsia="Times New Roman" w:hAnsi="Times New Roman" w:cs="Times New Roman"/>
                <w:bCs/>
                <w:color w:val="000000"/>
                <w:sz w:val="12"/>
                <w:szCs w:val="12"/>
                <w:lang w:eastAsia="ru-RU"/>
              </w:rPr>
              <w:t>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14%</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50%</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50%</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lastRenderedPageBreak/>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0F3DFA" w:rsidRPr="000F3DFA" w:rsidTr="000F3DFA">
        <w:trPr>
          <w:cantSplit/>
          <w:trHeight w:val="727"/>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Доля расходов на обслуживание муниципального долга муниципального района Сергиевский  Самарской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7"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w:t>
            </w:r>
          </w:p>
        </w:tc>
      </w:tr>
      <w:tr w:rsidR="000F3DFA" w:rsidRPr="000F3DFA" w:rsidTr="000F3DFA">
        <w:trPr>
          <w:cantSplit/>
          <w:trHeight w:val="695"/>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3</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Отсутствие просроченной задолженности  по долговым обязательствам муниципального района Сергиевский Самарской области.</w:t>
            </w:r>
          </w:p>
        </w:tc>
        <w:tc>
          <w:tcPr>
            <w:tcW w:w="197"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тыс. рублей</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ПОДПРОГРАММА 2                                                                                                                                                                                                                              «Межбюджетные отношения муниципального района Сергиевский Самарской области» на 2024 – 2028 годы</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Цель: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0F3DFA" w:rsidRPr="000F3DFA" w:rsidTr="000F3DFA">
        <w:trPr>
          <w:cantSplit/>
          <w:trHeight w:val="687"/>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Отношение дефицита местного бюджета к общему годовому объему доходов местного бюджета без учета объема безвозмездных поступлений</w:t>
            </w:r>
          </w:p>
        </w:tc>
        <w:tc>
          <w:tcPr>
            <w:tcW w:w="197"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Задача 2. Финансовое обеспечение полномочий, переданных органам местного самоуправления поселений</w:t>
            </w:r>
          </w:p>
        </w:tc>
      </w:tr>
      <w:tr w:rsidR="000F3DFA" w:rsidRPr="000F3DFA" w:rsidTr="000F3DFA">
        <w:trPr>
          <w:cantSplit/>
          <w:trHeight w:val="685"/>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Перечисление предусмотренных муниципальной программой межбюджетных трансфертов из бюджета муниципального района Сергиевский Самарской области местным бюджетам, в объеме, утвержденном решением Собрания представителей муниципального района Сергиевский Самарской области.</w:t>
            </w:r>
          </w:p>
        </w:tc>
        <w:tc>
          <w:tcPr>
            <w:tcW w:w="197"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ПОДПРОГРАММА 3</w:t>
            </w:r>
            <w:r w:rsidRPr="000F3DFA">
              <w:rPr>
                <w:rFonts w:ascii="Times New Roman" w:eastAsia="Times New Roman" w:hAnsi="Times New Roman" w:cs="Times New Roman"/>
                <w:bCs/>
                <w:color w:val="000000"/>
                <w:sz w:val="12"/>
                <w:szCs w:val="12"/>
                <w:lang w:eastAsia="ru-RU"/>
              </w:rPr>
              <w:br/>
              <w:t>«Обеспечение деятельности Управления финансами администрации муниципального района Сергиевский Самарской области» на 2024 – 2028 годы</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Цель: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контроля за соблюдением бюджетного законодательства</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Задача 1. Соблюдение норм, установленных бюджетным законодательством;</w:t>
            </w:r>
          </w:p>
        </w:tc>
      </w:tr>
      <w:tr w:rsidR="000F3DFA" w:rsidRPr="000F3DFA" w:rsidTr="000F3DFA">
        <w:trPr>
          <w:cantSplit/>
          <w:trHeight w:val="693"/>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Внесение проекта бюджета на очередной финансовый год и плановый период в представительный орган муниципального района Сергиевский Самарской области в установленный срок</w:t>
            </w:r>
          </w:p>
        </w:tc>
        <w:tc>
          <w:tcPr>
            <w:tcW w:w="197"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 "Да" 0- "Нет"</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119"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Задача 2. Совершенствование форм и методов планирования доходной части бюджета муниципального района Сергиевский Самарской области</w:t>
            </w:r>
          </w:p>
        </w:tc>
      </w:tr>
      <w:tr w:rsidR="000F3DFA" w:rsidRPr="000F3DFA" w:rsidTr="00BC2130">
        <w:trPr>
          <w:cantSplit/>
          <w:trHeight w:val="631"/>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Процент исполнения плана поступления налоговых и неналоговых доходов в бюджет муниципального района Сергиевский Самарской области;</w:t>
            </w:r>
          </w:p>
        </w:tc>
        <w:tc>
          <w:tcPr>
            <w:tcW w:w="197"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103%</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r>
      <w:tr w:rsidR="000F3DFA" w:rsidRPr="000F3DFA" w:rsidTr="000F3DFA">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Задача 3. Повышение эффективности расходования бюджетных средств главными распорядителями средств местного бюджета</w:t>
            </w:r>
          </w:p>
        </w:tc>
      </w:tr>
      <w:tr w:rsidR="000F3DFA" w:rsidRPr="000F3DFA" w:rsidTr="00BC2130">
        <w:trPr>
          <w:cantSplit/>
          <w:trHeight w:val="685"/>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3</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Процент исполнения  плана бюджета по расходам муниципального района Сергиевский Самарской области</w:t>
            </w:r>
          </w:p>
        </w:tc>
        <w:tc>
          <w:tcPr>
            <w:tcW w:w="197"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98%</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0F3DFA">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r>
      <w:tr w:rsidR="000F3DFA" w:rsidRPr="000F3DFA" w:rsidTr="00BC2130">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 xml:space="preserve">Задача 4. Совершенствование процедур контроля за операциями со средствами получателей средств областного бюджета, </w:t>
            </w:r>
            <w:proofErr w:type="gramStart"/>
            <w:r w:rsidRPr="000F3DFA">
              <w:rPr>
                <w:rFonts w:ascii="Times New Roman" w:eastAsia="Times New Roman" w:hAnsi="Times New Roman" w:cs="Times New Roman"/>
                <w:bCs/>
                <w:color w:val="000000"/>
                <w:sz w:val="12"/>
                <w:szCs w:val="12"/>
                <w:lang w:eastAsia="ru-RU"/>
              </w:rPr>
              <w:t>муниципальных  бюджетных</w:t>
            </w:r>
            <w:proofErr w:type="gramEnd"/>
            <w:r w:rsidRPr="000F3DFA">
              <w:rPr>
                <w:rFonts w:ascii="Times New Roman" w:eastAsia="Times New Roman" w:hAnsi="Times New Roman" w:cs="Times New Roman"/>
                <w:bCs/>
                <w:color w:val="000000"/>
                <w:sz w:val="12"/>
                <w:szCs w:val="12"/>
                <w:lang w:eastAsia="ru-RU"/>
              </w:rPr>
              <w:t xml:space="preserve"> и автономных учреждений муниципального района Сергиевский  Самарской области</w:t>
            </w:r>
          </w:p>
        </w:tc>
      </w:tr>
      <w:tr w:rsidR="000F3DFA" w:rsidRPr="000F3DFA" w:rsidTr="00BC2130">
        <w:trPr>
          <w:cantSplit/>
          <w:trHeight w:val="687"/>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4</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Доля контрольных мероприятий, по результатам которых приняты меры, направленные на устранение выявленных нарушений, в общем объеме контрольных мероприятий, требующих принятия таких мер</w:t>
            </w:r>
          </w:p>
        </w:tc>
        <w:tc>
          <w:tcPr>
            <w:tcW w:w="197"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r>
      <w:tr w:rsidR="000F3DFA" w:rsidRPr="000F3DFA" w:rsidTr="00BC2130">
        <w:trPr>
          <w:trHeight w:val="70"/>
        </w:trPr>
        <w:tc>
          <w:tcPr>
            <w:tcW w:w="500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Задача 5. Своевременность и полнота размещения информации по муниципальному району Сергиевский Самарской области на едином портале бюджетной системы (ЕПБС)</w:t>
            </w:r>
          </w:p>
        </w:tc>
      </w:tr>
      <w:tr w:rsidR="000F3DFA" w:rsidRPr="000F3DFA" w:rsidTr="00BC2130">
        <w:trPr>
          <w:cantSplit/>
          <w:trHeight w:val="701"/>
        </w:trPr>
        <w:tc>
          <w:tcPr>
            <w:tcW w:w="83" w:type="pct"/>
            <w:tcBorders>
              <w:top w:val="nil"/>
              <w:left w:val="single" w:sz="4" w:space="0" w:color="auto"/>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5</w:t>
            </w:r>
          </w:p>
        </w:tc>
        <w:tc>
          <w:tcPr>
            <w:tcW w:w="3574" w:type="pct"/>
            <w:tcBorders>
              <w:top w:val="nil"/>
              <w:left w:val="nil"/>
              <w:bottom w:val="single" w:sz="4" w:space="0" w:color="auto"/>
              <w:right w:val="single" w:sz="4" w:space="0" w:color="auto"/>
            </w:tcBorders>
            <w:shd w:val="clear" w:color="auto" w:fill="auto"/>
            <w:noWrap/>
            <w:vAlign w:val="center"/>
            <w:hideMark/>
          </w:tcPr>
          <w:p w:rsidR="000F3DFA" w:rsidRPr="000F3DFA" w:rsidRDefault="000F3DFA" w:rsidP="000F3DFA">
            <w:pPr>
              <w:spacing w:after="0" w:line="240" w:lineRule="auto"/>
              <w:jc w:val="center"/>
              <w:rPr>
                <w:rFonts w:ascii="Times New Roman" w:eastAsia="Times New Roman" w:hAnsi="Times New Roman" w:cs="Times New Roman"/>
                <w:color w:val="000000"/>
                <w:sz w:val="12"/>
                <w:szCs w:val="12"/>
                <w:lang w:eastAsia="ru-RU"/>
              </w:rPr>
            </w:pPr>
            <w:r w:rsidRPr="000F3DFA">
              <w:rPr>
                <w:rFonts w:ascii="Times New Roman" w:eastAsia="Times New Roman" w:hAnsi="Times New Roman" w:cs="Times New Roman"/>
                <w:color w:val="000000"/>
                <w:sz w:val="12"/>
                <w:szCs w:val="12"/>
                <w:lang w:eastAsia="ru-RU"/>
              </w:rPr>
              <w:t>Коэффициент полноты размещения информации на едином портале бюджетной системы (ЕПБС)</w:t>
            </w:r>
          </w:p>
        </w:tc>
        <w:tc>
          <w:tcPr>
            <w:tcW w:w="197"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w:t>
            </w:r>
          </w:p>
        </w:tc>
        <w:tc>
          <w:tcPr>
            <w:tcW w:w="213" w:type="pct"/>
            <w:tcBorders>
              <w:top w:val="nil"/>
              <w:left w:val="nil"/>
              <w:bottom w:val="single" w:sz="4" w:space="0" w:color="auto"/>
              <w:right w:val="single" w:sz="4" w:space="0" w:color="auto"/>
            </w:tcBorders>
            <w:shd w:val="clear" w:color="auto" w:fill="auto"/>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2024-2028гг.</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c>
          <w:tcPr>
            <w:tcW w:w="213" w:type="pct"/>
            <w:tcBorders>
              <w:top w:val="nil"/>
              <w:left w:val="nil"/>
              <w:bottom w:val="single" w:sz="4" w:space="0" w:color="auto"/>
              <w:right w:val="single" w:sz="4" w:space="0" w:color="auto"/>
            </w:tcBorders>
            <w:shd w:val="clear" w:color="auto" w:fill="auto"/>
            <w:noWrap/>
            <w:textDirection w:val="btLr"/>
            <w:vAlign w:val="center"/>
            <w:hideMark/>
          </w:tcPr>
          <w:p w:rsidR="000F3DFA" w:rsidRPr="000F3DFA" w:rsidRDefault="000F3DFA" w:rsidP="00BC2130">
            <w:pPr>
              <w:spacing w:after="0" w:line="240" w:lineRule="auto"/>
              <w:ind w:left="113" w:right="113"/>
              <w:jc w:val="center"/>
              <w:rPr>
                <w:rFonts w:ascii="Times New Roman" w:eastAsia="Times New Roman" w:hAnsi="Times New Roman" w:cs="Times New Roman"/>
                <w:bCs/>
                <w:color w:val="000000"/>
                <w:sz w:val="12"/>
                <w:szCs w:val="12"/>
                <w:lang w:eastAsia="ru-RU"/>
              </w:rPr>
            </w:pPr>
            <w:r w:rsidRPr="000F3DFA">
              <w:rPr>
                <w:rFonts w:ascii="Times New Roman" w:eastAsia="Times New Roman" w:hAnsi="Times New Roman" w:cs="Times New Roman"/>
                <w:bCs/>
                <w:color w:val="000000"/>
                <w:sz w:val="12"/>
                <w:szCs w:val="12"/>
                <w:lang w:eastAsia="ru-RU"/>
              </w:rPr>
              <w:t>100%</w:t>
            </w:r>
          </w:p>
        </w:tc>
      </w:tr>
    </w:tbl>
    <w:p w:rsidR="000F3DFA" w:rsidRDefault="000F3DFA" w:rsidP="000F3DFA">
      <w:pPr>
        <w:spacing w:after="0" w:line="240" w:lineRule="auto"/>
        <w:ind w:firstLine="284"/>
        <w:jc w:val="center"/>
        <w:rPr>
          <w:rFonts w:ascii="Times New Roman" w:hAnsi="Times New Roman" w:cs="Times New Roman"/>
          <w:sz w:val="12"/>
          <w:szCs w:val="12"/>
        </w:rPr>
      </w:pPr>
    </w:p>
    <w:p w:rsidR="00BC2130" w:rsidRPr="00BC2130" w:rsidRDefault="00BC2130" w:rsidP="00BC2130">
      <w:pPr>
        <w:spacing w:after="0" w:line="240" w:lineRule="auto"/>
        <w:ind w:firstLine="284"/>
        <w:jc w:val="right"/>
        <w:rPr>
          <w:rFonts w:ascii="Times New Roman" w:hAnsi="Times New Roman" w:cs="Times New Roman"/>
          <w:sz w:val="12"/>
          <w:szCs w:val="12"/>
        </w:rPr>
      </w:pPr>
      <w:r w:rsidRPr="00BC2130">
        <w:rPr>
          <w:rFonts w:ascii="Times New Roman" w:hAnsi="Times New Roman" w:cs="Times New Roman"/>
          <w:sz w:val="12"/>
          <w:szCs w:val="12"/>
        </w:rPr>
        <w:t xml:space="preserve">ПРИЛОЖЕНИЕ 2 </w:t>
      </w:r>
    </w:p>
    <w:p w:rsidR="00BC2130" w:rsidRDefault="00BC2130" w:rsidP="00BC213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w:t>
      </w:r>
      <w:r w:rsidRPr="00BC2130">
        <w:rPr>
          <w:rFonts w:ascii="Times New Roman" w:hAnsi="Times New Roman" w:cs="Times New Roman"/>
          <w:sz w:val="12"/>
          <w:szCs w:val="12"/>
        </w:rPr>
        <w:t xml:space="preserve">муниципальной программе </w:t>
      </w:r>
    </w:p>
    <w:p w:rsidR="00BC2130" w:rsidRDefault="00BC2130" w:rsidP="00BC2130">
      <w:pPr>
        <w:spacing w:after="0" w:line="240" w:lineRule="auto"/>
        <w:ind w:firstLine="284"/>
        <w:jc w:val="right"/>
        <w:rPr>
          <w:rFonts w:ascii="Times New Roman" w:hAnsi="Times New Roman" w:cs="Times New Roman"/>
          <w:sz w:val="12"/>
          <w:szCs w:val="12"/>
        </w:rPr>
      </w:pPr>
      <w:r w:rsidRPr="00BC2130">
        <w:rPr>
          <w:rFonts w:ascii="Times New Roman" w:hAnsi="Times New Roman" w:cs="Times New Roman"/>
          <w:sz w:val="12"/>
          <w:szCs w:val="12"/>
        </w:rPr>
        <w:t xml:space="preserve">«Управление муниципальными финансами и муниципальным </w:t>
      </w:r>
    </w:p>
    <w:p w:rsidR="00BC2130" w:rsidRDefault="00BC2130" w:rsidP="00BC2130">
      <w:pPr>
        <w:spacing w:after="0" w:line="240" w:lineRule="auto"/>
        <w:ind w:firstLine="284"/>
        <w:jc w:val="right"/>
        <w:rPr>
          <w:rFonts w:ascii="Times New Roman" w:hAnsi="Times New Roman" w:cs="Times New Roman"/>
          <w:sz w:val="12"/>
          <w:szCs w:val="12"/>
        </w:rPr>
      </w:pPr>
      <w:r w:rsidRPr="00BC2130">
        <w:rPr>
          <w:rFonts w:ascii="Times New Roman" w:hAnsi="Times New Roman" w:cs="Times New Roman"/>
          <w:sz w:val="12"/>
          <w:szCs w:val="12"/>
        </w:rPr>
        <w:t xml:space="preserve">долгом муниципального района Сергиевский </w:t>
      </w:r>
    </w:p>
    <w:p w:rsidR="00BC2130" w:rsidRDefault="00BC2130" w:rsidP="00BC2130">
      <w:pPr>
        <w:spacing w:after="0" w:line="240" w:lineRule="auto"/>
        <w:ind w:firstLine="284"/>
        <w:jc w:val="right"/>
        <w:rPr>
          <w:rFonts w:ascii="Times New Roman" w:hAnsi="Times New Roman" w:cs="Times New Roman"/>
          <w:sz w:val="12"/>
          <w:szCs w:val="12"/>
        </w:rPr>
      </w:pPr>
      <w:r w:rsidRPr="00BC2130">
        <w:rPr>
          <w:rFonts w:ascii="Times New Roman" w:hAnsi="Times New Roman" w:cs="Times New Roman"/>
          <w:sz w:val="12"/>
          <w:szCs w:val="12"/>
        </w:rPr>
        <w:t>Самарской области» на 2024-2028 годы</w:t>
      </w:r>
    </w:p>
    <w:p w:rsidR="00987401" w:rsidRDefault="00BC2130" w:rsidP="00987401">
      <w:pPr>
        <w:spacing w:after="0" w:line="240" w:lineRule="auto"/>
        <w:ind w:firstLine="284"/>
        <w:jc w:val="center"/>
        <w:rPr>
          <w:rFonts w:ascii="Times New Roman" w:hAnsi="Times New Roman" w:cs="Times New Roman"/>
          <w:sz w:val="12"/>
          <w:szCs w:val="12"/>
        </w:rPr>
      </w:pPr>
      <w:r w:rsidRPr="00BC2130">
        <w:rPr>
          <w:rFonts w:ascii="Times New Roman" w:hAnsi="Times New Roman" w:cs="Times New Roman"/>
          <w:sz w:val="12"/>
          <w:szCs w:val="12"/>
        </w:rPr>
        <w:lastRenderedPageBreak/>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2024-2028 годы за счет всех источников финансирования</w:t>
      </w:r>
    </w:p>
    <w:tbl>
      <w:tblPr>
        <w:tblW w:w="5153" w:type="pct"/>
        <w:tblLayout w:type="fixed"/>
        <w:tblLook w:val="04A0" w:firstRow="1" w:lastRow="0" w:firstColumn="1" w:lastColumn="0" w:noHBand="0" w:noVBand="1"/>
      </w:tblPr>
      <w:tblGrid>
        <w:gridCol w:w="329"/>
        <w:gridCol w:w="1488"/>
        <w:gridCol w:w="1134"/>
        <w:gridCol w:w="288"/>
        <w:gridCol w:w="430"/>
        <w:gridCol w:w="6"/>
        <w:gridCol w:w="425"/>
        <w:gridCol w:w="387"/>
        <w:gridCol w:w="327"/>
        <w:gridCol w:w="19"/>
        <w:gridCol w:w="10"/>
        <w:gridCol w:w="14"/>
        <w:gridCol w:w="378"/>
        <w:gridCol w:w="19"/>
        <w:gridCol w:w="13"/>
        <w:gridCol w:w="11"/>
        <w:gridCol w:w="381"/>
        <w:gridCol w:w="18"/>
        <w:gridCol w:w="16"/>
        <w:gridCol w:w="11"/>
        <w:gridCol w:w="382"/>
        <w:gridCol w:w="7"/>
        <w:gridCol w:w="25"/>
        <w:gridCol w:w="13"/>
        <w:gridCol w:w="22"/>
        <w:gridCol w:w="1813"/>
      </w:tblGrid>
      <w:tr w:rsidR="009C50B6" w:rsidRPr="00BC2130" w:rsidTr="009C50B6">
        <w:trPr>
          <w:trHeight w:val="7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 п/п</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Наименование мероприятия</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Ответственный исполнитель</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Срок реализации, годы</w:t>
            </w:r>
          </w:p>
        </w:tc>
        <w:tc>
          <w:tcPr>
            <w:tcW w:w="1821" w:type="pct"/>
            <w:gridSpan w:val="21"/>
            <w:tcBorders>
              <w:top w:val="single" w:sz="4" w:space="0" w:color="auto"/>
              <w:left w:val="nil"/>
              <w:bottom w:val="single" w:sz="4" w:space="0" w:color="auto"/>
              <w:right w:val="single" w:sz="4" w:space="0" w:color="000000"/>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Объем финансирования по годам, тыс. рублей*</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Ожидаемый результат</w:t>
            </w:r>
          </w:p>
        </w:tc>
      </w:tr>
      <w:tr w:rsidR="009C50B6" w:rsidRPr="00BC2130" w:rsidTr="009C50B6">
        <w:trPr>
          <w:cantSplit/>
          <w:trHeight w:val="1080"/>
        </w:trPr>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c>
          <w:tcPr>
            <w:tcW w:w="9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c>
          <w:tcPr>
            <w:tcW w:w="7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c>
          <w:tcPr>
            <w:tcW w:w="1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c>
          <w:tcPr>
            <w:tcW w:w="264"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источник</w:t>
            </w:r>
            <w:proofErr w:type="gramEnd"/>
            <w:r w:rsidRPr="00BC2130">
              <w:rPr>
                <w:rFonts w:ascii="Times New Roman" w:eastAsia="Times New Roman" w:hAnsi="Times New Roman" w:cs="Times New Roman"/>
                <w:sz w:val="12"/>
                <w:szCs w:val="12"/>
                <w:lang w:eastAsia="ru-RU"/>
              </w:rPr>
              <w:t>. финансирования</w:t>
            </w:r>
          </w:p>
        </w:tc>
        <w:tc>
          <w:tcPr>
            <w:tcW w:w="271" w:type="pct"/>
            <w:gridSpan w:val="2"/>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 г.</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2025 г.</w:t>
            </w:r>
          </w:p>
        </w:tc>
        <w:tc>
          <w:tcPr>
            <w:tcW w:w="223" w:type="pct"/>
            <w:gridSpan w:val="3"/>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2026 г.</w:t>
            </w:r>
          </w:p>
        </w:tc>
        <w:tc>
          <w:tcPr>
            <w:tcW w:w="266" w:type="pct"/>
            <w:gridSpan w:val="4"/>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2027 г.</w:t>
            </w:r>
          </w:p>
        </w:tc>
        <w:tc>
          <w:tcPr>
            <w:tcW w:w="267" w:type="pct"/>
            <w:gridSpan w:val="4"/>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2028 г.</w:t>
            </w:r>
          </w:p>
        </w:tc>
        <w:tc>
          <w:tcPr>
            <w:tcW w:w="287" w:type="pct"/>
            <w:gridSpan w:val="6"/>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всего:</w:t>
            </w:r>
          </w:p>
        </w:tc>
        <w:tc>
          <w:tcPr>
            <w:tcW w:w="11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r>
      <w:tr w:rsidR="00BC2130" w:rsidRPr="00BC2130" w:rsidTr="00BC2130">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 xml:space="preserve">Подпрограмма 1. «Управление </w:t>
            </w:r>
            <w:proofErr w:type="gramStart"/>
            <w:r w:rsidRPr="00BC2130">
              <w:rPr>
                <w:rFonts w:ascii="Times New Roman" w:eastAsia="Times New Roman" w:hAnsi="Times New Roman" w:cs="Times New Roman"/>
                <w:bCs/>
                <w:sz w:val="12"/>
                <w:szCs w:val="12"/>
                <w:lang w:eastAsia="ru-RU"/>
              </w:rPr>
              <w:t>муниципальным  долгом</w:t>
            </w:r>
            <w:proofErr w:type="gramEnd"/>
            <w:r w:rsidRPr="00BC2130">
              <w:rPr>
                <w:rFonts w:ascii="Times New Roman" w:eastAsia="Times New Roman" w:hAnsi="Times New Roman" w:cs="Times New Roman"/>
                <w:bCs/>
                <w:sz w:val="12"/>
                <w:szCs w:val="12"/>
                <w:lang w:eastAsia="ru-RU"/>
              </w:rPr>
              <w:t xml:space="preserve"> муниципального района Сергиевский Самарской </w:t>
            </w:r>
            <w:proofErr w:type="spellStart"/>
            <w:r w:rsidRPr="00BC2130">
              <w:rPr>
                <w:rFonts w:ascii="Times New Roman" w:eastAsia="Times New Roman" w:hAnsi="Times New Roman" w:cs="Times New Roman"/>
                <w:bCs/>
                <w:sz w:val="12"/>
                <w:szCs w:val="12"/>
                <w:lang w:eastAsia="ru-RU"/>
              </w:rPr>
              <w:t>области»на</w:t>
            </w:r>
            <w:proofErr w:type="spellEnd"/>
            <w:r w:rsidRPr="00BC2130">
              <w:rPr>
                <w:rFonts w:ascii="Times New Roman" w:eastAsia="Times New Roman" w:hAnsi="Times New Roman" w:cs="Times New Roman"/>
                <w:bCs/>
                <w:sz w:val="12"/>
                <w:szCs w:val="12"/>
                <w:lang w:eastAsia="ru-RU"/>
              </w:rPr>
              <w:t xml:space="preserve"> 2024 – 2028 годы</w:t>
            </w:r>
          </w:p>
        </w:tc>
      </w:tr>
      <w:tr w:rsidR="00BC2130" w:rsidRPr="00BC2130" w:rsidTr="00BC2130">
        <w:trPr>
          <w:trHeight w:val="7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Цель: Повышение эффективности управления  муниципальным долгом муниципального района Сергиевский Самарской области</w:t>
            </w:r>
          </w:p>
        </w:tc>
      </w:tr>
      <w:tr w:rsidR="00BC2130" w:rsidRPr="00BC2130" w:rsidTr="00BC2130">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w:t>
            </w:r>
          </w:p>
        </w:tc>
        <w:tc>
          <w:tcPr>
            <w:tcW w:w="934"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712"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64"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57" w:type="pct"/>
            <w:gridSpan w:val="20"/>
            <w:tcBorders>
              <w:top w:val="single" w:sz="4" w:space="0" w:color="auto"/>
              <w:left w:val="nil"/>
              <w:bottom w:val="single" w:sz="4" w:space="0" w:color="auto"/>
              <w:right w:val="single" w:sz="4" w:space="0" w:color="000000"/>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6" w:type="pct"/>
            <w:vMerge w:val="restart"/>
            <w:tcBorders>
              <w:top w:val="nil"/>
              <w:left w:val="single" w:sz="4" w:space="0" w:color="auto"/>
              <w:bottom w:val="single" w:sz="4" w:space="0" w:color="000000"/>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w:t>
            </w:r>
          </w:p>
        </w:tc>
        <w:tc>
          <w:tcPr>
            <w:tcW w:w="934"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712"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64"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57" w:type="pct"/>
            <w:gridSpan w:val="20"/>
            <w:tcBorders>
              <w:top w:val="single" w:sz="4" w:space="0" w:color="auto"/>
              <w:left w:val="nil"/>
              <w:bottom w:val="single" w:sz="4" w:space="0" w:color="auto"/>
              <w:right w:val="single" w:sz="4" w:space="0" w:color="000000"/>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6" w:type="pct"/>
            <w:vMerge/>
            <w:tcBorders>
              <w:top w:val="nil"/>
              <w:left w:val="single" w:sz="4" w:space="0" w:color="auto"/>
              <w:bottom w:val="single" w:sz="4" w:space="0" w:color="000000"/>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r>
      <w:tr w:rsidR="00BC2130" w:rsidRPr="00BC2130" w:rsidTr="00BC2130">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3</w:t>
            </w:r>
          </w:p>
        </w:tc>
        <w:tc>
          <w:tcPr>
            <w:tcW w:w="934"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712"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267" w:type="pct"/>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1 000,00000</w:t>
            </w:r>
          </w:p>
        </w:tc>
        <w:tc>
          <w:tcPr>
            <w:tcW w:w="236" w:type="pct"/>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1 000,00000</w:t>
            </w:r>
          </w:p>
        </w:tc>
        <w:tc>
          <w:tcPr>
            <w:tcW w:w="232"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1 000,00000</w:t>
            </w:r>
          </w:p>
        </w:tc>
        <w:tc>
          <w:tcPr>
            <w:tcW w:w="264"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1 000,00000</w:t>
            </w:r>
          </w:p>
        </w:tc>
        <w:tc>
          <w:tcPr>
            <w:tcW w:w="267"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1 000,00000</w:t>
            </w:r>
          </w:p>
        </w:tc>
        <w:tc>
          <w:tcPr>
            <w:tcW w:w="281" w:type="pct"/>
            <w:gridSpan w:val="5"/>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5 000,00000</w:t>
            </w:r>
          </w:p>
        </w:tc>
        <w:tc>
          <w:tcPr>
            <w:tcW w:w="1146"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BC2130" w:rsidRPr="00BC2130" w:rsidTr="00BC2130">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Подпрограмма 2. «Межбюджетные отношения муниципального района Сергиевский Самарской области» на 2024 – 2028 годы</w:t>
            </w:r>
          </w:p>
        </w:tc>
      </w:tr>
      <w:tr w:rsidR="00BC2130" w:rsidRPr="00BC2130" w:rsidTr="00BC2130">
        <w:trPr>
          <w:trHeight w:val="7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Цель: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tc>
      </w:tr>
      <w:tr w:rsidR="00BC2130" w:rsidRPr="00BC2130" w:rsidTr="00BC2130">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BC2130">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53" w:type="pct"/>
            <w:gridSpan w:val="19"/>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6"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BC2130" w:rsidRPr="00BC2130" w:rsidTr="00BC2130">
        <w:trPr>
          <w:trHeight w:val="7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9C50B6" w:rsidRPr="00BC2130" w:rsidTr="009C50B6">
        <w:trPr>
          <w:cantSplit/>
          <w:trHeight w:val="986"/>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267" w:type="pct"/>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87401" w:rsidP="0098740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w:t>
            </w:r>
            <w:r w:rsidR="00BC2130" w:rsidRPr="00BC2130">
              <w:rPr>
                <w:rFonts w:ascii="Times New Roman" w:eastAsia="Times New Roman" w:hAnsi="Times New Roman" w:cs="Times New Roman"/>
                <w:sz w:val="12"/>
                <w:szCs w:val="12"/>
                <w:lang w:eastAsia="ru-RU"/>
              </w:rPr>
              <w:t>000,00000</w:t>
            </w:r>
          </w:p>
        </w:tc>
        <w:tc>
          <w:tcPr>
            <w:tcW w:w="243" w:type="pct"/>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87401" w:rsidP="0098740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w:t>
            </w:r>
            <w:r w:rsidR="00BC2130" w:rsidRPr="00BC2130">
              <w:rPr>
                <w:rFonts w:ascii="Times New Roman" w:eastAsia="Times New Roman" w:hAnsi="Times New Roman" w:cs="Times New Roman"/>
                <w:sz w:val="12"/>
                <w:szCs w:val="12"/>
                <w:lang w:eastAsia="ru-RU"/>
              </w:rPr>
              <w:t>000,00000</w:t>
            </w:r>
          </w:p>
        </w:tc>
        <w:tc>
          <w:tcPr>
            <w:tcW w:w="223" w:type="pct"/>
            <w:gridSpan w:val="3"/>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87401" w:rsidP="0098740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w:t>
            </w:r>
            <w:r w:rsidR="00BC2130" w:rsidRPr="00BC2130">
              <w:rPr>
                <w:rFonts w:ascii="Times New Roman" w:eastAsia="Times New Roman" w:hAnsi="Times New Roman" w:cs="Times New Roman"/>
                <w:sz w:val="12"/>
                <w:szCs w:val="12"/>
                <w:lang w:eastAsia="ru-RU"/>
              </w:rPr>
              <w:t>000,00000</w:t>
            </w:r>
          </w:p>
        </w:tc>
        <w:tc>
          <w:tcPr>
            <w:tcW w:w="266"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87401" w:rsidP="0098740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w:t>
            </w:r>
            <w:r w:rsidR="00BC2130" w:rsidRPr="00BC2130">
              <w:rPr>
                <w:rFonts w:ascii="Times New Roman" w:eastAsia="Times New Roman" w:hAnsi="Times New Roman" w:cs="Times New Roman"/>
                <w:sz w:val="12"/>
                <w:szCs w:val="12"/>
                <w:lang w:eastAsia="ru-RU"/>
              </w:rPr>
              <w:t>000,00000</w:t>
            </w:r>
          </w:p>
        </w:tc>
        <w:tc>
          <w:tcPr>
            <w:tcW w:w="267"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87401" w:rsidP="0098740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w:t>
            </w:r>
            <w:r w:rsidR="00BC2130" w:rsidRPr="00BC2130">
              <w:rPr>
                <w:rFonts w:ascii="Times New Roman" w:eastAsia="Times New Roman" w:hAnsi="Times New Roman" w:cs="Times New Roman"/>
                <w:sz w:val="12"/>
                <w:szCs w:val="12"/>
                <w:lang w:eastAsia="ru-RU"/>
              </w:rPr>
              <w:t>000,00000</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87401" w:rsidP="00987401">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225</w:t>
            </w:r>
            <w:r w:rsidR="00BC2130" w:rsidRPr="00BC2130">
              <w:rPr>
                <w:rFonts w:ascii="Times New Roman" w:eastAsia="Times New Roman" w:hAnsi="Times New Roman" w:cs="Times New Roman"/>
                <w:bCs/>
                <w:sz w:val="12"/>
                <w:szCs w:val="12"/>
                <w:lang w:eastAsia="ru-RU"/>
              </w:rPr>
              <w:t>000,00000</w:t>
            </w:r>
          </w:p>
        </w:tc>
        <w:tc>
          <w:tcPr>
            <w:tcW w:w="1160" w:type="pct"/>
            <w:gridSpan w:val="2"/>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Поддержка устойчивого исполнения местных бюджетов,    содействие повышению качества управления муниципальными финансами.</w:t>
            </w:r>
          </w:p>
        </w:tc>
      </w:tr>
      <w:tr w:rsidR="00BC2130" w:rsidRPr="00BC2130" w:rsidTr="00987401">
        <w:trPr>
          <w:trHeight w:val="7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2024 – 2028 годы</w:t>
            </w:r>
          </w:p>
        </w:tc>
      </w:tr>
      <w:tr w:rsidR="00BC2130" w:rsidRPr="00BC2130" w:rsidTr="00987401">
        <w:trPr>
          <w:trHeight w:val="7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Цель: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контроля за соблюдением бюджетного законодательства</w:t>
            </w:r>
          </w:p>
        </w:tc>
      </w:tr>
      <w:tr w:rsidR="00BC2130" w:rsidRPr="00BC2130" w:rsidTr="00987401">
        <w:trPr>
          <w:trHeight w:val="7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lastRenderedPageBreak/>
              <w:t>Задача 1. Соблюдение норм, установленных бюджетным законодательством</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1</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Обеспечение бюджетного процесса</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271" w:type="pct"/>
            <w:gridSpan w:val="2"/>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15 100,00000</w:t>
            </w:r>
          </w:p>
        </w:tc>
        <w:tc>
          <w:tcPr>
            <w:tcW w:w="243" w:type="pct"/>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15 855,00000</w:t>
            </w:r>
          </w:p>
        </w:tc>
        <w:tc>
          <w:tcPr>
            <w:tcW w:w="217" w:type="pct"/>
            <w:gridSpan w:val="2"/>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16 447,00000</w:t>
            </w:r>
          </w:p>
        </w:tc>
        <w:tc>
          <w:tcPr>
            <w:tcW w:w="264"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17 480,00000</w:t>
            </w:r>
          </w:p>
        </w:tc>
        <w:tc>
          <w:tcPr>
            <w:tcW w:w="265"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18 354,00000</w:t>
            </w:r>
          </w:p>
        </w:tc>
        <w:tc>
          <w:tcPr>
            <w:tcW w:w="276" w:type="pct"/>
            <w:gridSpan w:val="5"/>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83 236,00000</w:t>
            </w:r>
          </w:p>
        </w:tc>
        <w:tc>
          <w:tcPr>
            <w:tcW w:w="1168" w:type="pct"/>
            <w:gridSpan w:val="3"/>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Оптимизация процессов исполнения местного бюджета;   Повышение эффективности и результативности использования средств местного бюджета;   Своевременное выполнение денежных обязательств получателями бюджетных средств за счет средств бюджета муниципального района Сергиевский Самарской области в текущем финансовом году</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 xml:space="preserve">Своевременная и качественная подготовка </w:t>
            </w:r>
            <w:proofErr w:type="gramStart"/>
            <w:r w:rsidRPr="00BC2130">
              <w:rPr>
                <w:rFonts w:ascii="Times New Roman" w:eastAsia="Times New Roman" w:hAnsi="Times New Roman" w:cs="Times New Roman"/>
                <w:sz w:val="12"/>
                <w:szCs w:val="12"/>
                <w:lang w:eastAsia="ru-RU"/>
              </w:rPr>
              <w:t>проекта  бюджета</w:t>
            </w:r>
            <w:proofErr w:type="gramEnd"/>
            <w:r w:rsidRPr="00BC2130">
              <w:rPr>
                <w:rFonts w:ascii="Times New Roman" w:eastAsia="Times New Roman" w:hAnsi="Times New Roman" w:cs="Times New Roman"/>
                <w:sz w:val="12"/>
                <w:szCs w:val="12"/>
                <w:lang w:eastAsia="ru-RU"/>
              </w:rPr>
              <w:t xml:space="preserve">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35" w:type="pct"/>
            <w:gridSpan w:val="18"/>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68" w:type="pct"/>
            <w:gridSpan w:val="3"/>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Оптимизация процессов исполнения местного бюджета</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3</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35" w:type="pct"/>
            <w:gridSpan w:val="18"/>
            <w:tcBorders>
              <w:top w:val="single" w:sz="4" w:space="0" w:color="auto"/>
              <w:left w:val="nil"/>
              <w:bottom w:val="single" w:sz="4" w:space="0" w:color="auto"/>
              <w:right w:val="single" w:sz="4" w:space="0" w:color="000000"/>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68" w:type="pct"/>
            <w:gridSpan w:val="3"/>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BC2130" w:rsidRPr="00BC2130" w:rsidTr="00987401">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Задача 2. Совершенствование форм и методов планирования доходной части бюджета муниципального района Сергиевский Самарской области</w:t>
            </w:r>
          </w:p>
        </w:tc>
      </w:tr>
      <w:tr w:rsidR="009C50B6" w:rsidRPr="00BC2130" w:rsidTr="009C50B6">
        <w:trPr>
          <w:cantSplit/>
          <w:trHeight w:val="739"/>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6</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Мероприятия по сокращению недоимки по налогам и сборам</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20" w:type="pct"/>
            <w:gridSpan w:val="17"/>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3"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Увеличение доходной части бюджета</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7</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20" w:type="pct"/>
            <w:gridSpan w:val="17"/>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3"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8</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20" w:type="pct"/>
            <w:gridSpan w:val="17"/>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3"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r>
      <w:tr w:rsidR="009C50B6" w:rsidRPr="00BC2130" w:rsidTr="009C50B6">
        <w:trPr>
          <w:cantSplit/>
          <w:trHeight w:val="748"/>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9</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87401">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20" w:type="pct"/>
            <w:gridSpan w:val="17"/>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3"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r>
      <w:tr w:rsidR="00BC2130" w:rsidRPr="00BC2130" w:rsidTr="009C50B6">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Задача 3. Повышение эффективности расходования бюджетных средств главными распорядителями средств местного бюджета</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10</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Осуществление мониторинга качества финансового менеджмента главных распорядителей средств местного бюджета</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C50B6">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C50B6">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20" w:type="pct"/>
            <w:gridSpan w:val="17"/>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3" w:type="pct"/>
            <w:gridSpan w:val="4"/>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BC2130" w:rsidRPr="00BC2130" w:rsidTr="009C50B6">
        <w:trPr>
          <w:trHeight w:val="7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 xml:space="preserve">Задача 4. Совершенствование процедур контроля за операциями со средствами получателей средств областного бюджета, </w:t>
            </w:r>
            <w:proofErr w:type="gramStart"/>
            <w:r w:rsidRPr="00BC2130">
              <w:rPr>
                <w:rFonts w:ascii="Times New Roman" w:eastAsia="Times New Roman" w:hAnsi="Times New Roman" w:cs="Times New Roman"/>
                <w:sz w:val="12"/>
                <w:szCs w:val="12"/>
                <w:lang w:eastAsia="ru-RU"/>
              </w:rPr>
              <w:t>муниципальных  бюджетных</w:t>
            </w:r>
            <w:proofErr w:type="gramEnd"/>
            <w:r w:rsidRPr="00BC2130">
              <w:rPr>
                <w:rFonts w:ascii="Times New Roman" w:eastAsia="Times New Roman" w:hAnsi="Times New Roman" w:cs="Times New Roman"/>
                <w:sz w:val="12"/>
                <w:szCs w:val="12"/>
                <w:lang w:eastAsia="ru-RU"/>
              </w:rPr>
              <w:t xml:space="preserve"> и автономных учреждений муниципального района Сергиевский  Самарской области</w:t>
            </w:r>
          </w:p>
        </w:tc>
      </w:tr>
      <w:tr w:rsidR="009C50B6" w:rsidRPr="00BC2130" w:rsidTr="009C50B6">
        <w:trPr>
          <w:cantSplit/>
          <w:trHeight w:val="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lastRenderedPageBreak/>
              <w:t>11</w:t>
            </w:r>
          </w:p>
        </w:tc>
        <w:tc>
          <w:tcPr>
            <w:tcW w:w="930"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color w:val="FF0000"/>
                <w:sz w:val="12"/>
                <w:szCs w:val="12"/>
                <w:lang w:eastAsia="ru-RU"/>
              </w:rPr>
            </w:pPr>
            <w:r w:rsidRPr="00BC2130">
              <w:rPr>
                <w:rFonts w:ascii="Times New Roman" w:eastAsia="Times New Roman" w:hAnsi="Times New Roman" w:cs="Times New Roman"/>
                <w:color w:val="000000"/>
                <w:sz w:val="12"/>
                <w:szCs w:val="12"/>
                <w:lang w:eastAsia="ru-RU"/>
              </w:rPr>
              <w:t xml:space="preserve">Осуществление процедур контроля  в соответствии с действующим законодательством </w:t>
            </w:r>
            <w:r w:rsidRPr="00BC2130">
              <w:rPr>
                <w:rFonts w:ascii="Times New Roman" w:eastAsia="Times New Roman" w:hAnsi="Times New Roman" w:cs="Times New Roman"/>
                <w:color w:val="FF0000"/>
                <w:sz w:val="12"/>
                <w:szCs w:val="12"/>
                <w:lang w:eastAsia="ru-RU"/>
              </w:rPr>
              <w:t xml:space="preserve"> </w:t>
            </w:r>
            <w:r w:rsidRPr="00BC2130">
              <w:rPr>
                <w:rFonts w:ascii="Times New Roman" w:eastAsia="Times New Roman" w:hAnsi="Times New Roman" w:cs="Times New Roman"/>
                <w:color w:val="000000"/>
                <w:sz w:val="12"/>
                <w:szCs w:val="12"/>
                <w:lang w:eastAsia="ru-RU"/>
              </w:rPr>
              <w:t>за операциями со средствами получателей средств местного бюджета, лицевые счета которым открыты в Управление финансами</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C50B6">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C50B6">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16" w:type="pct"/>
            <w:gridSpan w:val="16"/>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7" w:type="pct"/>
            <w:gridSpan w:val="5"/>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BC2130" w:rsidRPr="00BC2130" w:rsidTr="009C50B6">
        <w:trPr>
          <w:trHeight w:val="70"/>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Задача 5. Своевременность и полнота размещения информации по муниципальному району Сергиевский Самарской области на едином портале бюджетной системы (ЕПБС)</w:t>
            </w:r>
          </w:p>
        </w:tc>
      </w:tr>
      <w:tr w:rsidR="009C50B6" w:rsidRPr="00BC2130" w:rsidTr="009C50B6">
        <w:trPr>
          <w:cantSplit/>
          <w:trHeight w:val="678"/>
        </w:trPr>
        <w:tc>
          <w:tcPr>
            <w:tcW w:w="207" w:type="pct"/>
            <w:tcBorders>
              <w:top w:val="nil"/>
              <w:left w:val="single" w:sz="4" w:space="0" w:color="auto"/>
              <w:bottom w:val="single" w:sz="4" w:space="0" w:color="auto"/>
              <w:right w:val="nil"/>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12</w:t>
            </w:r>
          </w:p>
        </w:tc>
        <w:tc>
          <w:tcPr>
            <w:tcW w:w="930" w:type="pct"/>
            <w:tcBorders>
              <w:top w:val="nil"/>
              <w:left w:val="single" w:sz="4" w:space="0" w:color="auto"/>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color w:val="FF0000"/>
                <w:sz w:val="12"/>
                <w:szCs w:val="12"/>
                <w:lang w:eastAsia="ru-RU"/>
              </w:rPr>
            </w:pPr>
            <w:r w:rsidRPr="00BC2130">
              <w:rPr>
                <w:rFonts w:ascii="Times New Roman" w:eastAsia="Times New Roman" w:hAnsi="Times New Roman" w:cs="Times New Roman"/>
                <w:color w:val="000000"/>
                <w:sz w:val="12"/>
                <w:szCs w:val="12"/>
                <w:lang w:eastAsia="ru-RU"/>
              </w:rPr>
              <w:t>Размещение информации в установленные сроки  и в полном объеме</w:t>
            </w:r>
          </w:p>
        </w:tc>
        <w:tc>
          <w:tcPr>
            <w:tcW w:w="711" w:type="pct"/>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Управление финансами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C50B6">
            <w:pPr>
              <w:spacing w:after="0" w:line="240" w:lineRule="auto"/>
              <w:ind w:left="113" w:right="113"/>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2024-2028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C2130" w:rsidRPr="00BC2130" w:rsidRDefault="00BC2130" w:rsidP="009C50B6">
            <w:pPr>
              <w:spacing w:after="0" w:line="240" w:lineRule="auto"/>
              <w:ind w:left="113" w:right="113"/>
              <w:jc w:val="center"/>
              <w:rPr>
                <w:rFonts w:ascii="Times New Roman" w:eastAsia="Times New Roman" w:hAnsi="Times New Roman" w:cs="Times New Roman"/>
                <w:sz w:val="12"/>
                <w:szCs w:val="12"/>
                <w:lang w:eastAsia="ru-RU"/>
              </w:rPr>
            </w:pPr>
            <w:proofErr w:type="gramStart"/>
            <w:r w:rsidRPr="00BC2130">
              <w:rPr>
                <w:rFonts w:ascii="Times New Roman" w:eastAsia="Times New Roman" w:hAnsi="Times New Roman" w:cs="Times New Roman"/>
                <w:sz w:val="12"/>
                <w:szCs w:val="12"/>
                <w:lang w:eastAsia="ru-RU"/>
              </w:rPr>
              <w:t>мест</w:t>
            </w:r>
            <w:proofErr w:type="gramEnd"/>
            <w:r w:rsidRPr="00BC2130">
              <w:rPr>
                <w:rFonts w:ascii="Times New Roman" w:eastAsia="Times New Roman" w:hAnsi="Times New Roman" w:cs="Times New Roman"/>
                <w:sz w:val="12"/>
                <w:szCs w:val="12"/>
                <w:lang w:eastAsia="ru-RU"/>
              </w:rPr>
              <w:t>. бюджет</w:t>
            </w:r>
          </w:p>
        </w:tc>
        <w:tc>
          <w:tcPr>
            <w:tcW w:w="1516" w:type="pct"/>
            <w:gridSpan w:val="16"/>
            <w:tcBorders>
              <w:top w:val="single" w:sz="4" w:space="0" w:color="auto"/>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87" w:type="pct"/>
            <w:gridSpan w:val="5"/>
            <w:tcBorders>
              <w:top w:val="nil"/>
              <w:left w:val="nil"/>
              <w:bottom w:val="single" w:sz="4" w:space="0" w:color="auto"/>
              <w:right w:val="single" w:sz="4" w:space="0" w:color="auto"/>
            </w:tcBorders>
            <w:shd w:val="clear" w:color="auto" w:fill="auto"/>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r w:rsidRPr="00BC213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9C50B6" w:rsidRPr="00BC2130" w:rsidTr="009C50B6">
        <w:trPr>
          <w:cantSplit/>
          <w:trHeight w:val="973"/>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c>
          <w:tcPr>
            <w:tcW w:w="930" w:type="pct"/>
            <w:tcBorders>
              <w:top w:val="nil"/>
              <w:left w:val="nil"/>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bCs/>
                <w:sz w:val="12"/>
                <w:szCs w:val="12"/>
                <w:lang w:eastAsia="ru-RU"/>
              </w:rPr>
            </w:pPr>
            <w:r w:rsidRPr="00BC2130">
              <w:rPr>
                <w:rFonts w:ascii="Times New Roman" w:eastAsia="Times New Roman" w:hAnsi="Times New Roman" w:cs="Times New Roman"/>
                <w:bCs/>
                <w:sz w:val="12"/>
                <w:szCs w:val="12"/>
                <w:lang w:eastAsia="ru-RU"/>
              </w:rPr>
              <w:t>ИТОГО:</w:t>
            </w:r>
          </w:p>
        </w:tc>
        <w:tc>
          <w:tcPr>
            <w:tcW w:w="711" w:type="pct"/>
            <w:tcBorders>
              <w:top w:val="nil"/>
              <w:left w:val="nil"/>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c>
          <w:tcPr>
            <w:tcW w:w="180" w:type="pct"/>
            <w:tcBorders>
              <w:top w:val="nil"/>
              <w:left w:val="nil"/>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c>
          <w:tcPr>
            <w:tcW w:w="270" w:type="pct"/>
            <w:tcBorders>
              <w:top w:val="nil"/>
              <w:left w:val="nil"/>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c>
          <w:tcPr>
            <w:tcW w:w="271" w:type="pct"/>
            <w:gridSpan w:val="2"/>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C50B6" w:rsidP="009C50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61</w:t>
            </w:r>
            <w:r w:rsidR="00BC2130" w:rsidRPr="00BC2130">
              <w:rPr>
                <w:rFonts w:ascii="Times New Roman" w:eastAsia="Times New Roman" w:hAnsi="Times New Roman" w:cs="Times New Roman"/>
                <w:bCs/>
                <w:sz w:val="12"/>
                <w:szCs w:val="12"/>
                <w:lang w:eastAsia="ru-RU"/>
              </w:rPr>
              <w:t>100,00000</w:t>
            </w:r>
          </w:p>
        </w:tc>
        <w:tc>
          <w:tcPr>
            <w:tcW w:w="243" w:type="pct"/>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C50B6" w:rsidP="009C50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61</w:t>
            </w:r>
            <w:r w:rsidR="00BC2130" w:rsidRPr="00BC2130">
              <w:rPr>
                <w:rFonts w:ascii="Times New Roman" w:eastAsia="Times New Roman" w:hAnsi="Times New Roman" w:cs="Times New Roman"/>
                <w:bCs/>
                <w:sz w:val="12"/>
                <w:szCs w:val="12"/>
                <w:lang w:eastAsia="ru-RU"/>
              </w:rPr>
              <w:t>855,00000</w:t>
            </w:r>
          </w:p>
        </w:tc>
        <w:tc>
          <w:tcPr>
            <w:tcW w:w="205" w:type="pct"/>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C50B6" w:rsidP="009C50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62</w:t>
            </w:r>
            <w:r w:rsidR="00BC2130" w:rsidRPr="00BC2130">
              <w:rPr>
                <w:rFonts w:ascii="Times New Roman" w:eastAsia="Times New Roman" w:hAnsi="Times New Roman" w:cs="Times New Roman"/>
                <w:bCs/>
                <w:sz w:val="12"/>
                <w:szCs w:val="12"/>
                <w:lang w:eastAsia="ru-RU"/>
              </w:rPr>
              <w:t>447,00000</w:t>
            </w:r>
          </w:p>
        </w:tc>
        <w:tc>
          <w:tcPr>
            <w:tcW w:w="264"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C50B6" w:rsidP="009C50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63</w:t>
            </w:r>
            <w:r w:rsidR="00BC2130" w:rsidRPr="00BC2130">
              <w:rPr>
                <w:rFonts w:ascii="Times New Roman" w:eastAsia="Times New Roman" w:hAnsi="Times New Roman" w:cs="Times New Roman"/>
                <w:bCs/>
                <w:sz w:val="12"/>
                <w:szCs w:val="12"/>
                <w:lang w:eastAsia="ru-RU"/>
              </w:rPr>
              <w:t>480,00000</w:t>
            </w:r>
          </w:p>
        </w:tc>
        <w:tc>
          <w:tcPr>
            <w:tcW w:w="266"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C50B6" w:rsidP="009C50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64</w:t>
            </w:r>
            <w:r w:rsidR="00BC2130" w:rsidRPr="00BC2130">
              <w:rPr>
                <w:rFonts w:ascii="Times New Roman" w:eastAsia="Times New Roman" w:hAnsi="Times New Roman" w:cs="Times New Roman"/>
                <w:bCs/>
                <w:sz w:val="12"/>
                <w:szCs w:val="12"/>
                <w:lang w:eastAsia="ru-RU"/>
              </w:rPr>
              <w:t>354,00000</w:t>
            </w:r>
          </w:p>
        </w:tc>
        <w:tc>
          <w:tcPr>
            <w:tcW w:w="268" w:type="pct"/>
            <w:gridSpan w:val="4"/>
            <w:tcBorders>
              <w:top w:val="nil"/>
              <w:left w:val="nil"/>
              <w:bottom w:val="single" w:sz="4" w:space="0" w:color="auto"/>
              <w:right w:val="single" w:sz="4" w:space="0" w:color="auto"/>
            </w:tcBorders>
            <w:shd w:val="clear" w:color="auto" w:fill="auto"/>
            <w:noWrap/>
            <w:textDirection w:val="btLr"/>
            <w:vAlign w:val="center"/>
            <w:hideMark/>
          </w:tcPr>
          <w:p w:rsidR="00BC2130" w:rsidRPr="00BC2130" w:rsidRDefault="009C50B6" w:rsidP="009C50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313</w:t>
            </w:r>
            <w:r w:rsidR="00BC2130" w:rsidRPr="00BC2130">
              <w:rPr>
                <w:rFonts w:ascii="Times New Roman" w:eastAsia="Times New Roman" w:hAnsi="Times New Roman" w:cs="Times New Roman"/>
                <w:bCs/>
                <w:sz w:val="12"/>
                <w:szCs w:val="12"/>
                <w:lang w:eastAsia="ru-RU"/>
              </w:rPr>
              <w:t>236,00000</w:t>
            </w:r>
          </w:p>
        </w:tc>
        <w:tc>
          <w:tcPr>
            <w:tcW w:w="1187" w:type="pct"/>
            <w:gridSpan w:val="5"/>
            <w:tcBorders>
              <w:top w:val="nil"/>
              <w:left w:val="nil"/>
              <w:bottom w:val="single" w:sz="4" w:space="0" w:color="auto"/>
              <w:right w:val="single" w:sz="4" w:space="0" w:color="auto"/>
            </w:tcBorders>
            <w:shd w:val="clear" w:color="auto" w:fill="auto"/>
            <w:noWrap/>
            <w:vAlign w:val="center"/>
            <w:hideMark/>
          </w:tcPr>
          <w:p w:rsidR="00BC2130" w:rsidRPr="00BC2130" w:rsidRDefault="00BC2130" w:rsidP="00BC2130">
            <w:pPr>
              <w:spacing w:after="0" w:line="240" w:lineRule="auto"/>
              <w:jc w:val="center"/>
              <w:rPr>
                <w:rFonts w:ascii="Times New Roman" w:eastAsia="Times New Roman" w:hAnsi="Times New Roman" w:cs="Times New Roman"/>
                <w:sz w:val="12"/>
                <w:szCs w:val="12"/>
                <w:lang w:eastAsia="ru-RU"/>
              </w:rPr>
            </w:pPr>
          </w:p>
        </w:tc>
      </w:tr>
    </w:tbl>
    <w:p w:rsidR="00FF6BAF" w:rsidRDefault="009C50B6" w:rsidP="009C50B6">
      <w:pPr>
        <w:spacing w:after="0" w:line="240" w:lineRule="auto"/>
        <w:ind w:firstLine="284"/>
        <w:jc w:val="both"/>
        <w:rPr>
          <w:rFonts w:ascii="Times New Roman" w:hAnsi="Times New Roman" w:cs="Times New Roman"/>
          <w:sz w:val="12"/>
          <w:szCs w:val="12"/>
        </w:rPr>
      </w:pPr>
      <w:r w:rsidRPr="009C50B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BC63AD" w:rsidRPr="00BC63AD" w:rsidRDefault="00BC63AD" w:rsidP="00BC63AD">
      <w:pPr>
        <w:spacing w:after="0" w:line="240" w:lineRule="auto"/>
        <w:jc w:val="both"/>
        <w:rPr>
          <w:rFonts w:ascii="Times New Roman" w:hAnsi="Times New Roman" w:cs="Times New Roman"/>
          <w:sz w:val="12"/>
          <w:szCs w:val="12"/>
        </w:rPr>
      </w:pPr>
    </w:p>
    <w:p w:rsidR="00BC63AD" w:rsidRPr="00BC63AD" w:rsidRDefault="00BC63AD" w:rsidP="00BC63AD">
      <w:pPr>
        <w:spacing w:after="0" w:line="240" w:lineRule="auto"/>
        <w:ind w:firstLine="284"/>
        <w:jc w:val="center"/>
        <w:rPr>
          <w:rFonts w:ascii="Times New Roman" w:hAnsi="Times New Roman" w:cs="Times New Roman"/>
          <w:sz w:val="12"/>
          <w:szCs w:val="12"/>
        </w:rPr>
      </w:pPr>
      <w:r w:rsidRPr="00BC63AD">
        <w:rPr>
          <w:rFonts w:ascii="Times New Roman" w:hAnsi="Times New Roman" w:cs="Times New Roman"/>
          <w:sz w:val="12"/>
          <w:szCs w:val="12"/>
        </w:rPr>
        <w:t>Администрация</w:t>
      </w:r>
    </w:p>
    <w:p w:rsidR="00BC63AD" w:rsidRPr="00BC63AD" w:rsidRDefault="00BC63AD" w:rsidP="00BC63A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C63AD">
        <w:rPr>
          <w:rFonts w:ascii="Times New Roman" w:hAnsi="Times New Roman" w:cs="Times New Roman"/>
          <w:sz w:val="12"/>
          <w:szCs w:val="12"/>
        </w:rPr>
        <w:t>Сергиевский</w:t>
      </w:r>
    </w:p>
    <w:p w:rsidR="00BC63AD" w:rsidRPr="00BC63AD" w:rsidRDefault="00BC63AD" w:rsidP="00BC63A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C63AD" w:rsidRPr="00BC63AD" w:rsidRDefault="00BC63AD" w:rsidP="00BC63A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C63AD" w:rsidRPr="00BC63AD" w:rsidRDefault="00BC63AD" w:rsidP="00BC63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«03» августа 2023г.                                                                                                                                                                                                     №810</w:t>
      </w:r>
    </w:p>
    <w:p w:rsidR="00BC63AD" w:rsidRPr="00BC63AD" w:rsidRDefault="00BC63AD" w:rsidP="00BC63AD">
      <w:pPr>
        <w:spacing w:after="0" w:line="240" w:lineRule="auto"/>
        <w:ind w:firstLine="284"/>
        <w:jc w:val="center"/>
        <w:rPr>
          <w:rFonts w:ascii="Times New Roman" w:hAnsi="Times New Roman" w:cs="Times New Roman"/>
          <w:sz w:val="12"/>
          <w:szCs w:val="12"/>
        </w:rPr>
      </w:pPr>
      <w:r w:rsidRPr="00BC63AD">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11.11.2022г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p>
    <w:p w:rsidR="00BC63AD" w:rsidRPr="00BC63AD" w:rsidRDefault="00BC63AD" w:rsidP="00BC63AD">
      <w:pPr>
        <w:spacing w:after="0" w:line="240" w:lineRule="auto"/>
        <w:ind w:firstLine="284"/>
        <w:jc w:val="both"/>
        <w:rPr>
          <w:rFonts w:ascii="Times New Roman" w:hAnsi="Times New Roman" w:cs="Times New Roman"/>
          <w:sz w:val="12"/>
          <w:szCs w:val="12"/>
        </w:rPr>
      </w:pPr>
      <w:r w:rsidRPr="00BC63AD">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rsidR="00BC63AD" w:rsidRPr="00BC63AD" w:rsidRDefault="00BC63AD" w:rsidP="00BC63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C63AD" w:rsidRPr="00BC63AD" w:rsidRDefault="00BC63AD" w:rsidP="00BC63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C63AD">
        <w:rPr>
          <w:rFonts w:ascii="Times New Roman" w:hAnsi="Times New Roman" w:cs="Times New Roman"/>
          <w:sz w:val="12"/>
          <w:szCs w:val="12"/>
        </w:rPr>
        <w:t>Внести изменения в постановление администрации муниципального района Сергиевский Самарской области от 11.11.2022г. №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 следующего содержания:</w:t>
      </w:r>
    </w:p>
    <w:p w:rsidR="00BC63AD" w:rsidRPr="00BC63AD" w:rsidRDefault="00BC63AD" w:rsidP="00BC63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C63AD">
        <w:rPr>
          <w:rFonts w:ascii="Times New Roman" w:hAnsi="Times New Roman" w:cs="Times New Roman"/>
          <w:sz w:val="12"/>
          <w:szCs w:val="12"/>
        </w:rPr>
        <w:t>Приложение №1 к постановлению изложить в редакции согласно Приложению №1 к настоящему постановлению.</w:t>
      </w:r>
    </w:p>
    <w:p w:rsidR="00BC63AD" w:rsidRPr="00BC63AD" w:rsidRDefault="00BC63AD" w:rsidP="00BC63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C63AD">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BC63AD" w:rsidRPr="00BC63AD" w:rsidRDefault="00BC63AD" w:rsidP="00BC63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C63AD">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Сергиевский Самарской области, начиная с бюджета на 2023 год и плановый период 2024 и 2025 годов.</w:t>
      </w:r>
    </w:p>
    <w:p w:rsidR="00BC63AD" w:rsidRPr="00BC63AD" w:rsidRDefault="00BC63AD" w:rsidP="00BC63AD">
      <w:pPr>
        <w:spacing w:after="0" w:line="240" w:lineRule="auto"/>
        <w:ind w:firstLine="284"/>
        <w:jc w:val="both"/>
        <w:rPr>
          <w:rFonts w:ascii="Times New Roman" w:hAnsi="Times New Roman" w:cs="Times New Roman"/>
          <w:sz w:val="12"/>
          <w:szCs w:val="12"/>
        </w:rPr>
      </w:pPr>
      <w:r w:rsidRPr="00BC63AD">
        <w:rPr>
          <w:rFonts w:ascii="Times New Roman" w:hAnsi="Times New Roman" w:cs="Times New Roman"/>
          <w:sz w:val="12"/>
          <w:szCs w:val="12"/>
        </w:rPr>
        <w:t xml:space="preserve">2.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BC63AD" w:rsidRPr="00BC63AD" w:rsidRDefault="00BC63AD" w:rsidP="00BC63AD">
      <w:pPr>
        <w:spacing w:after="0" w:line="240" w:lineRule="auto"/>
        <w:ind w:firstLine="284"/>
        <w:jc w:val="right"/>
        <w:rPr>
          <w:rFonts w:ascii="Times New Roman" w:hAnsi="Times New Roman" w:cs="Times New Roman"/>
          <w:sz w:val="12"/>
          <w:szCs w:val="12"/>
        </w:rPr>
      </w:pPr>
      <w:r w:rsidRPr="00BC63AD">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BC63AD" w:rsidRDefault="00BC63AD" w:rsidP="00BC63AD">
      <w:pPr>
        <w:spacing w:after="0" w:line="240" w:lineRule="auto"/>
        <w:ind w:firstLine="284"/>
        <w:jc w:val="right"/>
        <w:rPr>
          <w:rFonts w:ascii="Times New Roman" w:hAnsi="Times New Roman" w:cs="Times New Roman"/>
          <w:sz w:val="12"/>
          <w:szCs w:val="12"/>
        </w:rPr>
      </w:pPr>
      <w:r w:rsidRPr="00BC63AD">
        <w:rPr>
          <w:rFonts w:ascii="Times New Roman" w:hAnsi="Times New Roman" w:cs="Times New Roman"/>
          <w:sz w:val="12"/>
          <w:szCs w:val="12"/>
        </w:rPr>
        <w:t xml:space="preserve">А. И. </w:t>
      </w:r>
      <w:proofErr w:type="spellStart"/>
      <w:r w:rsidRPr="00BC63AD">
        <w:rPr>
          <w:rFonts w:ascii="Times New Roman" w:hAnsi="Times New Roman" w:cs="Times New Roman"/>
          <w:sz w:val="12"/>
          <w:szCs w:val="12"/>
        </w:rPr>
        <w:t>Екамасов</w:t>
      </w:r>
      <w:proofErr w:type="spellEnd"/>
    </w:p>
    <w:p w:rsidR="005D08C8" w:rsidRDefault="005D08C8" w:rsidP="00BC63AD">
      <w:pPr>
        <w:spacing w:after="0" w:line="240" w:lineRule="auto"/>
        <w:ind w:firstLine="284"/>
        <w:jc w:val="right"/>
        <w:rPr>
          <w:rFonts w:ascii="Times New Roman" w:hAnsi="Times New Roman" w:cs="Times New Roman"/>
          <w:sz w:val="12"/>
          <w:szCs w:val="12"/>
        </w:rPr>
      </w:pPr>
    </w:p>
    <w:p w:rsidR="005D08C8" w:rsidRDefault="005D08C8" w:rsidP="005D08C8">
      <w:pPr>
        <w:spacing w:after="0" w:line="240" w:lineRule="auto"/>
        <w:ind w:firstLine="284"/>
        <w:jc w:val="right"/>
        <w:rPr>
          <w:rFonts w:ascii="Times New Roman" w:hAnsi="Times New Roman" w:cs="Times New Roman"/>
          <w:sz w:val="12"/>
          <w:szCs w:val="12"/>
        </w:rPr>
      </w:pPr>
      <w:r w:rsidRPr="005D08C8">
        <w:rPr>
          <w:rFonts w:ascii="Times New Roman" w:hAnsi="Times New Roman" w:cs="Times New Roman"/>
          <w:sz w:val="12"/>
          <w:szCs w:val="12"/>
        </w:rPr>
        <w:t xml:space="preserve">Приложение 1                                                                                                           </w:t>
      </w:r>
    </w:p>
    <w:p w:rsidR="005D08C8" w:rsidRPr="005D08C8" w:rsidRDefault="005D08C8" w:rsidP="005D08C8">
      <w:pPr>
        <w:spacing w:after="0" w:line="240" w:lineRule="auto"/>
        <w:ind w:firstLine="284"/>
        <w:jc w:val="right"/>
        <w:rPr>
          <w:rFonts w:ascii="Times New Roman" w:hAnsi="Times New Roman" w:cs="Times New Roman"/>
          <w:sz w:val="12"/>
          <w:szCs w:val="12"/>
        </w:rPr>
      </w:pPr>
      <w:r w:rsidRPr="005D08C8">
        <w:rPr>
          <w:rFonts w:ascii="Times New Roman" w:hAnsi="Times New Roman" w:cs="Times New Roman"/>
          <w:sz w:val="12"/>
          <w:szCs w:val="12"/>
        </w:rPr>
        <w:t xml:space="preserve">                             к постановлению администрации</w:t>
      </w:r>
    </w:p>
    <w:p w:rsidR="005D08C8" w:rsidRPr="005D08C8" w:rsidRDefault="005D08C8" w:rsidP="005D08C8">
      <w:pPr>
        <w:spacing w:after="0" w:line="240" w:lineRule="auto"/>
        <w:ind w:firstLine="284"/>
        <w:jc w:val="right"/>
        <w:rPr>
          <w:rFonts w:ascii="Times New Roman" w:hAnsi="Times New Roman" w:cs="Times New Roman"/>
          <w:sz w:val="12"/>
          <w:szCs w:val="12"/>
        </w:rPr>
      </w:pPr>
      <w:r w:rsidRPr="005D08C8">
        <w:rPr>
          <w:rFonts w:ascii="Times New Roman" w:hAnsi="Times New Roman" w:cs="Times New Roman"/>
          <w:sz w:val="12"/>
          <w:szCs w:val="12"/>
        </w:rPr>
        <w:t xml:space="preserve">                                                                муниципального района Сергиевский</w:t>
      </w:r>
    </w:p>
    <w:p w:rsidR="005D08C8" w:rsidRDefault="005D08C8" w:rsidP="005D08C8">
      <w:pPr>
        <w:spacing w:after="0" w:line="240" w:lineRule="auto"/>
        <w:ind w:firstLine="284"/>
        <w:jc w:val="right"/>
        <w:rPr>
          <w:rFonts w:ascii="Times New Roman" w:hAnsi="Times New Roman" w:cs="Times New Roman"/>
          <w:sz w:val="12"/>
          <w:szCs w:val="12"/>
        </w:rPr>
      </w:pPr>
      <w:r w:rsidRPr="005D08C8">
        <w:rPr>
          <w:rFonts w:ascii="Times New Roman" w:hAnsi="Times New Roman" w:cs="Times New Roman"/>
          <w:sz w:val="12"/>
          <w:szCs w:val="12"/>
        </w:rPr>
        <w:t>№810 от "03" августа 2023г</w:t>
      </w:r>
    </w:p>
    <w:p w:rsidR="005D08C8" w:rsidRDefault="005D08C8" w:rsidP="005D08C8">
      <w:pPr>
        <w:spacing w:after="0" w:line="240" w:lineRule="auto"/>
        <w:ind w:firstLine="284"/>
        <w:jc w:val="center"/>
        <w:rPr>
          <w:rFonts w:ascii="Times New Roman" w:hAnsi="Times New Roman" w:cs="Times New Roman"/>
          <w:sz w:val="12"/>
          <w:szCs w:val="12"/>
        </w:rPr>
      </w:pPr>
      <w:r w:rsidRPr="005D08C8">
        <w:rPr>
          <w:rFonts w:ascii="Times New Roman" w:hAnsi="Times New Roman" w:cs="Times New Roman"/>
          <w:sz w:val="12"/>
          <w:szCs w:val="12"/>
        </w:rPr>
        <w:t>Перечень главных администраторов доходов бюдже</w:t>
      </w:r>
      <w:r>
        <w:rPr>
          <w:rFonts w:ascii="Times New Roman" w:hAnsi="Times New Roman" w:cs="Times New Roman"/>
          <w:sz w:val="12"/>
          <w:szCs w:val="12"/>
        </w:rPr>
        <w:t xml:space="preserve">та </w:t>
      </w:r>
      <w:r w:rsidRPr="005D08C8">
        <w:rPr>
          <w:rFonts w:ascii="Times New Roman" w:hAnsi="Times New Roman" w:cs="Times New Roman"/>
          <w:sz w:val="12"/>
          <w:szCs w:val="12"/>
        </w:rPr>
        <w:t>муниципального района Сергиевский Самарской области</w:t>
      </w:r>
    </w:p>
    <w:tbl>
      <w:tblPr>
        <w:tblW w:w="5000" w:type="pct"/>
        <w:tblLook w:val="04A0" w:firstRow="1" w:lastRow="0" w:firstColumn="1" w:lastColumn="0" w:noHBand="0" w:noVBand="1"/>
      </w:tblPr>
      <w:tblGrid>
        <w:gridCol w:w="1108"/>
        <w:gridCol w:w="1410"/>
        <w:gridCol w:w="5211"/>
      </w:tblGrid>
      <w:tr w:rsidR="005D08C8" w:rsidRPr="005D08C8" w:rsidTr="00A661D7">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Код главного администратора</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Код доходов</w:t>
            </w:r>
          </w:p>
        </w:tc>
        <w:tc>
          <w:tcPr>
            <w:tcW w:w="3371" w:type="pct"/>
            <w:tcBorders>
              <w:top w:val="single" w:sz="4" w:space="0" w:color="auto"/>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048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Федеральной службы по надзору в сфере природопользования (</w:t>
            </w:r>
            <w:proofErr w:type="spellStart"/>
            <w:r w:rsidRPr="005D08C8">
              <w:rPr>
                <w:rFonts w:ascii="Times New Roman" w:eastAsia="Times New Roman" w:hAnsi="Times New Roman" w:cs="Times New Roman"/>
                <w:bCs/>
                <w:sz w:val="12"/>
                <w:szCs w:val="12"/>
                <w:lang w:eastAsia="ru-RU"/>
              </w:rPr>
              <w:t>Росприроднадзор</w:t>
            </w:r>
            <w:proofErr w:type="spellEnd"/>
            <w:r w:rsidRPr="005D08C8">
              <w:rPr>
                <w:rFonts w:ascii="Times New Roman" w:eastAsia="Times New Roman" w:hAnsi="Times New Roman" w:cs="Times New Roman"/>
                <w:bCs/>
                <w:sz w:val="12"/>
                <w:szCs w:val="12"/>
                <w:lang w:eastAsia="ru-RU"/>
              </w:rPr>
              <w:t>) по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1 12 01010 01 0000 120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1 12 01030 01 0000 120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сбросы загрязняющих веществ в водные объекты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1 12 01040 01 0000 120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размещение отходов производства и потребления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1 12 01041 01 0000 120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размещение отходов производства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1 12 01042 01 0000 120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размещение твердых коммунальных отходов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1 12 01070 01 0000 120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076</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roofErr w:type="spellStart"/>
            <w:r w:rsidRPr="005D08C8">
              <w:rPr>
                <w:rFonts w:ascii="Times New Roman" w:eastAsia="Times New Roman" w:hAnsi="Times New Roman" w:cs="Times New Roman"/>
                <w:bCs/>
                <w:sz w:val="12"/>
                <w:szCs w:val="12"/>
                <w:lang w:eastAsia="ru-RU"/>
              </w:rPr>
              <w:t>Средневолжское</w:t>
            </w:r>
            <w:proofErr w:type="spellEnd"/>
            <w:r w:rsidRPr="005D08C8">
              <w:rPr>
                <w:rFonts w:ascii="Times New Roman" w:eastAsia="Times New Roman" w:hAnsi="Times New Roman" w:cs="Times New Roman"/>
                <w:bCs/>
                <w:sz w:val="12"/>
                <w:szCs w:val="12"/>
                <w:lang w:eastAsia="ru-RU"/>
              </w:rPr>
              <w:t xml:space="preserve"> территориальное управление Федерального агентства по рыболовству</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lastRenderedPageBreak/>
              <w:t>081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Федеральной службы по ветеринарному и фитосанитарному надзору по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100</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Федеральное казначейство РФ (Управление Федерального казначейства по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106</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Федеральной службы по надзору в сфере транспорта по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141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141</w:t>
            </w:r>
          </w:p>
        </w:tc>
        <w:tc>
          <w:tcPr>
            <w:tcW w:w="912"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141</w:t>
            </w:r>
          </w:p>
        </w:tc>
        <w:tc>
          <w:tcPr>
            <w:tcW w:w="912"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161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федеральной антимонопольной службы по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177</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Федеральной налоговой службы по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103 02231 01 0000 110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103 02241 01 0000 110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103 02251 01 0000 110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103 02261 01 0000 110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1 01 02010 01 0000 110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1 01 02020 01 0000 110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1 01 02030 01 0000 110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1 01 02040 01 0000 110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1 01 02080 01 0000 110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1 05 01011 01 0000 110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1 05 01012 01 0000 110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1 05 01021 01 0000 110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1 05 01022 01 0000 110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1 05 01050 01 0000 110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1 05 02010 02 0000 110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1 05 02020 02 0000 110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lastRenderedPageBreak/>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1 05 03010 01 0000 110</w:t>
            </w:r>
          </w:p>
        </w:tc>
        <w:tc>
          <w:tcPr>
            <w:tcW w:w="3371"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Единый сельскохозяйственный налог</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1 05 03020 01 0000 110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Единый сельскохозяйственный налог (за налоговые периоды, истекшие до 1 января 2011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105  04020 02 0000 110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1 08 03010 01 0000 110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1 08 07010 01 8000 110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1 16 01153 01 0000 140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188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Главное управление Министерства внутренних дел Российской Федерации по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1 08 06000 01 8003 110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1 08 06000 01 8005 110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1 08 06000 01 8007 110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1 08 07100 01 8034 110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(осуществляемые через многофункциональные центры)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1 08 07100 01 8035 110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(осуществляемые через многофункциональные центры)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1 08 07141 01 0000 110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321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Федеральной службы государственной регистрации, кадастра и картографии по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321</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1 08 07020 01 8000 110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322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Федеральной службы судебных приставов по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415</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Прокуратура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418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Администрация городского поселения Суходол муниципального района Сергиевский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418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111 05314 13 0000 120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433</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Администрация сельского поселения Сургут муниципального района Сергиевский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111 05314 10 0000 120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Администрация муниципального района Сергиевский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1 11 05313 05 0000 120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lastRenderedPageBreak/>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1 16 07090 01 0000 140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1 16 01194 01 0000 140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1 16 01084 01 0000 140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1 16 01074 01 0000 140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1 16 10061 05 0000 140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1 16 11064 01 0000 140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дотации бюджетам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2 02 20299 05 0000 150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2 02 20041 05 0000 150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2 02 20077 05 0000 150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5D08C8">
              <w:rPr>
                <w:rFonts w:ascii="Times New Roman" w:eastAsia="Times New Roman" w:hAnsi="Times New Roman" w:cs="Times New Roman"/>
                <w:sz w:val="12"/>
                <w:szCs w:val="12"/>
                <w:lang w:eastAsia="ru-RU"/>
              </w:rPr>
              <w:t>софинансирование</w:t>
            </w:r>
            <w:proofErr w:type="spellEnd"/>
            <w:r w:rsidRPr="005D08C8">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2 02 20298 05 0000 150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2 02 20301 05 0000 150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2 02 20302 05 0000 150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2 02 20303 05 0000 150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2 02 25097 05 0000 150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2 02 25027 05 0000 150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2 02 25228 05 0000 150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Субсидии бюджетам муниципальных районов на оснащение объектов спортивной инфраструктуры </w:t>
            </w:r>
            <w:proofErr w:type="spellStart"/>
            <w:r w:rsidRPr="005D08C8">
              <w:rPr>
                <w:rFonts w:ascii="Times New Roman" w:eastAsia="Times New Roman" w:hAnsi="Times New Roman" w:cs="Times New Roman"/>
                <w:sz w:val="12"/>
                <w:szCs w:val="12"/>
                <w:lang w:eastAsia="ru-RU"/>
              </w:rPr>
              <w:t>спортино</w:t>
            </w:r>
            <w:proofErr w:type="spellEnd"/>
            <w:r w:rsidRPr="005D08C8">
              <w:rPr>
                <w:rFonts w:ascii="Times New Roman" w:eastAsia="Times New Roman" w:hAnsi="Times New Roman" w:cs="Times New Roman"/>
                <w:sz w:val="12"/>
                <w:szCs w:val="12"/>
                <w:lang w:eastAsia="ru-RU"/>
              </w:rPr>
              <w:t>-технологическим оборудованием</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2 02 25243 05 0000 150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2 02 25497 05 0000 150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2 02 25555 05 0000 150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2 02 25567 05 0000 150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2 02 25576 05 0000 150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2 02 25750 05 0000 150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2 02 27576 05 0000 150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5D08C8">
              <w:rPr>
                <w:rFonts w:ascii="Times New Roman" w:eastAsia="Times New Roman" w:hAnsi="Times New Roman" w:cs="Times New Roman"/>
                <w:sz w:val="12"/>
                <w:szCs w:val="12"/>
                <w:lang w:eastAsia="ru-RU"/>
              </w:rPr>
              <w:t>софинансирование</w:t>
            </w:r>
            <w:proofErr w:type="spellEnd"/>
            <w:r w:rsidRPr="005D08C8">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w:t>
            </w:r>
            <w:r w:rsidRPr="005D08C8">
              <w:rPr>
                <w:rFonts w:ascii="Times New Roman" w:eastAsia="Times New Roman" w:hAnsi="Times New Roman" w:cs="Times New Roman"/>
                <w:sz w:val="12"/>
                <w:szCs w:val="12"/>
                <w:lang w:eastAsia="ru-RU"/>
              </w:rPr>
              <w:lastRenderedPageBreak/>
              <w:t>развития сельских территорий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lastRenderedPageBreak/>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2 02 25299 05 0000 150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5D08C8">
              <w:rPr>
                <w:rFonts w:ascii="Times New Roman" w:eastAsia="Times New Roman" w:hAnsi="Times New Roman" w:cs="Times New Roman"/>
                <w:sz w:val="12"/>
                <w:szCs w:val="12"/>
                <w:lang w:eastAsia="ru-RU"/>
              </w:rPr>
              <w:t>софинансирование</w:t>
            </w:r>
            <w:proofErr w:type="spellEnd"/>
            <w:r w:rsidRPr="005D08C8">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2 02 29001 05 0000 150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за счет средств резервного фонда Правительства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2 02 30024 05 0000 150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2 02 30013 05 0000 150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2 02 30027 05 0000 150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2 02 35082 05 0000 150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2 02 35120 05 0000 150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2 02 35135 05 0000 150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2 02 35469 05 0000 150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2 19 25750 05 0000 150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603</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Контрольное-ревизионное управление муниципального района Сергиевский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Комитет по управлению муниципальным имуществом муниципального района Сергиевский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1 08 07150 01 1000 110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1 08 07150 01 4000 110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1 11 02085 05 0000 120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1 11 05013 05 0000 120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111 05013 13 0000 120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1 11 05025 05 0000 120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1 11 05035 05 0000 120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1 11 07015 05 0000 120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D08C8" w:rsidRPr="005D08C8" w:rsidTr="00A661D7">
        <w:trPr>
          <w:trHeight w:val="70"/>
        </w:trPr>
        <w:tc>
          <w:tcPr>
            <w:tcW w:w="717" w:type="pct"/>
            <w:tcBorders>
              <w:top w:val="nil"/>
              <w:left w:val="single" w:sz="4" w:space="0" w:color="auto"/>
              <w:bottom w:val="nil"/>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nil"/>
              <w:right w:val="nil"/>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1 11 09045 05 0000 120</w:t>
            </w:r>
          </w:p>
        </w:tc>
        <w:tc>
          <w:tcPr>
            <w:tcW w:w="3371" w:type="pct"/>
            <w:tcBorders>
              <w:top w:val="nil"/>
              <w:left w:val="single" w:sz="4" w:space="0" w:color="auto"/>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D08C8" w:rsidRPr="005D08C8" w:rsidTr="00A661D7">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1 11 09045 05 0002 120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1 11 09045 05 0003 120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1 11 05313 13 0000 120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1 11 05314 10 0000 120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lastRenderedPageBreak/>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1 11 05314 13 0000 120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1 11 05325 05 0000 120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1 11 05325 10 0000 120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1 11 05325 13 0000 120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1 11 05326 05 0000 120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5D08C8">
              <w:rPr>
                <w:rFonts w:ascii="Times New Roman" w:eastAsia="Times New Roman" w:hAnsi="Times New Roman" w:cs="Times New Roman"/>
                <w:sz w:val="12"/>
                <w:szCs w:val="12"/>
                <w:lang w:eastAsia="ru-RU"/>
              </w:rPr>
              <w:br w:type="page"/>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1 11 05326 10 0000 120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1 11 05326 13 0000 120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1 11 05410 10 0000 120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1 11 05410 13 0000 120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1 11 05420 05 0000 120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муниципальных районов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1 11 05420 10 0000 120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1 11 05420 13 0000 120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1 14 02052 05 0000 410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1 14 02052 05 0000 440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w:t>
            </w:r>
            <w:r w:rsidRPr="005D08C8">
              <w:rPr>
                <w:rFonts w:ascii="Times New Roman" w:eastAsia="Times New Roman" w:hAnsi="Times New Roman" w:cs="Times New Roman"/>
                <w:sz w:val="12"/>
                <w:szCs w:val="12"/>
                <w:lang w:eastAsia="ru-RU"/>
              </w:rPr>
              <w:lastRenderedPageBreak/>
              <w:t>имущества муниципальных бюджетных и автономных учреждений), в части реализации материальных запасов по указанному имуществу</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lastRenderedPageBreak/>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1 14 02053 05 0000 410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1 14 02053 05 0000 440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1 14 06025 05 0000 430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1 14 06013 05 0000 430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color w:val="000000"/>
                <w:sz w:val="12"/>
                <w:szCs w:val="12"/>
                <w:lang w:eastAsia="ru-RU"/>
              </w:rPr>
            </w:pPr>
            <w:r w:rsidRPr="005D08C8">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2 02 45519 05 0000 150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2 02 45454 05 0000 150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2 02 29998 05 0000 150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Министерство имущественных отношений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1 17 05050 05 0001 180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1 17 05050 05 0002 180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707</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Министерство сельского хозяйства и продовольствия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715</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Служба мировых судей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718</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Департамент управления делами Губернатора Самарской области и Правительства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720</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Департамент охоты и рыболовства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724</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Департамент по вопросам общественной безопасности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724</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1 16 02010 02 0000 140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730</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Государственная жилищная инспекция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731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Счетная палата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732</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Департамент ветеринарии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733</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Министерство социально-демографической и семейной политики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1 16 01053 01 0035 140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w:t>
            </w:r>
            <w:proofErr w:type="spellStart"/>
            <w:r w:rsidRPr="005D08C8">
              <w:rPr>
                <w:rFonts w:ascii="Times New Roman" w:eastAsia="Times New Roman" w:hAnsi="Times New Roman" w:cs="Times New Roman"/>
                <w:sz w:val="12"/>
                <w:szCs w:val="12"/>
                <w:lang w:eastAsia="ru-RU"/>
              </w:rPr>
              <w:t>несоверошеннолетних</w:t>
            </w:r>
            <w:proofErr w:type="spellEnd"/>
            <w:r w:rsidRPr="005D08C8">
              <w:rPr>
                <w:rFonts w:ascii="Times New Roman" w:eastAsia="Times New Roman" w:hAnsi="Times New Roman" w:cs="Times New Roman"/>
                <w:sz w:val="12"/>
                <w:szCs w:val="12"/>
                <w:lang w:eastAsia="ru-RU"/>
              </w:rPr>
              <w:t xml:space="preserve"> обязанностей по содержанию и воспитанию несовершеннолетних)</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1 16 01053 01 9000 140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1 16 01063 01 0003 140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w:t>
            </w:r>
            <w:proofErr w:type="spellStart"/>
            <w:r w:rsidRPr="005D08C8">
              <w:rPr>
                <w:rFonts w:ascii="Times New Roman" w:eastAsia="Times New Roman" w:hAnsi="Times New Roman" w:cs="Times New Roman"/>
                <w:sz w:val="12"/>
                <w:szCs w:val="12"/>
                <w:lang w:eastAsia="ru-RU"/>
              </w:rPr>
              <w:t>эпидимиологического</w:t>
            </w:r>
            <w:proofErr w:type="spellEnd"/>
            <w:r w:rsidRPr="005D08C8">
              <w:rPr>
                <w:rFonts w:ascii="Times New Roman" w:eastAsia="Times New Roman" w:hAnsi="Times New Roman" w:cs="Times New Roman"/>
                <w:sz w:val="12"/>
                <w:szCs w:val="12"/>
                <w:lang w:eastAsia="ru-RU"/>
              </w:rPr>
              <w:t xml:space="preserve"> благополучия населения)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1 16 01063 01 0004 140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5D08C8">
              <w:rPr>
                <w:rFonts w:ascii="Times New Roman" w:eastAsia="Times New Roman" w:hAnsi="Times New Roman" w:cs="Times New Roman"/>
                <w:sz w:val="12"/>
                <w:szCs w:val="12"/>
                <w:lang w:eastAsia="ru-RU"/>
              </w:rPr>
              <w:t>эпидимиологических</w:t>
            </w:r>
            <w:proofErr w:type="spellEnd"/>
            <w:r w:rsidRPr="005D08C8">
              <w:rPr>
                <w:rFonts w:ascii="Times New Roman" w:eastAsia="Times New Roman" w:hAnsi="Times New Roman" w:cs="Times New Roman"/>
                <w:sz w:val="12"/>
                <w:szCs w:val="12"/>
                <w:lang w:eastAsia="ru-RU"/>
              </w:rPr>
              <w:t xml:space="preserve"> требований к эксплуатации жилых помещений и общественных помещений, зданий, сооружений и транспорта)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1 16 01063 01 0007 140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5D08C8">
              <w:rPr>
                <w:rFonts w:ascii="Times New Roman" w:eastAsia="Times New Roman" w:hAnsi="Times New Roman" w:cs="Times New Roman"/>
                <w:sz w:val="12"/>
                <w:szCs w:val="12"/>
                <w:lang w:eastAsia="ru-RU"/>
              </w:rPr>
              <w:lastRenderedPageBreak/>
              <w:t>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5D08C8">
              <w:rPr>
                <w:rFonts w:ascii="Times New Roman" w:eastAsia="Times New Roman" w:hAnsi="Times New Roman" w:cs="Times New Roman"/>
                <w:sz w:val="12"/>
                <w:szCs w:val="12"/>
                <w:lang w:eastAsia="ru-RU"/>
              </w:rPr>
              <w:t>эпидимиологических</w:t>
            </w:r>
            <w:proofErr w:type="spellEnd"/>
            <w:r w:rsidRPr="005D08C8">
              <w:rPr>
                <w:rFonts w:ascii="Times New Roman" w:eastAsia="Times New Roman" w:hAnsi="Times New Roman" w:cs="Times New Roman"/>
                <w:sz w:val="12"/>
                <w:szCs w:val="12"/>
                <w:lang w:eastAsia="ru-RU"/>
              </w:rPr>
              <w:t xml:space="preserve"> требований к условиям отдыха и оздоровления детей, их воспитания и обучения)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1 16 01063 01 0008 140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1 16 01063 01 0017 140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1 16 01063 01 0023 140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1 16 01063 01 0091 140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1 16 01063 01 0101 140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1 16 01113 01 0017 140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1 16 01113 01 0018 140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1 16 01113 01 9000 140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1 16 01193 01 0007 140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1 16 01193 01 0013 140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1 16 01193 01 0401 140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1 16 01193 01 9000 140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1 16 01203 01 9000 140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Административные штрафы, установленные Главой 20 Кодекса Российской Федерации об </w:t>
            </w:r>
            <w:r w:rsidRPr="005D08C8">
              <w:rPr>
                <w:rFonts w:ascii="Times New Roman" w:eastAsia="Times New Roman" w:hAnsi="Times New Roman" w:cs="Times New Roman"/>
                <w:sz w:val="12"/>
                <w:szCs w:val="12"/>
                <w:lang w:eastAsia="ru-RU"/>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lastRenderedPageBreak/>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1 16 01073 01 0006 140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1 16 01073 01 0011 140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1 16 01073 01 0012 140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1 16 01073 01 0017 140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1 16 01073 01 0019 140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1 16 01083 01 0002 140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1 16 01083 01 0026 140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1 16 01083 01 0028 140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1 16 01083 01 0031 140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1 16 01083 01 0037 140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1 16 01093 01 9000 140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1 16 01103 01 9000 140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1 16 01123 01 0001 140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1 16 01123 01 0002 140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w:t>
            </w:r>
            <w:r w:rsidRPr="005D08C8">
              <w:rPr>
                <w:rFonts w:ascii="Times New Roman" w:eastAsia="Times New Roman" w:hAnsi="Times New Roman" w:cs="Times New Roman"/>
                <w:sz w:val="12"/>
                <w:szCs w:val="12"/>
                <w:lang w:eastAsia="ru-RU"/>
              </w:rPr>
              <w:lastRenderedPageBreak/>
              <w:t>транспортным средством и его эксплуатацию)</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1 16 01123 01 0003 140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1 16 01123 01 0004 140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1 16 01133 01 9000 140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1 16 01143 01 9000 140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1 16 01203 01 0004 140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1 16 01203 01 0005 140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1 16 01203 01 0021 140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806</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Министерство лесного хозяйства, охраны окружающей среды и природопользования Самарской области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931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Управление финансами Администрации муниципального района Сергиевский Самарской области **</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2 02 15001 05 0000 150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2 02 15002 05 0000 150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дотации бюджетам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1 11 02033 05 0000120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1 16 10031 05 0000 140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r w:rsidRPr="005D08C8">
              <w:rPr>
                <w:rFonts w:ascii="Times New Roman" w:eastAsia="Times New Roman" w:hAnsi="Times New Roman" w:cs="Times New Roman"/>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1 13 01995 05 0000 130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1 13 02065 05 0000 130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1 13 02995 05 0000 130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1 16 10081 05 0000 140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1 16 10123 01 0051 140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1 16 10129 01 0000 140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w:t>
            </w:r>
            <w:r w:rsidRPr="005D08C8">
              <w:rPr>
                <w:rFonts w:ascii="Times New Roman" w:eastAsia="Times New Roman" w:hAnsi="Times New Roman" w:cs="Times New Roman"/>
                <w:sz w:val="12"/>
                <w:szCs w:val="12"/>
                <w:lang w:eastAsia="ru-RU"/>
              </w:rPr>
              <w:lastRenderedPageBreak/>
              <w:t>бюджет муниципального образования по нормативам, действующим до 1 января 2020 года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1 16 07090 05 0000 140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1 16 10082 05 0000 140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1 16 01153 01 0003 140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1 16 01153 01 0006 140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1 16 01153 01 9000 140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1 17 01050 05 0000 180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2 02 29999 05 0000 150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субсидии бюджетам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2 02 39999 05 0000 150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субвенции бюджетам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2 02 40014 05 0000 150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2 02 49999 05 0000 150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2 07 05010 05 0000 150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2 07 05020 05 0000 150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2 07 05030 05 0000 150</w:t>
            </w:r>
          </w:p>
        </w:tc>
        <w:tc>
          <w:tcPr>
            <w:tcW w:w="3371" w:type="pct"/>
            <w:tcBorders>
              <w:top w:val="nil"/>
              <w:left w:val="nil"/>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2 08 05000 05 0000 150</w:t>
            </w:r>
          </w:p>
        </w:tc>
        <w:tc>
          <w:tcPr>
            <w:tcW w:w="3371" w:type="pct"/>
            <w:tcBorders>
              <w:top w:val="nil"/>
              <w:left w:val="nil"/>
              <w:bottom w:val="single" w:sz="4" w:space="0" w:color="auto"/>
              <w:right w:val="single" w:sz="4" w:space="0" w:color="auto"/>
            </w:tcBorders>
            <w:shd w:val="clear" w:color="auto" w:fill="auto"/>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2 18 05010 05 0000 150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2 18 05020 05 0000 150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5D08C8" w:rsidRPr="005D08C8" w:rsidTr="00A661D7">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2 18 05030 05 0000 150</w:t>
            </w:r>
          </w:p>
        </w:tc>
        <w:tc>
          <w:tcPr>
            <w:tcW w:w="3371" w:type="pct"/>
            <w:tcBorders>
              <w:top w:val="nil"/>
              <w:left w:val="nil"/>
              <w:bottom w:val="single" w:sz="4" w:space="0" w:color="auto"/>
              <w:right w:val="single" w:sz="4" w:space="0" w:color="auto"/>
            </w:tcBorders>
            <w:shd w:val="clear" w:color="000000" w:fill="FFFFFF"/>
            <w:vAlign w:val="center"/>
            <w:hideMark/>
          </w:tcPr>
          <w:p w:rsidR="005D08C8" w:rsidRPr="005D08C8" w:rsidRDefault="005D08C8" w:rsidP="005D08C8">
            <w:pPr>
              <w:spacing w:after="0" w:line="240" w:lineRule="auto"/>
              <w:jc w:val="center"/>
              <w:rPr>
                <w:rFonts w:ascii="Times New Roman" w:eastAsia="Times New Roman" w:hAnsi="Times New Roman" w:cs="Times New Roman"/>
                <w:sz w:val="12"/>
                <w:szCs w:val="12"/>
                <w:lang w:eastAsia="ru-RU"/>
              </w:rPr>
            </w:pPr>
            <w:r w:rsidRPr="005D08C8">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5D08C8" w:rsidRDefault="005D08C8" w:rsidP="005D08C8">
      <w:pPr>
        <w:spacing w:after="0" w:line="240" w:lineRule="auto"/>
        <w:ind w:firstLine="284"/>
        <w:jc w:val="center"/>
        <w:rPr>
          <w:rFonts w:ascii="Times New Roman" w:hAnsi="Times New Roman" w:cs="Times New Roman"/>
          <w:b/>
          <w:sz w:val="12"/>
          <w:szCs w:val="12"/>
        </w:rPr>
      </w:pPr>
    </w:p>
    <w:p w:rsidR="006318D4" w:rsidRPr="006318D4" w:rsidRDefault="006318D4" w:rsidP="006318D4">
      <w:pPr>
        <w:spacing w:after="0" w:line="240" w:lineRule="auto"/>
        <w:ind w:firstLine="284"/>
        <w:jc w:val="center"/>
        <w:rPr>
          <w:rFonts w:ascii="Times New Roman" w:hAnsi="Times New Roman" w:cs="Times New Roman"/>
          <w:sz w:val="12"/>
          <w:szCs w:val="12"/>
        </w:rPr>
      </w:pPr>
      <w:r w:rsidRPr="006318D4">
        <w:rPr>
          <w:rFonts w:ascii="Times New Roman" w:hAnsi="Times New Roman" w:cs="Times New Roman"/>
          <w:sz w:val="12"/>
          <w:szCs w:val="12"/>
        </w:rPr>
        <w:t>Администрация</w:t>
      </w:r>
    </w:p>
    <w:p w:rsidR="006318D4" w:rsidRPr="006318D4" w:rsidRDefault="006318D4" w:rsidP="006318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318D4">
        <w:rPr>
          <w:rFonts w:ascii="Times New Roman" w:hAnsi="Times New Roman" w:cs="Times New Roman"/>
          <w:sz w:val="12"/>
          <w:szCs w:val="12"/>
        </w:rPr>
        <w:t>Сергиевский</w:t>
      </w:r>
    </w:p>
    <w:p w:rsidR="006318D4" w:rsidRPr="006318D4" w:rsidRDefault="006318D4" w:rsidP="006318D4">
      <w:pPr>
        <w:spacing w:after="0" w:line="240" w:lineRule="auto"/>
        <w:ind w:firstLine="284"/>
        <w:jc w:val="center"/>
        <w:rPr>
          <w:rFonts w:ascii="Times New Roman" w:hAnsi="Times New Roman" w:cs="Times New Roman"/>
          <w:sz w:val="12"/>
          <w:szCs w:val="12"/>
        </w:rPr>
      </w:pPr>
      <w:r w:rsidRPr="006318D4">
        <w:rPr>
          <w:rFonts w:ascii="Times New Roman" w:hAnsi="Times New Roman" w:cs="Times New Roman"/>
          <w:sz w:val="12"/>
          <w:szCs w:val="12"/>
        </w:rPr>
        <w:t>Самарской области</w:t>
      </w:r>
    </w:p>
    <w:p w:rsidR="006318D4" w:rsidRPr="006318D4" w:rsidRDefault="006318D4" w:rsidP="006318D4">
      <w:pPr>
        <w:spacing w:after="0" w:line="240" w:lineRule="auto"/>
        <w:ind w:firstLine="284"/>
        <w:jc w:val="center"/>
        <w:rPr>
          <w:rFonts w:ascii="Times New Roman" w:hAnsi="Times New Roman" w:cs="Times New Roman"/>
          <w:sz w:val="12"/>
          <w:szCs w:val="12"/>
        </w:rPr>
      </w:pPr>
      <w:r w:rsidRPr="006318D4">
        <w:rPr>
          <w:rFonts w:ascii="Times New Roman" w:hAnsi="Times New Roman" w:cs="Times New Roman"/>
          <w:sz w:val="12"/>
          <w:szCs w:val="12"/>
        </w:rPr>
        <w:t>ПОСТАНОВЛЕНИЕ</w:t>
      </w:r>
    </w:p>
    <w:p w:rsidR="006318D4" w:rsidRDefault="006318D4" w:rsidP="006318D4">
      <w:pPr>
        <w:spacing w:after="0" w:line="240" w:lineRule="auto"/>
        <w:ind w:firstLine="284"/>
        <w:rPr>
          <w:rFonts w:ascii="Times New Roman" w:hAnsi="Times New Roman" w:cs="Times New Roman"/>
          <w:sz w:val="12"/>
          <w:szCs w:val="12"/>
        </w:rPr>
      </w:pPr>
      <w:r w:rsidRPr="006318D4">
        <w:rPr>
          <w:rFonts w:ascii="Times New Roman" w:hAnsi="Times New Roman" w:cs="Times New Roman"/>
          <w:sz w:val="12"/>
          <w:szCs w:val="12"/>
        </w:rPr>
        <w:t>«04» августа 2023г.</w:t>
      </w:r>
      <w:r>
        <w:rPr>
          <w:rFonts w:ascii="Times New Roman" w:hAnsi="Times New Roman" w:cs="Times New Roman"/>
          <w:sz w:val="12"/>
          <w:szCs w:val="12"/>
        </w:rPr>
        <w:t xml:space="preserve">                                                                                                                                                                                                     </w:t>
      </w:r>
      <w:r w:rsidRPr="006318D4">
        <w:rPr>
          <w:rFonts w:ascii="Times New Roman" w:hAnsi="Times New Roman" w:cs="Times New Roman"/>
          <w:sz w:val="12"/>
          <w:szCs w:val="12"/>
        </w:rPr>
        <w:t>№821</w:t>
      </w:r>
    </w:p>
    <w:p w:rsidR="006318D4" w:rsidRPr="006318D4" w:rsidRDefault="006318D4" w:rsidP="006318D4">
      <w:pPr>
        <w:spacing w:after="0" w:line="240" w:lineRule="auto"/>
        <w:ind w:firstLine="284"/>
        <w:jc w:val="center"/>
        <w:rPr>
          <w:rFonts w:ascii="Times New Roman" w:hAnsi="Times New Roman" w:cs="Times New Roman"/>
          <w:sz w:val="12"/>
          <w:szCs w:val="12"/>
        </w:rPr>
      </w:pPr>
      <w:r w:rsidRPr="006318D4">
        <w:rPr>
          <w:rFonts w:ascii="Times New Roman" w:hAnsi="Times New Roman" w:cs="Times New Roman"/>
          <w:sz w:val="12"/>
          <w:szCs w:val="12"/>
        </w:rPr>
        <w:t>Об утверждении му</w:t>
      </w:r>
      <w:r>
        <w:rPr>
          <w:rFonts w:ascii="Times New Roman" w:hAnsi="Times New Roman" w:cs="Times New Roman"/>
          <w:sz w:val="12"/>
          <w:szCs w:val="12"/>
        </w:rPr>
        <w:t>ниципальной программы «Развитие</w:t>
      </w:r>
      <w:r w:rsidRPr="006318D4">
        <w:rPr>
          <w:rFonts w:ascii="Times New Roman" w:hAnsi="Times New Roman" w:cs="Times New Roman"/>
          <w:sz w:val="12"/>
          <w:szCs w:val="12"/>
        </w:rPr>
        <w:t xml:space="preserve"> транспортного обслуживания населения и организаций в муниципальном районе Сергиевский  Самарской области» на 2024-2028годы</w:t>
      </w:r>
    </w:p>
    <w:p w:rsidR="006318D4" w:rsidRPr="006318D4" w:rsidRDefault="006318D4" w:rsidP="006318D4">
      <w:pPr>
        <w:spacing w:after="0" w:line="240" w:lineRule="auto"/>
        <w:ind w:firstLine="284"/>
        <w:jc w:val="both"/>
        <w:rPr>
          <w:rFonts w:ascii="Times New Roman" w:hAnsi="Times New Roman" w:cs="Times New Roman"/>
          <w:sz w:val="12"/>
          <w:szCs w:val="12"/>
        </w:rPr>
      </w:pPr>
      <w:r w:rsidRPr="006318D4">
        <w:rPr>
          <w:rFonts w:ascii="Times New Roman" w:hAnsi="Times New Roman" w:cs="Times New Roman"/>
          <w:sz w:val="12"/>
          <w:szCs w:val="12"/>
        </w:rPr>
        <w:t>В соответствии со статьей 179 Бюджетного кодекса Российской Федерации, Федеральным законом Российской Фед</w:t>
      </w:r>
      <w:r>
        <w:rPr>
          <w:rFonts w:ascii="Times New Roman" w:hAnsi="Times New Roman" w:cs="Times New Roman"/>
          <w:sz w:val="12"/>
          <w:szCs w:val="12"/>
        </w:rPr>
        <w:t>ерации от 6 октября 2003 года №</w:t>
      </w:r>
      <w:r w:rsidRPr="006318D4">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w:t>
      </w:r>
      <w:r>
        <w:rPr>
          <w:rFonts w:ascii="Times New Roman" w:hAnsi="Times New Roman" w:cs="Times New Roman"/>
          <w:sz w:val="12"/>
          <w:szCs w:val="12"/>
        </w:rPr>
        <w:t xml:space="preserve"> Сергиевский Самарской области </w:t>
      </w:r>
    </w:p>
    <w:p w:rsidR="006318D4" w:rsidRPr="006318D4" w:rsidRDefault="006318D4" w:rsidP="006318D4">
      <w:pPr>
        <w:spacing w:after="0" w:line="240" w:lineRule="auto"/>
        <w:ind w:firstLine="284"/>
        <w:jc w:val="both"/>
        <w:rPr>
          <w:rFonts w:ascii="Times New Roman" w:hAnsi="Times New Roman" w:cs="Times New Roman"/>
          <w:sz w:val="12"/>
          <w:szCs w:val="12"/>
        </w:rPr>
      </w:pPr>
      <w:r w:rsidRPr="006318D4">
        <w:rPr>
          <w:rFonts w:ascii="Times New Roman" w:hAnsi="Times New Roman" w:cs="Times New Roman"/>
          <w:sz w:val="12"/>
          <w:szCs w:val="12"/>
        </w:rPr>
        <w:t>ПОСТАНАВЛЯЕТ:</w:t>
      </w:r>
    </w:p>
    <w:p w:rsidR="006318D4" w:rsidRPr="006318D4" w:rsidRDefault="006318D4" w:rsidP="006318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6318D4">
        <w:rPr>
          <w:rFonts w:ascii="Times New Roman" w:hAnsi="Times New Roman" w:cs="Times New Roman"/>
          <w:sz w:val="12"/>
          <w:szCs w:val="12"/>
        </w:rPr>
        <w:t>Утвердить прилагаемую муниципальную программу «Развитие  транспортного обслуживания населения и организаций в муниципальном районе Сергиевский Самарской области» на 2024-2028 годы (приложение №1).</w:t>
      </w:r>
    </w:p>
    <w:p w:rsidR="006318D4" w:rsidRPr="006318D4" w:rsidRDefault="006318D4" w:rsidP="006318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318D4">
        <w:rPr>
          <w:rFonts w:ascii="Times New Roman" w:hAnsi="Times New Roman" w:cs="Times New Roman"/>
          <w:sz w:val="12"/>
          <w:szCs w:val="12"/>
        </w:rPr>
        <w:t xml:space="preserve">Установить, что расходные обязательства муниципального района Сергиевский Самарской области, возникающие в результате принятия настоящего постановления, исполняются муниципальным районом Сергиевский Самарской области за счет средств бюджета в пределах общего объема бюджетных ассигнований, предусматриваемого в установленном порядке на соответствующий финансовый год Управлению финансами администрации муниципального района Сергиевский Самарской области, как главному распорядителю средств бюджета муниципального района Сергиевский. </w:t>
      </w:r>
    </w:p>
    <w:p w:rsidR="006318D4" w:rsidRPr="006318D4" w:rsidRDefault="006318D4" w:rsidP="006318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318D4">
        <w:rPr>
          <w:rFonts w:ascii="Times New Roman" w:hAnsi="Times New Roman" w:cs="Times New Roman"/>
          <w:sz w:val="12"/>
          <w:szCs w:val="12"/>
        </w:rPr>
        <w:t xml:space="preserve">Опубликовать настоящее постановление в  газете «Сергиевский вестник». </w:t>
      </w:r>
    </w:p>
    <w:p w:rsidR="006318D4" w:rsidRPr="006318D4" w:rsidRDefault="006318D4" w:rsidP="006318D4">
      <w:pPr>
        <w:spacing w:after="0" w:line="240" w:lineRule="auto"/>
        <w:ind w:firstLine="284"/>
        <w:jc w:val="both"/>
        <w:rPr>
          <w:rFonts w:ascii="Times New Roman" w:hAnsi="Times New Roman" w:cs="Times New Roman"/>
          <w:sz w:val="12"/>
          <w:szCs w:val="12"/>
        </w:rPr>
      </w:pPr>
      <w:r w:rsidRPr="006318D4">
        <w:rPr>
          <w:rFonts w:ascii="Times New Roman" w:hAnsi="Times New Roman" w:cs="Times New Roman"/>
          <w:sz w:val="12"/>
          <w:szCs w:val="12"/>
        </w:rPr>
        <w:t>4.Настоящее постановление вступает в силу с 1 января 2024 года.</w:t>
      </w:r>
    </w:p>
    <w:p w:rsidR="006318D4" w:rsidRPr="006318D4" w:rsidRDefault="006318D4" w:rsidP="006318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318D4">
        <w:rPr>
          <w:rFonts w:ascii="Times New Roman" w:hAnsi="Times New Roman" w:cs="Times New Roman"/>
          <w:sz w:val="12"/>
          <w:szCs w:val="12"/>
        </w:rPr>
        <w:t>Контроль за выполнением</w:t>
      </w:r>
      <w:r>
        <w:rPr>
          <w:rFonts w:ascii="Times New Roman" w:hAnsi="Times New Roman" w:cs="Times New Roman"/>
          <w:sz w:val="12"/>
          <w:szCs w:val="12"/>
        </w:rPr>
        <w:t xml:space="preserve"> настоящего постановления возло</w:t>
      </w:r>
      <w:r w:rsidRPr="006318D4">
        <w:rPr>
          <w:rFonts w:ascii="Times New Roman" w:hAnsi="Times New Roman" w:cs="Times New Roman"/>
          <w:sz w:val="12"/>
          <w:szCs w:val="12"/>
        </w:rPr>
        <w:t>жить на руководителя Управления финансами Администрации муниципального района Сергиевский Са</w:t>
      </w:r>
      <w:r>
        <w:rPr>
          <w:rFonts w:ascii="Times New Roman" w:hAnsi="Times New Roman" w:cs="Times New Roman"/>
          <w:sz w:val="12"/>
          <w:szCs w:val="12"/>
        </w:rPr>
        <w:t>марской области (Ганиеву С.Р.).</w:t>
      </w:r>
    </w:p>
    <w:p w:rsidR="006318D4" w:rsidRDefault="006318D4" w:rsidP="006318D4">
      <w:pPr>
        <w:spacing w:after="0" w:line="240" w:lineRule="auto"/>
        <w:ind w:firstLine="284"/>
        <w:jc w:val="right"/>
        <w:rPr>
          <w:rFonts w:ascii="Times New Roman" w:hAnsi="Times New Roman" w:cs="Times New Roman"/>
          <w:sz w:val="12"/>
          <w:szCs w:val="12"/>
        </w:rPr>
      </w:pPr>
      <w:r w:rsidRPr="006318D4">
        <w:rPr>
          <w:rFonts w:ascii="Times New Roman" w:hAnsi="Times New Roman" w:cs="Times New Roman"/>
          <w:sz w:val="12"/>
          <w:szCs w:val="12"/>
        </w:rPr>
        <w:t xml:space="preserve">Глава </w:t>
      </w:r>
      <w:r>
        <w:rPr>
          <w:rFonts w:ascii="Times New Roman" w:hAnsi="Times New Roman" w:cs="Times New Roman"/>
          <w:sz w:val="12"/>
          <w:szCs w:val="12"/>
        </w:rPr>
        <w:t xml:space="preserve">муниципального района Сергиевский </w:t>
      </w:r>
    </w:p>
    <w:p w:rsidR="006318D4" w:rsidRDefault="006318D4" w:rsidP="006318D4">
      <w:pPr>
        <w:spacing w:after="0" w:line="240" w:lineRule="auto"/>
        <w:ind w:firstLine="284"/>
        <w:jc w:val="right"/>
        <w:rPr>
          <w:rFonts w:ascii="Times New Roman" w:hAnsi="Times New Roman" w:cs="Times New Roman"/>
          <w:sz w:val="12"/>
          <w:szCs w:val="12"/>
        </w:rPr>
      </w:pPr>
      <w:r w:rsidRPr="006318D4">
        <w:rPr>
          <w:rFonts w:ascii="Times New Roman" w:hAnsi="Times New Roman" w:cs="Times New Roman"/>
          <w:sz w:val="12"/>
          <w:szCs w:val="12"/>
        </w:rPr>
        <w:tab/>
        <w:t xml:space="preserve">     А.И. </w:t>
      </w:r>
      <w:proofErr w:type="spellStart"/>
      <w:r w:rsidRPr="006318D4">
        <w:rPr>
          <w:rFonts w:ascii="Times New Roman" w:hAnsi="Times New Roman" w:cs="Times New Roman"/>
          <w:sz w:val="12"/>
          <w:szCs w:val="12"/>
        </w:rPr>
        <w:t>Екамасов</w:t>
      </w:r>
      <w:proofErr w:type="spellEnd"/>
    </w:p>
    <w:p w:rsidR="006318D4" w:rsidRDefault="006318D4" w:rsidP="006318D4">
      <w:pPr>
        <w:spacing w:after="0" w:line="240" w:lineRule="auto"/>
        <w:ind w:firstLine="284"/>
        <w:jc w:val="right"/>
        <w:rPr>
          <w:rFonts w:ascii="Times New Roman" w:hAnsi="Times New Roman" w:cs="Times New Roman"/>
          <w:sz w:val="12"/>
          <w:szCs w:val="12"/>
        </w:rPr>
      </w:pPr>
    </w:p>
    <w:p w:rsidR="006318D4" w:rsidRPr="006318D4" w:rsidRDefault="006318D4" w:rsidP="006318D4">
      <w:pPr>
        <w:spacing w:after="0" w:line="240" w:lineRule="auto"/>
        <w:ind w:firstLine="284"/>
        <w:jc w:val="right"/>
        <w:rPr>
          <w:rFonts w:ascii="Times New Roman" w:hAnsi="Times New Roman" w:cs="Times New Roman"/>
          <w:sz w:val="12"/>
          <w:szCs w:val="12"/>
        </w:rPr>
      </w:pPr>
      <w:r w:rsidRPr="006318D4">
        <w:rPr>
          <w:rFonts w:ascii="Times New Roman" w:hAnsi="Times New Roman" w:cs="Times New Roman"/>
          <w:sz w:val="12"/>
          <w:szCs w:val="12"/>
        </w:rPr>
        <w:t xml:space="preserve">Приложение №1 </w:t>
      </w:r>
    </w:p>
    <w:p w:rsidR="006318D4" w:rsidRPr="006318D4" w:rsidRDefault="006318D4" w:rsidP="006318D4">
      <w:pPr>
        <w:spacing w:after="0" w:line="240" w:lineRule="auto"/>
        <w:ind w:firstLine="284"/>
        <w:jc w:val="right"/>
        <w:rPr>
          <w:rFonts w:ascii="Times New Roman" w:hAnsi="Times New Roman" w:cs="Times New Roman"/>
          <w:sz w:val="12"/>
          <w:szCs w:val="12"/>
        </w:rPr>
      </w:pPr>
      <w:r w:rsidRPr="006318D4">
        <w:rPr>
          <w:rFonts w:ascii="Times New Roman" w:hAnsi="Times New Roman" w:cs="Times New Roman"/>
          <w:sz w:val="12"/>
          <w:szCs w:val="12"/>
        </w:rPr>
        <w:t xml:space="preserve">к Постановлению администрации  </w:t>
      </w:r>
    </w:p>
    <w:p w:rsidR="006318D4" w:rsidRPr="006318D4" w:rsidRDefault="006318D4" w:rsidP="006318D4">
      <w:pPr>
        <w:spacing w:after="0" w:line="240" w:lineRule="auto"/>
        <w:ind w:firstLine="284"/>
        <w:jc w:val="right"/>
        <w:rPr>
          <w:rFonts w:ascii="Times New Roman" w:hAnsi="Times New Roman" w:cs="Times New Roman"/>
          <w:sz w:val="12"/>
          <w:szCs w:val="12"/>
        </w:rPr>
      </w:pPr>
      <w:r w:rsidRPr="006318D4">
        <w:rPr>
          <w:rFonts w:ascii="Times New Roman" w:hAnsi="Times New Roman" w:cs="Times New Roman"/>
          <w:sz w:val="12"/>
          <w:szCs w:val="12"/>
        </w:rPr>
        <w:t xml:space="preserve">муниципального района Сергиевский </w:t>
      </w:r>
    </w:p>
    <w:p w:rsidR="006318D4" w:rsidRPr="006318D4" w:rsidRDefault="006318D4" w:rsidP="006318D4">
      <w:pPr>
        <w:spacing w:after="0" w:line="240" w:lineRule="auto"/>
        <w:ind w:firstLine="284"/>
        <w:jc w:val="right"/>
        <w:rPr>
          <w:rFonts w:ascii="Times New Roman" w:hAnsi="Times New Roman" w:cs="Times New Roman"/>
          <w:sz w:val="12"/>
          <w:szCs w:val="12"/>
        </w:rPr>
      </w:pPr>
      <w:r w:rsidRPr="006318D4">
        <w:rPr>
          <w:rFonts w:ascii="Times New Roman" w:hAnsi="Times New Roman" w:cs="Times New Roman"/>
          <w:sz w:val="12"/>
          <w:szCs w:val="12"/>
        </w:rPr>
        <w:t xml:space="preserve">Самарской области </w:t>
      </w:r>
    </w:p>
    <w:p w:rsidR="006318D4" w:rsidRPr="006318D4" w:rsidRDefault="006318D4" w:rsidP="006318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 августа 2023г. №821</w:t>
      </w:r>
    </w:p>
    <w:p w:rsidR="006318D4" w:rsidRPr="006318D4" w:rsidRDefault="006318D4" w:rsidP="006318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МУНИЦИПАЛЬНАЯ ПРОГРАММА</w:t>
      </w:r>
    </w:p>
    <w:p w:rsidR="006318D4" w:rsidRPr="006318D4" w:rsidRDefault="006318D4" w:rsidP="006318D4">
      <w:pPr>
        <w:spacing w:after="0" w:line="240" w:lineRule="auto"/>
        <w:ind w:firstLine="284"/>
        <w:jc w:val="center"/>
        <w:rPr>
          <w:rFonts w:ascii="Times New Roman" w:hAnsi="Times New Roman" w:cs="Times New Roman"/>
          <w:sz w:val="12"/>
          <w:szCs w:val="12"/>
        </w:rPr>
      </w:pPr>
      <w:r w:rsidRPr="006318D4">
        <w:rPr>
          <w:rFonts w:ascii="Times New Roman" w:hAnsi="Times New Roman" w:cs="Times New Roman"/>
          <w:sz w:val="12"/>
          <w:szCs w:val="12"/>
        </w:rPr>
        <w:t>«РАЗВИТИЕ ТРАНСПОРТНОГО ОБСЛУЖИВАНИЯ НАСЕЛЕНИЯ И ОРГАНИЗАЦИЙ В МУНИЦИПАЛЬНОМ РАЙОНЕ СЕРГИЕВСКИЙ САМАРСКОЙ ОБЛАСТИ»  НА 2024-2028 ГОДЫ</w:t>
      </w:r>
    </w:p>
    <w:p w:rsidR="006318D4" w:rsidRPr="006318D4" w:rsidRDefault="006318D4" w:rsidP="006318D4">
      <w:pPr>
        <w:spacing w:after="0" w:line="240" w:lineRule="auto"/>
        <w:rPr>
          <w:rFonts w:ascii="Times New Roman" w:hAnsi="Times New Roman" w:cs="Times New Roman"/>
          <w:sz w:val="12"/>
          <w:szCs w:val="12"/>
        </w:rPr>
      </w:pPr>
    </w:p>
    <w:p w:rsidR="006318D4" w:rsidRDefault="006318D4" w:rsidP="006318D4">
      <w:pPr>
        <w:spacing w:after="0" w:line="240" w:lineRule="auto"/>
        <w:ind w:firstLine="284"/>
        <w:jc w:val="center"/>
        <w:rPr>
          <w:rFonts w:ascii="Times New Roman" w:hAnsi="Times New Roman" w:cs="Times New Roman"/>
          <w:sz w:val="12"/>
          <w:szCs w:val="12"/>
        </w:rPr>
      </w:pPr>
      <w:r w:rsidRPr="006318D4">
        <w:rPr>
          <w:rFonts w:ascii="Times New Roman" w:hAnsi="Times New Roman" w:cs="Times New Roman"/>
          <w:sz w:val="12"/>
          <w:szCs w:val="12"/>
        </w:rPr>
        <w:t>ПАСПОРТ  МУНИЦИПАЛЬНОЙ  ПРОГРАММЫ</w:t>
      </w:r>
    </w:p>
    <w:tbl>
      <w:tblPr>
        <w:tblW w:w="5000" w:type="pct"/>
        <w:tblLook w:val="0000" w:firstRow="0" w:lastRow="0" w:firstColumn="0" w:lastColumn="0" w:noHBand="0" w:noVBand="0"/>
      </w:tblPr>
      <w:tblGrid>
        <w:gridCol w:w="1951"/>
        <w:gridCol w:w="284"/>
        <w:gridCol w:w="5494"/>
      </w:tblGrid>
      <w:tr w:rsidR="0035174D" w:rsidRPr="0035174D" w:rsidTr="0035174D">
        <w:trPr>
          <w:trHeight w:val="70"/>
        </w:trPr>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Наименование муниципальной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2024-2028 годы</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Дата принятия решения о разработке муниципальной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Style w:val="FontStyle47"/>
                <w:sz w:val="12"/>
                <w:szCs w:val="12"/>
              </w:rPr>
              <w:t xml:space="preserve">Распоряжение Администрации муниципального района Сергиевский  № 671-р  от  15.06.2023 года «О создании </w:t>
            </w:r>
            <w:r w:rsidRPr="0035174D">
              <w:rPr>
                <w:rFonts w:ascii="Times New Roman" w:hAnsi="Times New Roman" w:cs="Times New Roman"/>
                <w:sz w:val="12"/>
                <w:szCs w:val="12"/>
              </w:rPr>
              <w:t>программного комитета администрации муниципального района Сергиевский по рассмотрению проекта муниципальной программы «Развитие  транспортного обслуживания населения и организаций в муниципальном районе Сергиевский Самарской области» на 2024-2028 годы.</w:t>
            </w:r>
          </w:p>
        </w:tc>
      </w:tr>
      <w:tr w:rsidR="0035174D" w:rsidRPr="0035174D" w:rsidTr="0035174D">
        <w:trPr>
          <w:trHeight w:val="70"/>
        </w:trPr>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Ответственный исполнитель муниципальной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Управление финансами Администрации муниципального района Сергиевский Самарской области</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Соисполнитель муниципальной 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Администрация муниципального района Сергиевский Самарской области</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Цель муниципальной 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Обеспечение доступности и качества транспортных услуг населению и муниципальным учреждениям муниципального района Сергиевский Самарской области</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Задачи муниципальной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tabs>
                <w:tab w:val="left" w:pos="1673"/>
              </w:tabs>
              <w:spacing w:after="0" w:line="240" w:lineRule="auto"/>
              <w:jc w:val="center"/>
              <w:rPr>
                <w:rFonts w:ascii="Times New Roman" w:hAnsi="Times New Roman" w:cs="Times New Roman"/>
                <w:sz w:val="12"/>
                <w:szCs w:val="12"/>
              </w:rPr>
            </w:pPr>
            <w:r w:rsidRPr="0035174D">
              <w:rPr>
                <w:rFonts w:ascii="Times New Roman" w:hAnsi="Times New Roman" w:cs="Times New Roman"/>
                <w:sz w:val="12"/>
                <w:szCs w:val="12"/>
              </w:rPr>
              <w:t>Задача 1.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Задача 2.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Показатели (индикаторы) муниципальной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3ff1"/>
              <w:widowControl w:val="0"/>
              <w:shd w:val="clear" w:color="auto" w:fill="auto"/>
              <w:spacing w:line="240" w:lineRule="auto"/>
              <w:ind w:right="20" w:firstLine="0"/>
              <w:jc w:val="center"/>
              <w:rPr>
                <w:color w:val="auto"/>
                <w:sz w:val="12"/>
                <w:szCs w:val="12"/>
              </w:rPr>
            </w:pPr>
            <w:r w:rsidRPr="0035174D">
              <w:rPr>
                <w:color w:val="auto"/>
                <w:sz w:val="12"/>
                <w:szCs w:val="12"/>
              </w:rPr>
              <w:t xml:space="preserve">уровень соблюдения схем и утвержденных графиков движения по маршрутной сети </w:t>
            </w:r>
            <w:proofErr w:type="spellStart"/>
            <w:r w:rsidRPr="0035174D">
              <w:rPr>
                <w:color w:val="auto"/>
                <w:sz w:val="12"/>
                <w:szCs w:val="12"/>
              </w:rPr>
              <w:t>межпоселенческих</w:t>
            </w:r>
            <w:proofErr w:type="spellEnd"/>
            <w:r w:rsidRPr="0035174D">
              <w:rPr>
                <w:color w:val="auto"/>
                <w:sz w:val="12"/>
                <w:szCs w:val="12"/>
              </w:rPr>
              <w:t xml:space="preserve"> маршрутов;</w:t>
            </w:r>
          </w:p>
          <w:p w:rsidR="0035174D" w:rsidRPr="0035174D" w:rsidRDefault="0035174D" w:rsidP="0035174D">
            <w:pPr>
              <w:pStyle w:val="3ff1"/>
              <w:widowControl w:val="0"/>
              <w:shd w:val="clear" w:color="auto" w:fill="auto"/>
              <w:spacing w:line="240" w:lineRule="auto"/>
              <w:ind w:right="20" w:firstLine="0"/>
              <w:jc w:val="center"/>
              <w:rPr>
                <w:color w:val="auto"/>
                <w:sz w:val="12"/>
                <w:szCs w:val="12"/>
              </w:rPr>
            </w:pPr>
            <w:r w:rsidRPr="0035174D">
              <w:rPr>
                <w:color w:val="auto"/>
                <w:sz w:val="12"/>
                <w:szCs w:val="12"/>
              </w:rPr>
              <w:t xml:space="preserve">количество утвержденных </w:t>
            </w:r>
            <w:proofErr w:type="spellStart"/>
            <w:r w:rsidRPr="0035174D">
              <w:rPr>
                <w:color w:val="auto"/>
                <w:sz w:val="12"/>
                <w:szCs w:val="12"/>
              </w:rPr>
              <w:t>межпоселенческих</w:t>
            </w:r>
            <w:proofErr w:type="spellEnd"/>
            <w:r w:rsidRPr="0035174D">
              <w:rPr>
                <w:color w:val="auto"/>
                <w:sz w:val="12"/>
                <w:szCs w:val="12"/>
              </w:rPr>
              <w:t xml:space="preserve"> маршрутов движения общественного транспорта в границах муниципального района Сергиевский;</w:t>
            </w:r>
          </w:p>
          <w:p w:rsidR="0035174D" w:rsidRPr="0035174D" w:rsidRDefault="0035174D" w:rsidP="0035174D">
            <w:pPr>
              <w:pStyle w:val="3ff1"/>
              <w:widowControl w:val="0"/>
              <w:shd w:val="clear" w:color="auto" w:fill="auto"/>
              <w:spacing w:line="240" w:lineRule="auto"/>
              <w:ind w:right="20" w:firstLine="397"/>
              <w:jc w:val="center"/>
              <w:rPr>
                <w:sz w:val="12"/>
                <w:szCs w:val="12"/>
              </w:rPr>
            </w:pPr>
            <w:r w:rsidRPr="0035174D">
              <w:rPr>
                <w:sz w:val="12"/>
                <w:szCs w:val="12"/>
              </w:rPr>
              <w:t>количество перевезенных пассажиров общественным транспортом муниципального района Сергиевский;</w:t>
            </w:r>
          </w:p>
          <w:p w:rsidR="0035174D" w:rsidRPr="0035174D" w:rsidRDefault="0035174D" w:rsidP="0035174D">
            <w:pPr>
              <w:pStyle w:val="3ff1"/>
              <w:widowControl w:val="0"/>
              <w:shd w:val="clear" w:color="auto" w:fill="auto"/>
              <w:spacing w:line="240" w:lineRule="auto"/>
              <w:ind w:right="20" w:firstLine="397"/>
              <w:jc w:val="center"/>
              <w:rPr>
                <w:sz w:val="12"/>
                <w:szCs w:val="12"/>
              </w:rPr>
            </w:pPr>
            <w:r w:rsidRPr="0035174D">
              <w:rPr>
                <w:sz w:val="12"/>
                <w:szCs w:val="12"/>
              </w:rPr>
              <w:t>доля населения, проживающего в населённых пунктах, не имеющих регулярного автомобильного сообщения с административным центром;</w:t>
            </w:r>
          </w:p>
          <w:p w:rsidR="0035174D" w:rsidRPr="0035174D" w:rsidRDefault="0035174D" w:rsidP="0035174D">
            <w:pPr>
              <w:pStyle w:val="3ff1"/>
              <w:widowControl w:val="0"/>
              <w:shd w:val="clear" w:color="auto" w:fill="auto"/>
              <w:spacing w:line="240" w:lineRule="auto"/>
              <w:ind w:right="20" w:firstLine="397"/>
              <w:jc w:val="center"/>
              <w:rPr>
                <w:sz w:val="12"/>
                <w:szCs w:val="12"/>
              </w:rPr>
            </w:pPr>
            <w:r w:rsidRPr="0035174D">
              <w:rPr>
                <w:sz w:val="12"/>
                <w:szCs w:val="12"/>
              </w:rPr>
              <w:t>доля автомобилей предоставленных точно по адресу и  по времени не превышающему 15 мин ожидания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35174D" w:rsidRPr="0035174D" w:rsidRDefault="0035174D" w:rsidP="0035174D">
            <w:pPr>
              <w:pStyle w:val="3ff1"/>
              <w:widowControl w:val="0"/>
              <w:shd w:val="clear" w:color="auto" w:fill="auto"/>
              <w:spacing w:line="240" w:lineRule="auto"/>
              <w:ind w:right="20" w:firstLine="397"/>
              <w:jc w:val="center"/>
              <w:rPr>
                <w:color w:val="auto"/>
                <w:sz w:val="12"/>
                <w:szCs w:val="12"/>
              </w:rPr>
            </w:pPr>
            <w:r w:rsidRPr="0035174D">
              <w:rPr>
                <w:color w:val="auto"/>
                <w:sz w:val="12"/>
                <w:szCs w:val="12"/>
              </w:rPr>
              <w:t xml:space="preserve">доля автомобилей оснащенных спутниковой системой навигации </w:t>
            </w:r>
            <w:proofErr w:type="spellStart"/>
            <w:r w:rsidRPr="0035174D">
              <w:rPr>
                <w:color w:val="auto"/>
                <w:sz w:val="12"/>
                <w:szCs w:val="12"/>
              </w:rPr>
              <w:t>Глонасс</w:t>
            </w:r>
            <w:proofErr w:type="spellEnd"/>
            <w:r w:rsidRPr="0035174D">
              <w:rPr>
                <w:color w:val="auto"/>
                <w:sz w:val="12"/>
                <w:szCs w:val="12"/>
              </w:rPr>
              <w:t>;</w:t>
            </w:r>
          </w:p>
          <w:p w:rsidR="0035174D" w:rsidRPr="0035174D" w:rsidRDefault="0035174D" w:rsidP="0035174D">
            <w:pPr>
              <w:pStyle w:val="3ff1"/>
              <w:widowControl w:val="0"/>
              <w:shd w:val="clear" w:color="auto" w:fill="auto"/>
              <w:spacing w:line="240" w:lineRule="auto"/>
              <w:ind w:right="20" w:firstLine="397"/>
              <w:jc w:val="center"/>
              <w:rPr>
                <w:color w:val="auto"/>
                <w:sz w:val="12"/>
                <w:szCs w:val="12"/>
              </w:rPr>
            </w:pPr>
            <w:r w:rsidRPr="0035174D">
              <w:rPr>
                <w:color w:val="auto"/>
                <w:sz w:val="12"/>
                <w:szCs w:val="12"/>
              </w:rPr>
              <w:t>доля автомобилей, срок эксплуатации которых не превышает нормативный</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Подпрограммы с указанием целей и сроков реализации</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800B28">
            <w:pPr>
              <w:pStyle w:val="ConsPlusCell"/>
              <w:widowControl/>
              <w:numPr>
                <w:ilvl w:val="0"/>
                <w:numId w:val="67"/>
              </w:numPr>
              <w:tabs>
                <w:tab w:val="left" w:pos="397"/>
              </w:tabs>
              <w:ind w:left="0" w:firstLine="113"/>
              <w:jc w:val="center"/>
              <w:rPr>
                <w:rFonts w:ascii="Times New Roman" w:hAnsi="Times New Roman" w:cs="Times New Roman"/>
                <w:sz w:val="12"/>
                <w:szCs w:val="12"/>
              </w:rPr>
            </w:pPr>
            <w:r w:rsidRPr="0035174D">
              <w:rPr>
                <w:rFonts w:ascii="Times New Roman" w:hAnsi="Times New Roman" w:cs="Times New Roman"/>
                <w:sz w:val="12"/>
                <w:szCs w:val="12"/>
              </w:rPr>
              <w:t xml:space="preserve">«Обеспечение населения пассажирскими перевозками  </w:t>
            </w:r>
            <w:proofErr w:type="spellStart"/>
            <w:r w:rsidRPr="0035174D">
              <w:rPr>
                <w:rFonts w:ascii="Times New Roman" w:hAnsi="Times New Roman" w:cs="Times New Roman"/>
                <w:sz w:val="12"/>
                <w:szCs w:val="12"/>
              </w:rPr>
              <w:t>межпоселенческого</w:t>
            </w:r>
            <w:proofErr w:type="spellEnd"/>
            <w:r w:rsidRPr="0035174D">
              <w:rPr>
                <w:rFonts w:ascii="Times New Roman" w:hAnsi="Times New Roman" w:cs="Times New Roman"/>
                <w:sz w:val="12"/>
                <w:szCs w:val="12"/>
              </w:rPr>
              <w:t xml:space="preserve">  характера в муниципальном районе  Сергиевский Самарской области»      на 2024 – 2028 годы</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Цель: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p w:rsidR="0035174D" w:rsidRPr="0035174D" w:rsidRDefault="0035174D" w:rsidP="00800B28">
            <w:pPr>
              <w:pStyle w:val="ConsPlusCell"/>
              <w:widowControl/>
              <w:numPr>
                <w:ilvl w:val="0"/>
                <w:numId w:val="67"/>
              </w:numPr>
              <w:tabs>
                <w:tab w:val="left" w:pos="397"/>
              </w:tabs>
              <w:ind w:left="0" w:firstLine="113"/>
              <w:jc w:val="center"/>
              <w:rPr>
                <w:rFonts w:ascii="Times New Roman" w:hAnsi="Times New Roman" w:cs="Times New Roman"/>
                <w:sz w:val="12"/>
                <w:szCs w:val="12"/>
              </w:rPr>
            </w:pPr>
            <w:r w:rsidRPr="0035174D">
              <w:rPr>
                <w:rFonts w:ascii="Times New Roman" w:hAnsi="Times New Roman" w:cs="Times New Roman"/>
                <w:sz w:val="12"/>
                <w:szCs w:val="12"/>
              </w:rP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2024 – 2028 годы</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Цель: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Этапы и сроки реализации муниципальной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Style31"/>
              <w:widowControl/>
              <w:spacing w:line="240" w:lineRule="auto"/>
              <w:jc w:val="center"/>
              <w:rPr>
                <w:sz w:val="12"/>
                <w:szCs w:val="12"/>
              </w:rPr>
            </w:pPr>
            <w:r w:rsidRPr="0035174D">
              <w:rPr>
                <w:rStyle w:val="FontStyle47"/>
                <w:sz w:val="12"/>
                <w:szCs w:val="12"/>
              </w:rPr>
              <w:t xml:space="preserve">Муниципальная программа реализуется в </w:t>
            </w:r>
            <w:r w:rsidRPr="0035174D">
              <w:rPr>
                <w:rStyle w:val="FontStyle47"/>
                <w:sz w:val="12"/>
                <w:szCs w:val="12"/>
                <w:lang w:val="en-US"/>
              </w:rPr>
              <w:t>I</w:t>
            </w:r>
            <w:r w:rsidRPr="0035174D">
              <w:rPr>
                <w:rStyle w:val="FontStyle47"/>
                <w:sz w:val="12"/>
                <w:szCs w:val="12"/>
              </w:rPr>
              <w:t xml:space="preserve"> этап, с  2024  по  2028 год. Начало реализации муниципальной Программы   - 1 января 2024года,   окончание - 31 декабря 2028 года.</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Объемы бюджетных ассигнований муниципальной 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proofErr w:type="gramStart"/>
            <w:r w:rsidRPr="0035174D">
              <w:rPr>
                <w:rFonts w:ascii="Times New Roman" w:hAnsi="Times New Roman" w:cs="Times New Roman"/>
                <w:sz w:val="12"/>
                <w:szCs w:val="12"/>
              </w:rPr>
              <w:t>общий</w:t>
            </w:r>
            <w:proofErr w:type="gramEnd"/>
            <w:r w:rsidRPr="0035174D">
              <w:rPr>
                <w:rFonts w:ascii="Times New Roman" w:hAnsi="Times New Roman" w:cs="Times New Roman"/>
                <w:sz w:val="12"/>
                <w:szCs w:val="12"/>
              </w:rPr>
              <w:t xml:space="preserve"> объем финансирования Муниципальной программы составит 284 344,00000 тыс. рублей (*),  в том числе:</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в 2024 году –51 809,00000 тыс. рублей;</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в 2025 году –54 215,00000тыс. рублей;</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в 2026 году –56 742,00000тыс. рублей;</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в 2027 году –59 396,00000тыс. рублей;</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lastRenderedPageBreak/>
              <w:t>в 2028 году –62 182,00000тыс. рублей;</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lastRenderedPageBreak/>
              <w:t>Ожидаемые результаты реализации муниципальной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Сохранение доли населенных пунктов, охваченных автобусным сообщением на уровне 2023 года;</w:t>
            </w:r>
          </w:p>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 и эффективное использование автотранспортных средств</w:t>
            </w:r>
          </w:p>
        </w:tc>
      </w:tr>
      <w:tr w:rsidR="0035174D" w:rsidRPr="0035174D" w:rsidTr="0035174D">
        <w:tc>
          <w:tcPr>
            <w:tcW w:w="1262"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Система организации контроля за ходом реализации муниципальной программы</w:t>
            </w:r>
          </w:p>
        </w:tc>
        <w:tc>
          <w:tcPr>
            <w:tcW w:w="18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pStyle w:val="ConsPlusCell"/>
              <w:tabs>
                <w:tab w:val="left" w:pos="3075"/>
              </w:tabs>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3554" w:type="pct"/>
            <w:tcBorders>
              <w:top w:val="single" w:sz="4" w:space="0" w:color="auto"/>
              <w:left w:val="single" w:sz="4" w:space="0" w:color="auto"/>
              <w:bottom w:val="single" w:sz="4" w:space="0" w:color="auto"/>
              <w:right w:val="single" w:sz="4" w:space="0" w:color="auto"/>
            </w:tcBorders>
            <w:vAlign w:val="center"/>
          </w:tcPr>
          <w:p w:rsidR="0035174D" w:rsidRPr="0035174D" w:rsidRDefault="0035174D" w:rsidP="0035174D">
            <w:pPr>
              <w:spacing w:after="0" w:line="240" w:lineRule="auto"/>
              <w:ind w:firstLine="255"/>
              <w:jc w:val="center"/>
              <w:rPr>
                <w:rFonts w:ascii="Times New Roman" w:hAnsi="Times New Roman" w:cs="Times New Roman"/>
                <w:sz w:val="12"/>
                <w:szCs w:val="12"/>
              </w:rPr>
            </w:pPr>
            <w:r w:rsidRPr="0035174D">
              <w:rPr>
                <w:rFonts w:ascii="Times New Roman" w:hAnsi="Times New Roman" w:cs="Times New Roman"/>
                <w:sz w:val="12"/>
                <w:szCs w:val="12"/>
              </w:rPr>
              <w:t xml:space="preserve">Общее </w:t>
            </w:r>
            <w:r>
              <w:rPr>
                <w:rFonts w:ascii="Times New Roman" w:hAnsi="Times New Roman" w:cs="Times New Roman"/>
                <w:sz w:val="12"/>
                <w:szCs w:val="12"/>
              </w:rPr>
              <w:t xml:space="preserve">руководство и контроль </w:t>
            </w:r>
            <w:r w:rsidRPr="0035174D">
              <w:rPr>
                <w:rFonts w:ascii="Times New Roman" w:hAnsi="Times New Roman" w:cs="Times New Roman"/>
                <w:sz w:val="12"/>
                <w:szCs w:val="12"/>
              </w:rPr>
              <w:t>за</w:t>
            </w:r>
            <w:r>
              <w:rPr>
                <w:rFonts w:ascii="Times New Roman" w:hAnsi="Times New Roman" w:cs="Times New Roman"/>
                <w:sz w:val="12"/>
                <w:szCs w:val="12"/>
              </w:rPr>
              <w:t xml:space="preserve"> </w:t>
            </w:r>
            <w:proofErr w:type="gramStart"/>
            <w:r>
              <w:rPr>
                <w:rFonts w:ascii="Times New Roman" w:hAnsi="Times New Roman" w:cs="Times New Roman"/>
                <w:sz w:val="12"/>
                <w:szCs w:val="12"/>
              </w:rPr>
              <w:t>ходом  реализации</w:t>
            </w:r>
            <w:proofErr w:type="gramEnd"/>
            <w:r>
              <w:rPr>
                <w:rFonts w:ascii="Times New Roman" w:hAnsi="Times New Roman" w:cs="Times New Roman"/>
                <w:sz w:val="12"/>
                <w:szCs w:val="12"/>
              </w:rPr>
              <w:t xml:space="preserve"> Программы осуществляет </w:t>
            </w:r>
            <w:r w:rsidRPr="0035174D">
              <w:rPr>
                <w:rFonts w:ascii="Times New Roman" w:hAnsi="Times New Roman" w:cs="Times New Roman"/>
                <w:sz w:val="12"/>
                <w:szCs w:val="12"/>
              </w:rPr>
              <w:t>Управление финансами Администрации муниципального района Сергиевский Самарской области;</w:t>
            </w:r>
          </w:p>
          <w:p w:rsidR="0035174D" w:rsidRPr="0035174D" w:rsidRDefault="0035174D" w:rsidP="0035174D">
            <w:pPr>
              <w:spacing w:after="0" w:line="240" w:lineRule="auto"/>
              <w:jc w:val="center"/>
              <w:rPr>
                <w:rFonts w:ascii="Times New Roman" w:hAnsi="Times New Roman" w:cs="Times New Roman"/>
                <w:sz w:val="12"/>
                <w:szCs w:val="12"/>
              </w:rPr>
            </w:pPr>
            <w:r w:rsidRPr="0035174D">
              <w:rPr>
                <w:rFonts w:ascii="Times New Roman" w:hAnsi="Times New Roman" w:cs="Times New Roman"/>
                <w:sz w:val="12"/>
                <w:szCs w:val="12"/>
              </w:rPr>
              <w:t>Контроль</w:t>
            </w:r>
            <w:r>
              <w:rPr>
                <w:rFonts w:ascii="Times New Roman" w:hAnsi="Times New Roman" w:cs="Times New Roman"/>
                <w:sz w:val="12"/>
                <w:szCs w:val="12"/>
              </w:rPr>
              <w:t xml:space="preserve"> </w:t>
            </w:r>
            <w:r w:rsidRPr="0035174D">
              <w:rPr>
                <w:rFonts w:ascii="Times New Roman" w:hAnsi="Times New Roman" w:cs="Times New Roman"/>
                <w:sz w:val="12"/>
                <w:szCs w:val="12"/>
              </w:rPr>
              <w:t>за целевым и эффективным испо</w:t>
            </w:r>
            <w:r>
              <w:rPr>
                <w:rFonts w:ascii="Times New Roman" w:hAnsi="Times New Roman" w:cs="Times New Roman"/>
                <w:sz w:val="12"/>
                <w:szCs w:val="12"/>
              </w:rPr>
              <w:t xml:space="preserve">льзованием бюджетных средств, выделенных на выполнение ее </w:t>
            </w:r>
            <w:r w:rsidRPr="0035174D">
              <w:rPr>
                <w:rFonts w:ascii="Times New Roman" w:hAnsi="Times New Roman" w:cs="Times New Roman"/>
                <w:sz w:val="12"/>
                <w:szCs w:val="12"/>
              </w:rPr>
              <w:t>меропри</w:t>
            </w:r>
            <w:r>
              <w:rPr>
                <w:rFonts w:ascii="Times New Roman" w:hAnsi="Times New Roman" w:cs="Times New Roman"/>
                <w:sz w:val="12"/>
                <w:szCs w:val="12"/>
              </w:rPr>
              <w:t xml:space="preserve">ятий, </w:t>
            </w:r>
            <w:r w:rsidRPr="0035174D">
              <w:rPr>
                <w:rFonts w:ascii="Times New Roman" w:hAnsi="Times New Roman" w:cs="Times New Roman"/>
                <w:sz w:val="12"/>
                <w:szCs w:val="12"/>
              </w:rPr>
              <w:t>осуществляет  Контрольное управление Администрации муниципального района Сергиевский Самарской области.</w:t>
            </w:r>
          </w:p>
        </w:tc>
      </w:tr>
    </w:tbl>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1. Характеристика проблемы, на решение которой нап</w:t>
      </w:r>
      <w:r>
        <w:rPr>
          <w:rFonts w:ascii="Times New Roman" w:hAnsi="Times New Roman" w:cs="Times New Roman"/>
          <w:sz w:val="12"/>
          <w:szCs w:val="12"/>
        </w:rPr>
        <w:t>равлена муниципальная программа</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Развитие экономики муниципального  района Сергиевский ставит перед транспортным комплексом задачи эффективного обеспечения населения и учреждений района транспортным обслуживанием.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Характер подвижности населения, уровень развития производства и торговли определяют спрос на услуги транспорта. С другой стороны, взаимосвязь развития транспорта с другими отраслями  хозяйства  и социальной сферы определяют требования к транспорту в отношении направлений, объемов и качества перевозок, а также возможные пути развития.</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Бесперебойное оказание автотранспортных услуг структурным подразделениям администрации муниципального бюджета Сергиевский и другим учреждениям, финансируемых из бюджета муниципального района, позволяет оперативно разрешать управленческие задачи.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Оптимизация затрат по содержанию и ремонту автотранспортных средств, используемых для управленческих нужд, еще одна не маловажная цель, постоянный рост стоимости на энергоресурсы требует вводить режим более бережного и более эффективного распределения средств.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Реализация программы позволит эффективно использовать автотранспортные средства, оптимизировать затраты на техническое обслуживание  и содержание автотранспорта.</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Важным моментом эффективного использования  бюджетных средств является мониторинг реализации муниципальной программы, оптимальное перераспределение финансовых ресурсов, привлеченных для ее реализации, своевременная корректировка программных мероприятий и показателей в зависимости от достигнутых результатов, что позволит сконцентрировать ресурсы на решении важных задач развития пассажирских перевозок и автотранспортных услуг, оказываемых  структурным подразделениям администрации муниципального бюджета Сергиевский и другим учреждениям, что будет способствовать созданию благоприятного социального-экономического климата в районе, а также эффективному и</w:t>
      </w:r>
      <w:r>
        <w:rPr>
          <w:rFonts w:ascii="Times New Roman" w:hAnsi="Times New Roman" w:cs="Times New Roman"/>
          <w:sz w:val="12"/>
          <w:szCs w:val="12"/>
        </w:rPr>
        <w:t>спользованию бюджетных средств.</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2. Цели и задачи, этапы и сроки реализации муниципальной программы, конечные результаты её реализации, характеризующие целевое состояние (изменение состояния) в сфере реал</w:t>
      </w:r>
      <w:r>
        <w:rPr>
          <w:rFonts w:ascii="Times New Roman" w:hAnsi="Times New Roman" w:cs="Times New Roman"/>
          <w:sz w:val="12"/>
          <w:szCs w:val="12"/>
        </w:rPr>
        <w:t xml:space="preserve">изации муниципальной программы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Основными целями Муниципальной программы являются обеспечение доступности и качества транспортных услуг населению и муниципальным учреждениям муниципального района Сергиевский Самарской области.</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В ходе достижения вышеуказанной цели предполагается решение следующих задач:</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Задача 1.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Задача 2.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Муниципальная программа реализуется в I этап, с  2024  по  2028 год. Начало реализации муниципальной Программы   - 1 января 2024года,   окончание - 31 декабря 2028 года.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Планируемым результатом реализации программных мероприятий должно стать сохранение доли населенных пунктов, охваченных автобусным сообщением на уровне 2023 года, 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 и эффективное использование автотранспортных средств.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3. Перечень показателей (индикаторов) муниципальной 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Перечень показателей (индикаторов) муниципальной программы с указанием плановых значений по годам ее реализации до 2028 года представлен в приложении № 2 к муниципальной программе.</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4. Перечень мероприятий муниципальной 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Мероприятия по реализации Программы систематизированы в соответствии с целью и задачами Программы и изложены в приложении № 1 к настоящей Программе.</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5</w:t>
      </w:r>
      <w:r>
        <w:rPr>
          <w:rFonts w:ascii="Times New Roman" w:hAnsi="Times New Roman" w:cs="Times New Roman"/>
          <w:sz w:val="12"/>
          <w:szCs w:val="12"/>
        </w:rPr>
        <w:t>.</w:t>
      </w:r>
      <w:r w:rsidRPr="0035174D">
        <w:rPr>
          <w:rFonts w:ascii="Times New Roman" w:hAnsi="Times New Roman" w:cs="Times New Roman"/>
          <w:sz w:val="12"/>
          <w:szCs w:val="12"/>
        </w:rPr>
        <w:t>Обоснование ресурсного обес</w:t>
      </w:r>
      <w:r>
        <w:rPr>
          <w:rFonts w:ascii="Times New Roman" w:hAnsi="Times New Roman" w:cs="Times New Roman"/>
          <w:sz w:val="12"/>
          <w:szCs w:val="12"/>
        </w:rPr>
        <w:t>печения муниципальной 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Финансирование Муниципальной программы осуществляется за счет средств бюджета муниципального района Сергиевский Самарской области в форме предоставления субсидий на основании заключенных соглашений (договоров) в соответствии с утвержденными порядками предоставления субсидий.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Общий объем финансирования Муниципальной </w:t>
      </w:r>
      <w:proofErr w:type="gramStart"/>
      <w:r w:rsidRPr="0035174D">
        <w:rPr>
          <w:rFonts w:ascii="Times New Roman" w:hAnsi="Times New Roman" w:cs="Times New Roman"/>
          <w:sz w:val="12"/>
          <w:szCs w:val="12"/>
        </w:rPr>
        <w:t>программы  на</w:t>
      </w:r>
      <w:proofErr w:type="gramEnd"/>
      <w:r w:rsidRPr="0035174D">
        <w:rPr>
          <w:rFonts w:ascii="Times New Roman" w:hAnsi="Times New Roman" w:cs="Times New Roman"/>
          <w:sz w:val="12"/>
          <w:szCs w:val="12"/>
        </w:rPr>
        <w:t xml:space="preserve"> 2024-2028 годы составляет 284 344,00000  тыс. рублей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2024 год  – 51 809,00000 тыс. рублей;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2025 год  – 54 215,00000 тыс. рублей;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2026 год  – 56 742,00000 тыс. рублей;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2027 год  – 59 396,00000 тыс. рублей;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2028 год  – 62 182,00000 тыс. рублей.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Информация о ресурсном обеспечении Муниципальной программы представлена в Приложении 1 к Муниципальной программе.</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35174D" w:rsidRPr="0035174D" w:rsidRDefault="0035174D" w:rsidP="003517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5174D">
        <w:rPr>
          <w:rFonts w:ascii="Times New Roman" w:hAnsi="Times New Roman" w:cs="Times New Roman"/>
          <w:sz w:val="12"/>
          <w:szCs w:val="12"/>
        </w:rPr>
        <w:t>Описание мер муниципального регулирования в соответствующей сфере, направленных на достижени</w:t>
      </w:r>
      <w:r>
        <w:rPr>
          <w:rFonts w:ascii="Times New Roman" w:hAnsi="Times New Roman" w:cs="Times New Roman"/>
          <w:sz w:val="12"/>
          <w:szCs w:val="12"/>
        </w:rPr>
        <w:t>е целей муниципальной 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№1740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Программу.</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Сведения об основных мерах правового регулирования в сфере реализации Муниципальной программы представлены в приложении N 3 к настоящей Программе.</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lastRenderedPageBreak/>
        <w:t xml:space="preserve">7. Механизм реализации муниципальной программы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Ответственный исполнитель Программы – Управление финансами  администрации муниципального района Сергиевский.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Соисполнитель Программы - Администрация муниципального района Сергиевский Самарской области.</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Организация управления процессом реализации Программы осуществляется ответственным исполнителем Программы, в том числе:</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организация реализации программных мероприятий;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сбор информации о ходе выполнения программных мероприятий;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корректирование программных мероприятий и сроков их реализации в ходе реализации 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Ответственный исполнитель Программы несет ответственность за организацию и исполнение программных мероприятий.</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Общее руководство и контроль за </w:t>
      </w:r>
      <w:proofErr w:type="gramStart"/>
      <w:r w:rsidRPr="0035174D">
        <w:rPr>
          <w:rFonts w:ascii="Times New Roman" w:hAnsi="Times New Roman" w:cs="Times New Roman"/>
          <w:sz w:val="12"/>
          <w:szCs w:val="12"/>
        </w:rPr>
        <w:t>ходом  реализации</w:t>
      </w:r>
      <w:proofErr w:type="gramEnd"/>
      <w:r w:rsidRPr="0035174D">
        <w:rPr>
          <w:rFonts w:ascii="Times New Roman" w:hAnsi="Times New Roman" w:cs="Times New Roman"/>
          <w:sz w:val="12"/>
          <w:szCs w:val="12"/>
        </w:rPr>
        <w:t xml:space="preserve"> Программы осуществляет Управление финансами Администрации муниципального района Сергиевский Самарской области;</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Контроль  за целевым и эффективным исп</w:t>
      </w:r>
      <w:r>
        <w:rPr>
          <w:rFonts w:ascii="Times New Roman" w:hAnsi="Times New Roman" w:cs="Times New Roman"/>
          <w:sz w:val="12"/>
          <w:szCs w:val="12"/>
        </w:rPr>
        <w:t>ользованием бюджетных средств, выделенных на выполнение ее мероприятий,</w:t>
      </w:r>
      <w:r w:rsidRPr="0035174D">
        <w:rPr>
          <w:rFonts w:ascii="Times New Roman" w:hAnsi="Times New Roman" w:cs="Times New Roman"/>
          <w:sz w:val="12"/>
          <w:szCs w:val="12"/>
        </w:rPr>
        <w:t xml:space="preserve"> осуществляет  Контрольное управление Администрации муниципального района Сергиевский Самарской области.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8. Методика комплексной оц</w:t>
      </w:r>
      <w:r>
        <w:rPr>
          <w:rFonts w:ascii="Times New Roman" w:hAnsi="Times New Roman" w:cs="Times New Roman"/>
          <w:sz w:val="12"/>
          <w:szCs w:val="12"/>
        </w:rPr>
        <w:t xml:space="preserve">енки эффективности </w:t>
      </w:r>
      <w:r w:rsidRPr="0035174D">
        <w:rPr>
          <w:rFonts w:ascii="Times New Roman" w:hAnsi="Times New Roman" w:cs="Times New Roman"/>
          <w:sz w:val="12"/>
          <w:szCs w:val="12"/>
        </w:rPr>
        <w:t>реализации муницип</w:t>
      </w:r>
      <w:r>
        <w:rPr>
          <w:rFonts w:ascii="Times New Roman" w:hAnsi="Times New Roman" w:cs="Times New Roman"/>
          <w:sz w:val="12"/>
          <w:szCs w:val="12"/>
        </w:rPr>
        <w:t>альной программы (подпрограммы)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1. Оценка степени выполнения мероприятий муниципальной 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2. Оценка эффективности реализации муниципальной 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Эффективность     реализации     муниципальной</w:t>
      </w:r>
      <w:r w:rsidRPr="0035174D">
        <w:rPr>
          <w:rFonts w:ascii="Times New Roman" w:hAnsi="Times New Roman" w:cs="Times New Roman"/>
          <w:sz w:val="12"/>
          <w:szCs w:val="12"/>
        </w:rPr>
        <w:tab/>
        <w:t>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Показатель эффективности реализации Муниципальной программы (R) за отчетный год (период) рассчитывается по формуле</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105C9C">
        <w:rPr>
          <w:rFonts w:ascii="Times New Roman" w:hAnsi="Times New Roman"/>
          <w:noProof/>
          <w:sz w:val="28"/>
          <w:szCs w:val="28"/>
          <w:lang w:eastAsia="ru-RU"/>
        </w:rPr>
        <w:drawing>
          <wp:inline distT="0" distB="0" distL="0" distR="0" wp14:anchorId="1E0461B3" wp14:editId="2924E2FA">
            <wp:extent cx="666750" cy="30886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 cy="308862"/>
                    </a:xfrm>
                    <a:prstGeom prst="rect">
                      <a:avLst/>
                    </a:prstGeom>
                    <a:noFill/>
                    <a:ln>
                      <a:noFill/>
                    </a:ln>
                  </pic:spPr>
                </pic:pic>
              </a:graphicData>
            </a:graphic>
          </wp:inline>
        </w:drawing>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где  - </w:t>
      </w:r>
      <w:proofErr w:type="spellStart"/>
      <w:r w:rsidRPr="0035174D">
        <w:rPr>
          <w:rFonts w:ascii="Times New Roman" w:hAnsi="Times New Roman" w:cs="Times New Roman"/>
          <w:sz w:val="12"/>
          <w:szCs w:val="12"/>
        </w:rPr>
        <w:t>Ri</w:t>
      </w:r>
      <w:proofErr w:type="spellEnd"/>
      <w:r w:rsidRPr="0035174D">
        <w:rPr>
          <w:rFonts w:ascii="Times New Roman" w:hAnsi="Times New Roman" w:cs="Times New Roman"/>
          <w:sz w:val="12"/>
          <w:szCs w:val="12"/>
        </w:rPr>
        <w:t xml:space="preserve"> - показатели эффективности реализации подпрограмм, входящих в состав Муниципальной  программы, за отчетный год (период);</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 xml:space="preserve"> - </w:t>
      </w:r>
      <w:proofErr w:type="spellStart"/>
      <w:r w:rsidRPr="0035174D">
        <w:rPr>
          <w:rFonts w:ascii="Times New Roman" w:hAnsi="Times New Roman" w:cs="Times New Roman"/>
          <w:sz w:val="12"/>
          <w:szCs w:val="12"/>
        </w:rPr>
        <w:t>Pi</w:t>
      </w:r>
      <w:proofErr w:type="spellEnd"/>
      <w:r w:rsidRPr="0035174D">
        <w:rPr>
          <w:rFonts w:ascii="Times New Roman" w:hAnsi="Times New Roman" w:cs="Times New Roman"/>
          <w:sz w:val="12"/>
          <w:szCs w:val="12"/>
        </w:rPr>
        <w:t xml:space="preserve"> -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(периода) (приложение 2);</w:t>
      </w:r>
    </w:p>
    <w:p w:rsidR="0035174D" w:rsidRPr="0035174D"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N - количество подпрограмм, входящих в состав Муниципальной программы (приложение 2).</w:t>
      </w:r>
    </w:p>
    <w:p w:rsidR="006318D4" w:rsidRDefault="0035174D" w:rsidP="0035174D">
      <w:pPr>
        <w:spacing w:after="0" w:line="240" w:lineRule="auto"/>
        <w:ind w:firstLine="284"/>
        <w:jc w:val="both"/>
        <w:rPr>
          <w:rFonts w:ascii="Times New Roman" w:hAnsi="Times New Roman" w:cs="Times New Roman"/>
          <w:sz w:val="12"/>
          <w:szCs w:val="12"/>
        </w:rPr>
      </w:pPr>
      <w:r w:rsidRPr="0035174D">
        <w:rPr>
          <w:rFonts w:ascii="Times New Roman" w:hAnsi="Times New Roman" w:cs="Times New Roman"/>
          <w:sz w:val="12"/>
          <w:szCs w:val="12"/>
        </w:rPr>
        <w:t>9. Методика расчета целевых показателей (индикаторов), характеризующих ход и итоги реализации муниципальной программы (подпрограммы)</w:t>
      </w:r>
    </w:p>
    <w:tbl>
      <w:tblPr>
        <w:tblStyle w:val="aff7"/>
        <w:tblW w:w="0" w:type="auto"/>
        <w:tblLook w:val="04A0" w:firstRow="1" w:lastRow="0" w:firstColumn="1" w:lastColumn="0" w:noHBand="0" w:noVBand="1"/>
      </w:tblPr>
      <w:tblGrid>
        <w:gridCol w:w="386"/>
        <w:gridCol w:w="2157"/>
        <w:gridCol w:w="1806"/>
        <w:gridCol w:w="2528"/>
        <w:gridCol w:w="852"/>
      </w:tblGrid>
      <w:tr w:rsidR="0035174D" w:rsidTr="0035174D">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N п/п</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Наименование показателя (индикатора)</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Методика расчета показателя (индикатора)</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Источник информации для расчета значения показателя (индикатора)</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Примечание</w:t>
            </w:r>
          </w:p>
        </w:tc>
      </w:tr>
      <w:tr w:rsidR="0035174D" w:rsidTr="0035174D">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1</w:t>
            </w:r>
          </w:p>
        </w:tc>
        <w:tc>
          <w:tcPr>
            <w:tcW w:w="0" w:type="auto"/>
            <w:vAlign w:val="center"/>
          </w:tcPr>
          <w:p w:rsidR="0035174D" w:rsidRPr="0035174D" w:rsidRDefault="0035174D" w:rsidP="0035174D">
            <w:pPr>
              <w:jc w:val="center"/>
              <w:rPr>
                <w:rFonts w:ascii="Times New Roman" w:hAnsi="Times New Roman" w:cs="Times New Roman"/>
                <w:sz w:val="12"/>
                <w:szCs w:val="12"/>
              </w:rPr>
            </w:pPr>
            <w:r w:rsidRPr="0035174D">
              <w:rPr>
                <w:rFonts w:ascii="Times New Roman" w:hAnsi="Times New Roman" w:cs="Times New Roman"/>
                <w:sz w:val="12"/>
                <w:szCs w:val="12"/>
              </w:rPr>
              <w:t xml:space="preserve">Уровень соблюдения схем и утвержденных графиков движения по маршрутной сети </w:t>
            </w:r>
            <w:proofErr w:type="spellStart"/>
            <w:r w:rsidRPr="0035174D">
              <w:rPr>
                <w:rFonts w:ascii="Times New Roman" w:hAnsi="Times New Roman" w:cs="Times New Roman"/>
                <w:sz w:val="12"/>
                <w:szCs w:val="12"/>
              </w:rPr>
              <w:t>межпоселенческих</w:t>
            </w:r>
            <w:proofErr w:type="spellEnd"/>
            <w:r w:rsidRPr="0035174D">
              <w:rPr>
                <w:rFonts w:ascii="Times New Roman" w:hAnsi="Times New Roman" w:cs="Times New Roman"/>
                <w:sz w:val="12"/>
                <w:szCs w:val="12"/>
              </w:rPr>
              <w:t xml:space="preserve"> маршрутов (</w:t>
            </w:r>
            <w:r w:rsidRPr="0035174D">
              <w:rPr>
                <w:rFonts w:ascii="Times New Roman" w:hAnsi="Times New Roman" w:cs="Times New Roman"/>
                <w:sz w:val="12"/>
                <w:szCs w:val="12"/>
                <w:lang w:val="en-US"/>
              </w:rPr>
              <w:t>N</w:t>
            </w:r>
            <w:r w:rsidRPr="0035174D">
              <w:rPr>
                <w:rFonts w:ascii="Times New Roman" w:hAnsi="Times New Roman" w:cs="Times New Roman"/>
                <w:sz w:val="12"/>
                <w:szCs w:val="12"/>
              </w:rPr>
              <w:t>1)</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0" w:type="auto"/>
            <w:vAlign w:val="center"/>
          </w:tcPr>
          <w:p w:rsidR="0035174D" w:rsidRPr="0035174D" w:rsidRDefault="0035174D" w:rsidP="0035174D">
            <w:pPr>
              <w:jc w:val="center"/>
              <w:rPr>
                <w:rFonts w:ascii="Times New Roman" w:hAnsi="Times New Roman" w:cs="Times New Roman"/>
                <w:sz w:val="12"/>
                <w:szCs w:val="12"/>
              </w:rPr>
            </w:pPr>
            <w:r w:rsidRPr="0035174D">
              <w:rPr>
                <w:rFonts w:ascii="Times New Roman" w:hAnsi="Times New Roman" w:cs="Times New Roman"/>
                <w:sz w:val="12"/>
                <w:szCs w:val="12"/>
              </w:rPr>
              <w:t>Постановление администрации муниципального района Сергиевский Самарской области «</w:t>
            </w:r>
            <w:hyperlink r:id="rId27" w:history="1">
              <w:r w:rsidRPr="0035174D">
                <w:rPr>
                  <w:rFonts w:ascii="Times New Roman" w:hAnsi="Times New Roman" w:cs="Times New Roman"/>
                  <w:sz w:val="12"/>
                  <w:szCs w:val="12"/>
                </w:rPr>
                <w:t>O внесении изменений в постановление администрации муниципального района Сергиевский Самарской области от 02.10.2015г. №1299 "Об утверждении муниципальных маршрутов регулярных перевозок муниципального района Сергиевский" (в редакции постановления от 28.12.2006 №1410)</w:t>
              </w:r>
            </w:hyperlink>
            <w:r w:rsidRPr="0035174D">
              <w:rPr>
                <w:rFonts w:ascii="Times New Roman" w:hAnsi="Times New Roman" w:cs="Times New Roman"/>
                <w:sz w:val="12"/>
                <w:szCs w:val="12"/>
              </w:rPr>
              <w:t>» от 15.10.2021 № 986</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p>
        </w:tc>
      </w:tr>
      <w:tr w:rsidR="0035174D" w:rsidTr="0035174D">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2</w:t>
            </w:r>
          </w:p>
        </w:tc>
        <w:tc>
          <w:tcPr>
            <w:tcW w:w="0" w:type="auto"/>
            <w:vAlign w:val="center"/>
          </w:tcPr>
          <w:p w:rsidR="0035174D" w:rsidRPr="0035174D" w:rsidRDefault="0035174D" w:rsidP="0035174D">
            <w:pPr>
              <w:jc w:val="center"/>
              <w:rPr>
                <w:rFonts w:ascii="Times New Roman" w:hAnsi="Times New Roman" w:cs="Times New Roman"/>
                <w:sz w:val="12"/>
                <w:szCs w:val="12"/>
              </w:rPr>
            </w:pPr>
            <w:r w:rsidRPr="0035174D">
              <w:rPr>
                <w:rFonts w:ascii="Times New Roman" w:hAnsi="Times New Roman" w:cs="Times New Roman"/>
                <w:sz w:val="12"/>
                <w:szCs w:val="12"/>
              </w:rPr>
              <w:t xml:space="preserve">Количество утвержденных </w:t>
            </w:r>
            <w:proofErr w:type="spellStart"/>
            <w:r w:rsidRPr="0035174D">
              <w:rPr>
                <w:rFonts w:ascii="Times New Roman" w:hAnsi="Times New Roman" w:cs="Times New Roman"/>
                <w:sz w:val="12"/>
                <w:szCs w:val="12"/>
              </w:rPr>
              <w:t>межпоселенческих</w:t>
            </w:r>
            <w:proofErr w:type="spellEnd"/>
            <w:r w:rsidRPr="0035174D">
              <w:rPr>
                <w:rFonts w:ascii="Times New Roman" w:hAnsi="Times New Roman" w:cs="Times New Roman"/>
                <w:sz w:val="12"/>
                <w:szCs w:val="12"/>
              </w:rPr>
              <w:t xml:space="preserve"> маршрутов движения общественного транспорта в границах муниципального района Сергиевский, (</w:t>
            </w:r>
            <w:r w:rsidRPr="0035174D">
              <w:rPr>
                <w:rFonts w:ascii="Times New Roman" w:hAnsi="Times New Roman" w:cs="Times New Roman"/>
                <w:sz w:val="12"/>
                <w:szCs w:val="12"/>
                <w:lang w:val="en-US"/>
              </w:rPr>
              <w:t>N</w:t>
            </w:r>
            <w:r w:rsidRPr="0035174D">
              <w:rPr>
                <w:rFonts w:ascii="Times New Roman" w:hAnsi="Times New Roman" w:cs="Times New Roman"/>
                <w:sz w:val="12"/>
                <w:szCs w:val="12"/>
              </w:rPr>
              <w:t>2)</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14 (маршрутная сеть)</w:t>
            </w:r>
          </w:p>
        </w:tc>
        <w:tc>
          <w:tcPr>
            <w:tcW w:w="0" w:type="auto"/>
            <w:vAlign w:val="center"/>
          </w:tcPr>
          <w:p w:rsidR="0035174D" w:rsidRPr="0035174D" w:rsidRDefault="0035174D" w:rsidP="0035174D">
            <w:pPr>
              <w:jc w:val="center"/>
              <w:rPr>
                <w:rFonts w:ascii="Times New Roman" w:hAnsi="Times New Roman" w:cs="Times New Roman"/>
                <w:sz w:val="12"/>
                <w:szCs w:val="12"/>
              </w:rPr>
            </w:pPr>
            <w:r w:rsidRPr="0035174D">
              <w:rPr>
                <w:rFonts w:ascii="Times New Roman" w:hAnsi="Times New Roman" w:cs="Times New Roman"/>
                <w:sz w:val="12"/>
                <w:szCs w:val="12"/>
              </w:rPr>
              <w:t>Постановление администрации муниципального района Сергиевский Самарской области «</w:t>
            </w:r>
            <w:hyperlink r:id="rId28" w:history="1">
              <w:r w:rsidRPr="0035174D">
                <w:rPr>
                  <w:rFonts w:ascii="Times New Roman" w:hAnsi="Times New Roman" w:cs="Times New Roman"/>
                  <w:sz w:val="12"/>
                  <w:szCs w:val="12"/>
                </w:rPr>
                <w:t>O внесении изменений в постановление администрации муниципального района Сергиевский Самарской области от 02.10.2015г. №1299 "Об утверждении муниципальных маршрутов регулярных перевозок муниципального района Сергиевский" (в редакции постановления от 28.12.2006 №1410)</w:t>
              </w:r>
            </w:hyperlink>
            <w:r w:rsidRPr="0035174D">
              <w:rPr>
                <w:rFonts w:ascii="Times New Roman" w:hAnsi="Times New Roman" w:cs="Times New Roman"/>
                <w:sz w:val="12"/>
                <w:szCs w:val="12"/>
              </w:rPr>
              <w:t>» от 15.10.2021 № 986</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p>
        </w:tc>
      </w:tr>
      <w:tr w:rsidR="0035174D" w:rsidTr="0035174D">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lang w:val="en-US"/>
              </w:rPr>
            </w:pPr>
            <w:r w:rsidRPr="0035174D">
              <w:rPr>
                <w:rFonts w:ascii="Times New Roman" w:hAnsi="Times New Roman" w:cs="Times New Roman"/>
                <w:sz w:val="12"/>
                <w:szCs w:val="12"/>
                <w:lang w:val="en-US"/>
              </w:rPr>
              <w:t>3.</w:t>
            </w:r>
          </w:p>
        </w:tc>
        <w:tc>
          <w:tcPr>
            <w:tcW w:w="0" w:type="auto"/>
            <w:vAlign w:val="center"/>
          </w:tcPr>
          <w:p w:rsidR="0035174D" w:rsidRPr="0035174D" w:rsidRDefault="0035174D" w:rsidP="0035174D">
            <w:pPr>
              <w:jc w:val="center"/>
              <w:rPr>
                <w:rFonts w:ascii="Times New Roman" w:hAnsi="Times New Roman" w:cs="Times New Roman"/>
                <w:sz w:val="12"/>
                <w:szCs w:val="12"/>
              </w:rPr>
            </w:pPr>
            <w:r w:rsidRPr="0035174D">
              <w:rPr>
                <w:rFonts w:ascii="Times New Roman" w:hAnsi="Times New Roman" w:cs="Times New Roman"/>
                <w:sz w:val="12"/>
                <w:szCs w:val="12"/>
              </w:rPr>
              <w:t>Количество перевезенных пассажиров общественным транспортом муниципального района Сергиевский, (</w:t>
            </w:r>
            <w:r w:rsidRPr="0035174D">
              <w:rPr>
                <w:rFonts w:ascii="Times New Roman" w:hAnsi="Times New Roman" w:cs="Times New Roman"/>
                <w:sz w:val="12"/>
                <w:szCs w:val="12"/>
                <w:lang w:val="en-US"/>
              </w:rPr>
              <w:t>N</w:t>
            </w:r>
            <w:r w:rsidRPr="0035174D">
              <w:rPr>
                <w:rFonts w:ascii="Times New Roman" w:hAnsi="Times New Roman" w:cs="Times New Roman"/>
                <w:sz w:val="12"/>
                <w:szCs w:val="12"/>
              </w:rPr>
              <w:t>3)</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Данные ООО «Сервис» (отчеты)</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p>
        </w:tc>
      </w:tr>
      <w:tr w:rsidR="0035174D" w:rsidTr="0035174D">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4.</w:t>
            </w:r>
          </w:p>
        </w:tc>
        <w:tc>
          <w:tcPr>
            <w:tcW w:w="0" w:type="auto"/>
            <w:vAlign w:val="center"/>
          </w:tcPr>
          <w:p w:rsidR="0035174D" w:rsidRPr="0035174D" w:rsidRDefault="0035174D" w:rsidP="0035174D">
            <w:pPr>
              <w:jc w:val="center"/>
              <w:rPr>
                <w:rFonts w:ascii="Times New Roman" w:hAnsi="Times New Roman" w:cs="Times New Roman"/>
                <w:color w:val="000000"/>
                <w:sz w:val="12"/>
                <w:szCs w:val="12"/>
              </w:rPr>
            </w:pPr>
            <w:r w:rsidRPr="0035174D">
              <w:rPr>
                <w:rFonts w:ascii="Times New Roman" w:hAnsi="Times New Roman" w:cs="Times New Roman"/>
                <w:sz w:val="12"/>
                <w:szCs w:val="12"/>
              </w:rPr>
              <w:t>Доля населения, проживающего в населённых пунктах, не имеющих регулярного автомобильного сообщения с административным центром, (</w:t>
            </w:r>
            <w:r w:rsidRPr="0035174D">
              <w:rPr>
                <w:rFonts w:ascii="Times New Roman" w:hAnsi="Times New Roman" w:cs="Times New Roman"/>
                <w:sz w:val="12"/>
                <w:szCs w:val="12"/>
                <w:lang w:val="en-US"/>
              </w:rPr>
              <w:t>N</w:t>
            </w:r>
            <w:r w:rsidRPr="0035174D">
              <w:rPr>
                <w:rFonts w:ascii="Times New Roman" w:hAnsi="Times New Roman" w:cs="Times New Roman"/>
                <w:sz w:val="12"/>
                <w:szCs w:val="12"/>
              </w:rPr>
              <w:t>4)</w:t>
            </w:r>
          </w:p>
        </w:tc>
        <w:tc>
          <w:tcPr>
            <w:tcW w:w="0" w:type="auto"/>
            <w:vAlign w:val="center"/>
          </w:tcPr>
          <w:p w:rsidR="0035174D" w:rsidRPr="0035174D" w:rsidRDefault="0035174D" w:rsidP="0035174D">
            <w:pPr>
              <w:jc w:val="center"/>
              <w:rPr>
                <w:rFonts w:ascii="Times New Roman" w:eastAsia="Times New Roman" w:hAnsi="Times New Roman" w:cs="Times New Roman"/>
                <w:sz w:val="12"/>
                <w:szCs w:val="12"/>
                <w:lang w:eastAsia="ru-RU"/>
              </w:rPr>
            </w:pPr>
            <w:r w:rsidRPr="0035174D">
              <w:rPr>
                <w:rFonts w:ascii="Times New Roman" w:eastAsia="Times New Roman" w:hAnsi="Times New Roman" w:cs="Times New Roman"/>
                <w:sz w:val="12"/>
                <w:szCs w:val="12"/>
                <w:lang w:eastAsia="ru-RU"/>
              </w:rPr>
              <w:t xml:space="preserve">Показатель </w:t>
            </w:r>
            <w:r w:rsidRPr="0035174D">
              <w:rPr>
                <w:rFonts w:ascii="Times New Roman" w:eastAsia="Times New Roman" w:hAnsi="Times New Roman" w:cs="Times New Roman"/>
                <w:sz w:val="12"/>
                <w:szCs w:val="12"/>
                <w:lang w:val="en-US" w:eastAsia="ru-RU"/>
              </w:rPr>
              <w:t>N</w:t>
            </w:r>
            <w:r w:rsidRPr="0035174D">
              <w:rPr>
                <w:rFonts w:ascii="Times New Roman" w:eastAsia="Times New Roman" w:hAnsi="Times New Roman" w:cs="Times New Roman"/>
                <w:sz w:val="12"/>
                <w:szCs w:val="12"/>
                <w:lang w:eastAsia="ru-RU"/>
              </w:rPr>
              <w:t xml:space="preserve">4 рассчитывается по формуле </w:t>
            </w:r>
            <w:r w:rsidRPr="0035174D">
              <w:rPr>
                <w:rFonts w:ascii="Times New Roman" w:eastAsia="Times New Roman" w:hAnsi="Times New Roman" w:cs="Times New Roman"/>
                <w:sz w:val="12"/>
                <w:szCs w:val="12"/>
                <w:lang w:val="en-US" w:eastAsia="ru-RU"/>
              </w:rPr>
              <w:t>N</w:t>
            </w:r>
            <w:r w:rsidRPr="0035174D">
              <w:rPr>
                <w:rFonts w:ascii="Times New Roman" w:eastAsia="Times New Roman" w:hAnsi="Times New Roman" w:cs="Times New Roman"/>
                <w:sz w:val="12"/>
                <w:szCs w:val="12"/>
                <w:lang w:eastAsia="ru-RU"/>
              </w:rPr>
              <w:t xml:space="preserve">4 = </w:t>
            </w:r>
            <w:proofErr w:type="spellStart"/>
            <w:r w:rsidRPr="0035174D">
              <w:rPr>
                <w:rFonts w:ascii="Times New Roman" w:eastAsia="Times New Roman" w:hAnsi="Times New Roman" w:cs="Times New Roman"/>
                <w:sz w:val="12"/>
                <w:szCs w:val="12"/>
                <w:lang w:eastAsia="ru-RU"/>
              </w:rPr>
              <w:t>Чнп</w:t>
            </w:r>
            <w:proofErr w:type="spellEnd"/>
            <w:r w:rsidRPr="0035174D">
              <w:rPr>
                <w:rFonts w:ascii="Times New Roman" w:eastAsia="Times New Roman" w:hAnsi="Times New Roman" w:cs="Times New Roman"/>
                <w:sz w:val="12"/>
                <w:szCs w:val="12"/>
                <w:lang w:eastAsia="ru-RU"/>
              </w:rPr>
              <w:t xml:space="preserve"> / </w:t>
            </w:r>
            <w:proofErr w:type="spellStart"/>
            <w:r w:rsidRPr="0035174D">
              <w:rPr>
                <w:rFonts w:ascii="Times New Roman" w:eastAsia="Times New Roman" w:hAnsi="Times New Roman" w:cs="Times New Roman"/>
                <w:sz w:val="12"/>
                <w:szCs w:val="12"/>
                <w:lang w:eastAsia="ru-RU"/>
              </w:rPr>
              <w:t>Чр</w:t>
            </w:r>
            <w:proofErr w:type="spellEnd"/>
            <w:r w:rsidRPr="0035174D">
              <w:rPr>
                <w:rFonts w:ascii="Times New Roman" w:eastAsia="Times New Roman" w:hAnsi="Times New Roman" w:cs="Times New Roman"/>
                <w:sz w:val="12"/>
                <w:szCs w:val="12"/>
                <w:lang w:eastAsia="ru-RU"/>
              </w:rPr>
              <w:t xml:space="preserve"> x 100%, где</w:t>
            </w:r>
          </w:p>
          <w:p w:rsidR="0035174D" w:rsidRPr="0035174D" w:rsidRDefault="0035174D" w:rsidP="0035174D">
            <w:pPr>
              <w:jc w:val="center"/>
              <w:rPr>
                <w:rFonts w:ascii="Times New Roman" w:eastAsia="Times New Roman" w:hAnsi="Times New Roman" w:cs="Times New Roman"/>
                <w:sz w:val="12"/>
                <w:szCs w:val="12"/>
                <w:lang w:eastAsia="ru-RU"/>
              </w:rPr>
            </w:pPr>
            <w:proofErr w:type="spellStart"/>
            <w:r w:rsidRPr="0035174D">
              <w:rPr>
                <w:rFonts w:ascii="Times New Roman" w:eastAsia="Times New Roman" w:hAnsi="Times New Roman" w:cs="Times New Roman"/>
                <w:sz w:val="12"/>
                <w:szCs w:val="12"/>
                <w:lang w:eastAsia="ru-RU"/>
              </w:rPr>
              <w:t>Чнп</w:t>
            </w:r>
            <w:proofErr w:type="spellEnd"/>
            <w:r w:rsidRPr="0035174D">
              <w:rPr>
                <w:rFonts w:ascii="Times New Roman" w:eastAsia="Times New Roman" w:hAnsi="Times New Roman" w:cs="Times New Roman"/>
                <w:sz w:val="12"/>
                <w:szCs w:val="12"/>
                <w:lang w:eastAsia="ru-RU"/>
              </w:rPr>
              <w:t xml:space="preserve"> - </w:t>
            </w:r>
            <w:r w:rsidRPr="0035174D">
              <w:rPr>
                <w:rFonts w:ascii="Times New Roman" w:hAnsi="Times New Roman" w:cs="Times New Roman"/>
                <w:sz w:val="12"/>
                <w:szCs w:val="12"/>
              </w:rPr>
              <w:t xml:space="preserve">среднегодовая численность населения, </w:t>
            </w:r>
            <w:r w:rsidRPr="0035174D">
              <w:rPr>
                <w:rFonts w:ascii="Times New Roman" w:hAnsi="Times New Roman" w:cs="Times New Roman"/>
                <w:sz w:val="12"/>
                <w:szCs w:val="12"/>
              </w:rPr>
              <w:lastRenderedPageBreak/>
              <w:t>проживающего в населенных пунктах, не имеющих регулярного автобусного и (или) железнодорожного сообщения с районным центром</w:t>
            </w:r>
            <w:r w:rsidRPr="0035174D">
              <w:rPr>
                <w:rFonts w:ascii="Times New Roman" w:eastAsia="Times New Roman" w:hAnsi="Times New Roman" w:cs="Times New Roman"/>
                <w:sz w:val="12"/>
                <w:szCs w:val="12"/>
                <w:lang w:eastAsia="ru-RU"/>
              </w:rPr>
              <w:t>;</w:t>
            </w:r>
          </w:p>
          <w:p w:rsidR="0035174D" w:rsidRPr="0035174D" w:rsidRDefault="0035174D" w:rsidP="0035174D">
            <w:pPr>
              <w:jc w:val="center"/>
              <w:rPr>
                <w:rFonts w:ascii="Times New Roman" w:eastAsia="Times New Roman" w:hAnsi="Times New Roman" w:cs="Times New Roman"/>
                <w:sz w:val="12"/>
                <w:szCs w:val="12"/>
                <w:lang w:eastAsia="ru-RU"/>
              </w:rPr>
            </w:pPr>
            <w:proofErr w:type="spellStart"/>
            <w:r w:rsidRPr="0035174D">
              <w:rPr>
                <w:rFonts w:ascii="Times New Roman" w:eastAsia="Times New Roman" w:hAnsi="Times New Roman" w:cs="Times New Roman"/>
                <w:sz w:val="12"/>
                <w:szCs w:val="12"/>
                <w:lang w:eastAsia="ru-RU"/>
              </w:rPr>
              <w:t>Чр</w:t>
            </w:r>
            <w:proofErr w:type="spellEnd"/>
            <w:r w:rsidRPr="0035174D">
              <w:rPr>
                <w:rFonts w:ascii="Times New Roman" w:eastAsia="Times New Roman" w:hAnsi="Times New Roman" w:cs="Times New Roman"/>
                <w:sz w:val="12"/>
                <w:szCs w:val="12"/>
                <w:lang w:eastAsia="ru-RU"/>
              </w:rPr>
              <w:t xml:space="preserve"> – среднегодовая численность населения района.</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lastRenderedPageBreak/>
              <w:t xml:space="preserve">Данные </w:t>
            </w:r>
            <w:proofErr w:type="spellStart"/>
            <w:r w:rsidRPr="0035174D">
              <w:rPr>
                <w:rFonts w:ascii="Times New Roman" w:hAnsi="Times New Roman" w:cs="Times New Roman"/>
                <w:sz w:val="12"/>
                <w:szCs w:val="12"/>
              </w:rPr>
              <w:t>Самарастат</w:t>
            </w:r>
            <w:proofErr w:type="spellEnd"/>
            <w:r w:rsidRPr="0035174D">
              <w:rPr>
                <w:rFonts w:ascii="Times New Roman" w:hAnsi="Times New Roman" w:cs="Times New Roman"/>
                <w:sz w:val="12"/>
                <w:szCs w:val="12"/>
              </w:rPr>
              <w:t xml:space="preserve"> и поселений</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p>
        </w:tc>
      </w:tr>
      <w:tr w:rsidR="0035174D" w:rsidTr="0035174D">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lastRenderedPageBreak/>
              <w:t>5.</w:t>
            </w:r>
          </w:p>
        </w:tc>
        <w:tc>
          <w:tcPr>
            <w:tcW w:w="0" w:type="auto"/>
            <w:vAlign w:val="center"/>
          </w:tcPr>
          <w:p w:rsidR="0035174D" w:rsidRPr="0035174D" w:rsidRDefault="0035174D" w:rsidP="0035174D">
            <w:pPr>
              <w:jc w:val="center"/>
              <w:rPr>
                <w:rFonts w:ascii="Times New Roman" w:hAnsi="Times New Roman" w:cs="Times New Roman"/>
                <w:color w:val="000000"/>
                <w:sz w:val="12"/>
                <w:szCs w:val="12"/>
              </w:rPr>
            </w:pPr>
            <w:r w:rsidRPr="0035174D">
              <w:rPr>
                <w:rFonts w:ascii="Times New Roman" w:hAnsi="Times New Roman" w:cs="Times New Roman"/>
                <w:sz w:val="12"/>
                <w:szCs w:val="12"/>
              </w:rPr>
              <w:t>Доля автомобилей предоставленных точно по адресу и  по времени не превышающему 15 мин ожидания отделам, комитетам, управлениям администрации муниципального района Сергиевский, другим учреждениям, финансируемым за счет средств местного бюджета, (</w:t>
            </w:r>
            <w:r w:rsidRPr="0035174D">
              <w:rPr>
                <w:rFonts w:ascii="Times New Roman" w:hAnsi="Times New Roman" w:cs="Times New Roman"/>
                <w:sz w:val="12"/>
                <w:szCs w:val="12"/>
                <w:lang w:val="en-US"/>
              </w:rPr>
              <w:t>N</w:t>
            </w:r>
            <w:r w:rsidRPr="0035174D">
              <w:rPr>
                <w:rFonts w:ascii="Times New Roman" w:hAnsi="Times New Roman" w:cs="Times New Roman"/>
                <w:sz w:val="12"/>
                <w:szCs w:val="12"/>
              </w:rPr>
              <w:t>5)</w:t>
            </w:r>
          </w:p>
        </w:tc>
        <w:tc>
          <w:tcPr>
            <w:tcW w:w="0" w:type="auto"/>
            <w:vAlign w:val="center"/>
          </w:tcPr>
          <w:p w:rsidR="0035174D" w:rsidRPr="0035174D" w:rsidRDefault="0035174D" w:rsidP="0035174D">
            <w:pPr>
              <w:jc w:val="center"/>
              <w:rPr>
                <w:rFonts w:ascii="Times New Roman" w:eastAsia="Times New Roman" w:hAnsi="Times New Roman" w:cs="Times New Roman"/>
                <w:sz w:val="12"/>
                <w:szCs w:val="12"/>
                <w:lang w:eastAsia="ru-RU"/>
              </w:rPr>
            </w:pPr>
            <w:r w:rsidRPr="0035174D">
              <w:rPr>
                <w:rFonts w:ascii="Times New Roman" w:eastAsia="Times New Roman" w:hAnsi="Times New Roman" w:cs="Times New Roman"/>
                <w:sz w:val="12"/>
                <w:szCs w:val="12"/>
                <w:lang w:eastAsia="ru-RU"/>
              </w:rPr>
              <w:t xml:space="preserve">Показатель </w:t>
            </w:r>
            <w:r w:rsidRPr="0035174D">
              <w:rPr>
                <w:rFonts w:ascii="Times New Roman" w:eastAsia="Times New Roman" w:hAnsi="Times New Roman" w:cs="Times New Roman"/>
                <w:sz w:val="12"/>
                <w:szCs w:val="12"/>
                <w:lang w:val="en-US" w:eastAsia="ru-RU"/>
              </w:rPr>
              <w:t>N</w:t>
            </w:r>
            <w:r w:rsidRPr="0035174D">
              <w:rPr>
                <w:rFonts w:ascii="Times New Roman" w:eastAsia="Times New Roman" w:hAnsi="Times New Roman" w:cs="Times New Roman"/>
                <w:sz w:val="12"/>
                <w:szCs w:val="12"/>
                <w:lang w:eastAsia="ru-RU"/>
              </w:rPr>
              <w:t xml:space="preserve">5 рассчитывается по формуле </w:t>
            </w:r>
            <w:r w:rsidRPr="0035174D">
              <w:rPr>
                <w:rFonts w:ascii="Times New Roman" w:eastAsia="Times New Roman" w:hAnsi="Times New Roman" w:cs="Times New Roman"/>
                <w:sz w:val="12"/>
                <w:szCs w:val="12"/>
                <w:lang w:val="en-US" w:eastAsia="ru-RU"/>
              </w:rPr>
              <w:t>N</w:t>
            </w:r>
            <w:r w:rsidRPr="0035174D">
              <w:rPr>
                <w:rFonts w:ascii="Times New Roman" w:eastAsia="Times New Roman" w:hAnsi="Times New Roman" w:cs="Times New Roman"/>
                <w:sz w:val="12"/>
                <w:szCs w:val="12"/>
                <w:lang w:eastAsia="ru-RU"/>
              </w:rPr>
              <w:t xml:space="preserve">5 = </w:t>
            </w:r>
            <w:proofErr w:type="spellStart"/>
            <w:r w:rsidRPr="0035174D">
              <w:rPr>
                <w:rFonts w:ascii="Times New Roman" w:eastAsia="Times New Roman" w:hAnsi="Times New Roman" w:cs="Times New Roman"/>
                <w:sz w:val="12"/>
                <w:szCs w:val="12"/>
                <w:lang w:eastAsia="ru-RU"/>
              </w:rPr>
              <w:t>Анорм</w:t>
            </w:r>
            <w:proofErr w:type="spellEnd"/>
            <w:r w:rsidRPr="0035174D">
              <w:rPr>
                <w:rFonts w:ascii="Times New Roman" w:eastAsia="Times New Roman" w:hAnsi="Times New Roman" w:cs="Times New Roman"/>
                <w:sz w:val="12"/>
                <w:szCs w:val="12"/>
                <w:lang w:eastAsia="ru-RU"/>
              </w:rPr>
              <w:t xml:space="preserve">. / </w:t>
            </w:r>
            <w:proofErr w:type="spellStart"/>
            <w:r w:rsidRPr="0035174D">
              <w:rPr>
                <w:rFonts w:ascii="Times New Roman" w:eastAsia="Times New Roman" w:hAnsi="Times New Roman" w:cs="Times New Roman"/>
                <w:sz w:val="12"/>
                <w:szCs w:val="12"/>
                <w:lang w:eastAsia="ru-RU"/>
              </w:rPr>
              <w:t>Аобщ</w:t>
            </w:r>
            <w:proofErr w:type="spellEnd"/>
            <w:r w:rsidRPr="0035174D">
              <w:rPr>
                <w:rFonts w:ascii="Times New Roman" w:eastAsia="Times New Roman" w:hAnsi="Times New Roman" w:cs="Times New Roman"/>
                <w:sz w:val="12"/>
                <w:szCs w:val="12"/>
                <w:lang w:eastAsia="ru-RU"/>
              </w:rPr>
              <w:t>. x 100%, где</w:t>
            </w:r>
          </w:p>
          <w:p w:rsidR="0035174D" w:rsidRPr="0035174D" w:rsidRDefault="0035174D" w:rsidP="0035174D">
            <w:pPr>
              <w:jc w:val="center"/>
              <w:rPr>
                <w:rFonts w:ascii="Times New Roman" w:eastAsia="Times New Roman" w:hAnsi="Times New Roman" w:cs="Times New Roman"/>
                <w:sz w:val="12"/>
                <w:szCs w:val="12"/>
                <w:lang w:eastAsia="ru-RU"/>
              </w:rPr>
            </w:pPr>
            <w:proofErr w:type="spellStart"/>
            <w:r w:rsidRPr="0035174D">
              <w:rPr>
                <w:rFonts w:ascii="Times New Roman" w:eastAsia="Times New Roman" w:hAnsi="Times New Roman" w:cs="Times New Roman"/>
                <w:sz w:val="12"/>
                <w:szCs w:val="12"/>
                <w:lang w:eastAsia="ru-RU"/>
              </w:rPr>
              <w:t>Анорм</w:t>
            </w:r>
            <w:proofErr w:type="spellEnd"/>
            <w:r w:rsidRPr="0035174D">
              <w:rPr>
                <w:rFonts w:ascii="Times New Roman" w:eastAsia="Times New Roman" w:hAnsi="Times New Roman" w:cs="Times New Roman"/>
                <w:sz w:val="12"/>
                <w:szCs w:val="12"/>
                <w:lang w:eastAsia="ru-RU"/>
              </w:rPr>
              <w:t xml:space="preserve">. - </w:t>
            </w:r>
            <w:r w:rsidRPr="0035174D">
              <w:rPr>
                <w:rFonts w:ascii="Times New Roman" w:hAnsi="Times New Roman" w:cs="Times New Roman"/>
                <w:sz w:val="12"/>
                <w:szCs w:val="12"/>
              </w:rPr>
              <w:t xml:space="preserve">автомобили предоставленных точно по адресу </w:t>
            </w:r>
            <w:proofErr w:type="gramStart"/>
            <w:r w:rsidRPr="0035174D">
              <w:rPr>
                <w:rFonts w:ascii="Times New Roman" w:hAnsi="Times New Roman" w:cs="Times New Roman"/>
                <w:sz w:val="12"/>
                <w:szCs w:val="12"/>
              </w:rPr>
              <w:t>и  по</w:t>
            </w:r>
            <w:proofErr w:type="gramEnd"/>
            <w:r w:rsidRPr="0035174D">
              <w:rPr>
                <w:rFonts w:ascii="Times New Roman" w:hAnsi="Times New Roman" w:cs="Times New Roman"/>
                <w:sz w:val="12"/>
                <w:szCs w:val="12"/>
              </w:rPr>
              <w:t xml:space="preserve"> времени</w:t>
            </w:r>
            <w:r w:rsidRPr="0035174D">
              <w:rPr>
                <w:rFonts w:ascii="Times New Roman" w:eastAsia="Times New Roman" w:hAnsi="Times New Roman" w:cs="Times New Roman"/>
                <w:sz w:val="12"/>
                <w:szCs w:val="12"/>
                <w:lang w:eastAsia="ru-RU"/>
              </w:rPr>
              <w:t>;</w:t>
            </w:r>
          </w:p>
          <w:p w:rsidR="0035174D" w:rsidRPr="0035174D" w:rsidRDefault="0035174D" w:rsidP="0035174D">
            <w:pPr>
              <w:jc w:val="center"/>
              <w:rPr>
                <w:rFonts w:ascii="Times New Roman" w:eastAsia="Times New Roman" w:hAnsi="Times New Roman" w:cs="Times New Roman"/>
                <w:sz w:val="12"/>
                <w:szCs w:val="12"/>
                <w:lang w:eastAsia="ru-RU"/>
              </w:rPr>
            </w:pPr>
            <w:proofErr w:type="spellStart"/>
            <w:r w:rsidRPr="0035174D">
              <w:rPr>
                <w:rFonts w:ascii="Times New Roman" w:eastAsia="Times New Roman" w:hAnsi="Times New Roman" w:cs="Times New Roman"/>
                <w:sz w:val="12"/>
                <w:szCs w:val="12"/>
                <w:lang w:eastAsia="ru-RU"/>
              </w:rPr>
              <w:t>Аобщ</w:t>
            </w:r>
            <w:proofErr w:type="spellEnd"/>
            <w:r w:rsidRPr="0035174D">
              <w:rPr>
                <w:rFonts w:ascii="Times New Roman" w:eastAsia="Times New Roman" w:hAnsi="Times New Roman" w:cs="Times New Roman"/>
                <w:sz w:val="12"/>
                <w:szCs w:val="12"/>
                <w:lang w:eastAsia="ru-RU"/>
              </w:rPr>
              <w:t>. – общее количество автомобилей.</w:t>
            </w:r>
          </w:p>
        </w:tc>
        <w:tc>
          <w:tcPr>
            <w:tcW w:w="0" w:type="auto"/>
            <w:vAlign w:val="center"/>
          </w:tcPr>
          <w:p w:rsidR="0035174D" w:rsidRPr="0035174D" w:rsidRDefault="0035174D" w:rsidP="0035174D">
            <w:pPr>
              <w:jc w:val="center"/>
              <w:rPr>
                <w:rFonts w:ascii="Times New Roman" w:hAnsi="Times New Roman" w:cs="Times New Roman"/>
                <w:sz w:val="12"/>
                <w:szCs w:val="12"/>
              </w:rPr>
            </w:pPr>
            <w:r w:rsidRPr="0035174D">
              <w:rPr>
                <w:rFonts w:ascii="Times New Roman" w:hAnsi="Times New Roman" w:cs="Times New Roman"/>
                <w:sz w:val="12"/>
                <w:szCs w:val="12"/>
              </w:rPr>
              <w:t>Данные МБУ Гараж</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p>
        </w:tc>
      </w:tr>
      <w:tr w:rsidR="0035174D" w:rsidTr="0035174D">
        <w:tc>
          <w:tcPr>
            <w:tcW w:w="0" w:type="auto"/>
            <w:vAlign w:val="center"/>
          </w:tcPr>
          <w:p w:rsidR="0035174D" w:rsidRPr="0035174D" w:rsidRDefault="0035174D" w:rsidP="0035174D">
            <w:pPr>
              <w:pStyle w:val="ConsPlusNormal"/>
              <w:jc w:val="center"/>
              <w:rPr>
                <w:rFonts w:ascii="Times New Roman" w:hAnsi="Times New Roman" w:cs="Times New Roman"/>
                <w:sz w:val="12"/>
                <w:szCs w:val="12"/>
              </w:rPr>
            </w:pPr>
            <w:r w:rsidRPr="0035174D">
              <w:rPr>
                <w:rFonts w:ascii="Times New Roman" w:hAnsi="Times New Roman" w:cs="Times New Roman"/>
                <w:sz w:val="12"/>
                <w:szCs w:val="12"/>
              </w:rPr>
              <w:t>66.</w:t>
            </w:r>
          </w:p>
        </w:tc>
        <w:tc>
          <w:tcPr>
            <w:tcW w:w="0" w:type="auto"/>
            <w:vAlign w:val="center"/>
          </w:tcPr>
          <w:p w:rsidR="0035174D" w:rsidRPr="0035174D" w:rsidRDefault="0035174D" w:rsidP="0035174D">
            <w:pPr>
              <w:jc w:val="center"/>
              <w:rPr>
                <w:rFonts w:ascii="Times New Roman" w:hAnsi="Times New Roman" w:cs="Times New Roman"/>
                <w:sz w:val="12"/>
                <w:szCs w:val="12"/>
              </w:rPr>
            </w:pPr>
            <w:r w:rsidRPr="0035174D">
              <w:rPr>
                <w:rFonts w:ascii="Times New Roman" w:hAnsi="Times New Roman" w:cs="Times New Roman"/>
                <w:sz w:val="12"/>
                <w:szCs w:val="12"/>
              </w:rPr>
              <w:t xml:space="preserve">Доля автомобилей оснащенных спутниковой системой навигации </w:t>
            </w:r>
            <w:proofErr w:type="spellStart"/>
            <w:r w:rsidRPr="0035174D">
              <w:rPr>
                <w:rFonts w:ascii="Times New Roman" w:hAnsi="Times New Roman" w:cs="Times New Roman"/>
                <w:sz w:val="12"/>
                <w:szCs w:val="12"/>
              </w:rPr>
              <w:t>Глонасс</w:t>
            </w:r>
            <w:proofErr w:type="spellEnd"/>
            <w:r w:rsidRPr="0035174D">
              <w:rPr>
                <w:rFonts w:ascii="Times New Roman" w:hAnsi="Times New Roman" w:cs="Times New Roman"/>
                <w:sz w:val="12"/>
                <w:szCs w:val="12"/>
              </w:rPr>
              <w:t>, (</w:t>
            </w:r>
            <w:r w:rsidRPr="0035174D">
              <w:rPr>
                <w:rFonts w:ascii="Times New Roman" w:hAnsi="Times New Roman" w:cs="Times New Roman"/>
                <w:sz w:val="12"/>
                <w:szCs w:val="12"/>
                <w:lang w:val="en-US"/>
              </w:rPr>
              <w:t>N</w:t>
            </w:r>
            <w:r w:rsidRPr="0035174D">
              <w:rPr>
                <w:rFonts w:ascii="Times New Roman" w:hAnsi="Times New Roman" w:cs="Times New Roman"/>
                <w:sz w:val="12"/>
                <w:szCs w:val="12"/>
              </w:rPr>
              <w:t>6)</w:t>
            </w:r>
          </w:p>
        </w:tc>
        <w:tc>
          <w:tcPr>
            <w:tcW w:w="0" w:type="auto"/>
            <w:vAlign w:val="center"/>
          </w:tcPr>
          <w:p w:rsidR="0035174D" w:rsidRPr="0035174D" w:rsidRDefault="0035174D" w:rsidP="0035174D">
            <w:pPr>
              <w:jc w:val="center"/>
              <w:rPr>
                <w:rFonts w:ascii="Times New Roman" w:eastAsia="Times New Roman" w:hAnsi="Times New Roman" w:cs="Times New Roman"/>
                <w:sz w:val="12"/>
                <w:szCs w:val="12"/>
                <w:lang w:eastAsia="ru-RU"/>
              </w:rPr>
            </w:pPr>
            <w:r w:rsidRPr="0035174D">
              <w:rPr>
                <w:rFonts w:ascii="Times New Roman" w:eastAsia="Times New Roman" w:hAnsi="Times New Roman" w:cs="Times New Roman"/>
                <w:sz w:val="12"/>
                <w:szCs w:val="12"/>
                <w:lang w:eastAsia="ru-RU"/>
              </w:rPr>
              <w:t xml:space="preserve">Показатель </w:t>
            </w:r>
            <w:r w:rsidRPr="0035174D">
              <w:rPr>
                <w:rFonts w:ascii="Times New Roman" w:eastAsia="Times New Roman" w:hAnsi="Times New Roman" w:cs="Times New Roman"/>
                <w:sz w:val="12"/>
                <w:szCs w:val="12"/>
                <w:lang w:val="en-US" w:eastAsia="ru-RU"/>
              </w:rPr>
              <w:t>N</w:t>
            </w:r>
            <w:r w:rsidRPr="0035174D">
              <w:rPr>
                <w:rFonts w:ascii="Times New Roman" w:eastAsia="Times New Roman" w:hAnsi="Times New Roman" w:cs="Times New Roman"/>
                <w:sz w:val="12"/>
                <w:szCs w:val="12"/>
                <w:lang w:eastAsia="ru-RU"/>
              </w:rPr>
              <w:t xml:space="preserve">6 рассчитывается по формуле </w:t>
            </w:r>
            <w:r w:rsidRPr="0035174D">
              <w:rPr>
                <w:rFonts w:ascii="Times New Roman" w:eastAsia="Times New Roman" w:hAnsi="Times New Roman" w:cs="Times New Roman"/>
                <w:sz w:val="12"/>
                <w:szCs w:val="12"/>
                <w:lang w:val="en-US" w:eastAsia="ru-RU"/>
              </w:rPr>
              <w:t>N</w:t>
            </w:r>
            <w:r w:rsidRPr="0035174D">
              <w:rPr>
                <w:rFonts w:ascii="Times New Roman" w:eastAsia="Times New Roman" w:hAnsi="Times New Roman" w:cs="Times New Roman"/>
                <w:sz w:val="12"/>
                <w:szCs w:val="12"/>
                <w:lang w:eastAsia="ru-RU"/>
              </w:rPr>
              <w:t xml:space="preserve">6 = </w:t>
            </w:r>
            <w:proofErr w:type="spellStart"/>
            <w:r w:rsidRPr="0035174D">
              <w:rPr>
                <w:rFonts w:ascii="Times New Roman" w:eastAsia="Times New Roman" w:hAnsi="Times New Roman" w:cs="Times New Roman"/>
                <w:sz w:val="12"/>
                <w:szCs w:val="12"/>
                <w:lang w:eastAsia="ru-RU"/>
              </w:rPr>
              <w:t>Аглон</w:t>
            </w:r>
            <w:proofErr w:type="spellEnd"/>
            <w:r w:rsidRPr="0035174D">
              <w:rPr>
                <w:rFonts w:ascii="Times New Roman" w:eastAsia="Times New Roman" w:hAnsi="Times New Roman" w:cs="Times New Roman"/>
                <w:sz w:val="12"/>
                <w:szCs w:val="12"/>
                <w:lang w:eastAsia="ru-RU"/>
              </w:rPr>
              <w:t xml:space="preserve">. / </w:t>
            </w:r>
            <w:proofErr w:type="spellStart"/>
            <w:r w:rsidRPr="0035174D">
              <w:rPr>
                <w:rFonts w:ascii="Times New Roman" w:eastAsia="Times New Roman" w:hAnsi="Times New Roman" w:cs="Times New Roman"/>
                <w:sz w:val="12"/>
                <w:szCs w:val="12"/>
                <w:lang w:eastAsia="ru-RU"/>
              </w:rPr>
              <w:t>Аобщ</w:t>
            </w:r>
            <w:proofErr w:type="spellEnd"/>
            <w:r w:rsidRPr="0035174D">
              <w:rPr>
                <w:rFonts w:ascii="Times New Roman" w:eastAsia="Times New Roman" w:hAnsi="Times New Roman" w:cs="Times New Roman"/>
                <w:sz w:val="12"/>
                <w:szCs w:val="12"/>
                <w:lang w:eastAsia="ru-RU"/>
              </w:rPr>
              <w:t>. x 100%, где</w:t>
            </w:r>
          </w:p>
          <w:p w:rsidR="0035174D" w:rsidRPr="0035174D" w:rsidRDefault="0035174D" w:rsidP="0035174D">
            <w:pPr>
              <w:jc w:val="center"/>
              <w:rPr>
                <w:rFonts w:ascii="Times New Roman" w:eastAsia="Times New Roman" w:hAnsi="Times New Roman" w:cs="Times New Roman"/>
                <w:sz w:val="12"/>
                <w:szCs w:val="12"/>
                <w:lang w:eastAsia="ru-RU"/>
              </w:rPr>
            </w:pPr>
            <w:proofErr w:type="spellStart"/>
            <w:r w:rsidRPr="0035174D">
              <w:rPr>
                <w:rFonts w:ascii="Times New Roman" w:eastAsia="Times New Roman" w:hAnsi="Times New Roman" w:cs="Times New Roman"/>
                <w:sz w:val="12"/>
                <w:szCs w:val="12"/>
                <w:lang w:eastAsia="ru-RU"/>
              </w:rPr>
              <w:t>Аглон</w:t>
            </w:r>
            <w:proofErr w:type="spellEnd"/>
            <w:r w:rsidRPr="0035174D">
              <w:rPr>
                <w:rFonts w:ascii="Times New Roman" w:eastAsia="Times New Roman" w:hAnsi="Times New Roman" w:cs="Times New Roman"/>
                <w:sz w:val="12"/>
                <w:szCs w:val="12"/>
                <w:lang w:eastAsia="ru-RU"/>
              </w:rPr>
              <w:t xml:space="preserve">. - </w:t>
            </w:r>
            <w:r w:rsidRPr="0035174D">
              <w:rPr>
                <w:rFonts w:ascii="Times New Roman" w:hAnsi="Times New Roman" w:cs="Times New Roman"/>
                <w:sz w:val="12"/>
                <w:szCs w:val="12"/>
              </w:rPr>
              <w:t xml:space="preserve">автомобили оснащенные спутниковой системой навигации </w:t>
            </w:r>
            <w:proofErr w:type="spellStart"/>
            <w:r w:rsidRPr="0035174D">
              <w:rPr>
                <w:rFonts w:ascii="Times New Roman" w:hAnsi="Times New Roman" w:cs="Times New Roman"/>
                <w:sz w:val="12"/>
                <w:szCs w:val="12"/>
              </w:rPr>
              <w:t>Глонасс</w:t>
            </w:r>
            <w:proofErr w:type="spellEnd"/>
            <w:r w:rsidRPr="0035174D">
              <w:rPr>
                <w:rFonts w:ascii="Times New Roman" w:eastAsia="Times New Roman" w:hAnsi="Times New Roman" w:cs="Times New Roman"/>
                <w:sz w:val="12"/>
                <w:szCs w:val="12"/>
                <w:lang w:eastAsia="ru-RU"/>
              </w:rPr>
              <w:t>;</w:t>
            </w:r>
          </w:p>
          <w:p w:rsidR="0035174D" w:rsidRPr="0035174D" w:rsidRDefault="0035174D" w:rsidP="0035174D">
            <w:pPr>
              <w:pStyle w:val="ConsPlusNormal"/>
              <w:ind w:firstLine="0"/>
              <w:jc w:val="center"/>
              <w:rPr>
                <w:rFonts w:ascii="Times New Roman" w:hAnsi="Times New Roman" w:cs="Times New Roman"/>
                <w:sz w:val="12"/>
                <w:szCs w:val="12"/>
              </w:rPr>
            </w:pPr>
            <w:proofErr w:type="spellStart"/>
            <w:r w:rsidRPr="0035174D">
              <w:rPr>
                <w:rFonts w:ascii="Times New Roman" w:hAnsi="Times New Roman" w:cs="Times New Roman"/>
                <w:sz w:val="12"/>
                <w:szCs w:val="12"/>
              </w:rPr>
              <w:t>Аобщ</w:t>
            </w:r>
            <w:proofErr w:type="spellEnd"/>
            <w:r w:rsidRPr="0035174D">
              <w:rPr>
                <w:rFonts w:ascii="Times New Roman" w:hAnsi="Times New Roman" w:cs="Times New Roman"/>
                <w:sz w:val="12"/>
                <w:szCs w:val="12"/>
              </w:rPr>
              <w:t>. – общее количество автомобилей</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Данные МБУ Гараж</w:t>
            </w:r>
          </w:p>
        </w:tc>
        <w:tc>
          <w:tcPr>
            <w:tcW w:w="0" w:type="auto"/>
            <w:vAlign w:val="center"/>
          </w:tcPr>
          <w:p w:rsidR="0035174D" w:rsidRPr="0035174D" w:rsidRDefault="0035174D" w:rsidP="0035174D">
            <w:pPr>
              <w:pStyle w:val="ConsPlusNormal"/>
              <w:jc w:val="center"/>
              <w:rPr>
                <w:rFonts w:ascii="Times New Roman" w:hAnsi="Times New Roman" w:cs="Times New Roman"/>
                <w:sz w:val="12"/>
                <w:szCs w:val="12"/>
              </w:rPr>
            </w:pPr>
          </w:p>
        </w:tc>
      </w:tr>
      <w:tr w:rsidR="0035174D" w:rsidTr="0035174D">
        <w:tc>
          <w:tcPr>
            <w:tcW w:w="0" w:type="auto"/>
            <w:vAlign w:val="center"/>
          </w:tcPr>
          <w:p w:rsidR="0035174D" w:rsidRPr="0035174D" w:rsidRDefault="0035174D" w:rsidP="0035174D">
            <w:pPr>
              <w:pStyle w:val="ConsPlusNormal"/>
              <w:jc w:val="center"/>
              <w:rPr>
                <w:rFonts w:ascii="Times New Roman" w:hAnsi="Times New Roman" w:cs="Times New Roman"/>
                <w:sz w:val="12"/>
                <w:szCs w:val="12"/>
              </w:rPr>
            </w:pPr>
            <w:r w:rsidRPr="0035174D">
              <w:rPr>
                <w:rFonts w:ascii="Times New Roman" w:hAnsi="Times New Roman" w:cs="Times New Roman"/>
                <w:sz w:val="12"/>
                <w:szCs w:val="12"/>
              </w:rPr>
              <w:t>97.</w:t>
            </w:r>
          </w:p>
        </w:tc>
        <w:tc>
          <w:tcPr>
            <w:tcW w:w="0" w:type="auto"/>
            <w:vAlign w:val="center"/>
          </w:tcPr>
          <w:p w:rsidR="0035174D" w:rsidRPr="0035174D" w:rsidRDefault="0035174D" w:rsidP="0035174D">
            <w:pPr>
              <w:jc w:val="center"/>
              <w:rPr>
                <w:rFonts w:ascii="Times New Roman" w:hAnsi="Times New Roman" w:cs="Times New Roman"/>
                <w:sz w:val="12"/>
                <w:szCs w:val="12"/>
              </w:rPr>
            </w:pPr>
            <w:r w:rsidRPr="0035174D">
              <w:rPr>
                <w:rFonts w:ascii="Times New Roman" w:hAnsi="Times New Roman" w:cs="Times New Roman"/>
                <w:sz w:val="12"/>
                <w:szCs w:val="12"/>
              </w:rPr>
              <w:t>Доля автомобилей, срок эксплуатации которых не превышает нормативный (</w:t>
            </w:r>
            <w:r w:rsidRPr="0035174D">
              <w:rPr>
                <w:rFonts w:ascii="Times New Roman" w:hAnsi="Times New Roman" w:cs="Times New Roman"/>
                <w:sz w:val="12"/>
                <w:szCs w:val="12"/>
                <w:lang w:val="en-US"/>
              </w:rPr>
              <w:t>N</w:t>
            </w:r>
            <w:r w:rsidRPr="0035174D">
              <w:rPr>
                <w:rFonts w:ascii="Times New Roman" w:hAnsi="Times New Roman" w:cs="Times New Roman"/>
                <w:sz w:val="12"/>
                <w:szCs w:val="12"/>
              </w:rPr>
              <w:t>7)</w:t>
            </w:r>
          </w:p>
        </w:tc>
        <w:tc>
          <w:tcPr>
            <w:tcW w:w="0" w:type="auto"/>
            <w:vAlign w:val="center"/>
          </w:tcPr>
          <w:p w:rsidR="0035174D" w:rsidRPr="0035174D" w:rsidRDefault="0035174D" w:rsidP="0035174D">
            <w:pPr>
              <w:jc w:val="center"/>
              <w:rPr>
                <w:rFonts w:ascii="Times New Roman" w:eastAsia="Times New Roman" w:hAnsi="Times New Roman" w:cs="Times New Roman"/>
                <w:sz w:val="12"/>
                <w:szCs w:val="12"/>
                <w:lang w:eastAsia="ru-RU"/>
              </w:rPr>
            </w:pPr>
            <w:r w:rsidRPr="0035174D">
              <w:rPr>
                <w:rFonts w:ascii="Times New Roman" w:eastAsia="Times New Roman" w:hAnsi="Times New Roman" w:cs="Times New Roman"/>
                <w:sz w:val="12"/>
                <w:szCs w:val="12"/>
                <w:lang w:eastAsia="ru-RU"/>
              </w:rPr>
              <w:t xml:space="preserve">Показатель </w:t>
            </w:r>
            <w:r w:rsidRPr="0035174D">
              <w:rPr>
                <w:rFonts w:ascii="Times New Roman" w:eastAsia="Times New Roman" w:hAnsi="Times New Roman" w:cs="Times New Roman"/>
                <w:sz w:val="12"/>
                <w:szCs w:val="12"/>
                <w:lang w:val="en-US" w:eastAsia="ru-RU"/>
              </w:rPr>
              <w:t>N</w:t>
            </w:r>
            <w:r w:rsidRPr="0035174D">
              <w:rPr>
                <w:rFonts w:ascii="Times New Roman" w:eastAsia="Times New Roman" w:hAnsi="Times New Roman" w:cs="Times New Roman"/>
                <w:sz w:val="12"/>
                <w:szCs w:val="12"/>
                <w:lang w:eastAsia="ru-RU"/>
              </w:rPr>
              <w:t xml:space="preserve">7 рассчитывается по формуле </w:t>
            </w:r>
            <w:r w:rsidRPr="0035174D">
              <w:rPr>
                <w:rFonts w:ascii="Times New Roman" w:eastAsia="Times New Roman" w:hAnsi="Times New Roman" w:cs="Times New Roman"/>
                <w:sz w:val="12"/>
                <w:szCs w:val="12"/>
                <w:lang w:val="en-US" w:eastAsia="ru-RU"/>
              </w:rPr>
              <w:t>N</w:t>
            </w:r>
            <w:r w:rsidRPr="0035174D">
              <w:rPr>
                <w:rFonts w:ascii="Times New Roman" w:eastAsia="Times New Roman" w:hAnsi="Times New Roman" w:cs="Times New Roman"/>
                <w:sz w:val="12"/>
                <w:szCs w:val="12"/>
                <w:lang w:eastAsia="ru-RU"/>
              </w:rPr>
              <w:t xml:space="preserve">7 = </w:t>
            </w:r>
            <w:proofErr w:type="spellStart"/>
            <w:r w:rsidRPr="0035174D">
              <w:rPr>
                <w:rFonts w:ascii="Times New Roman" w:eastAsia="Times New Roman" w:hAnsi="Times New Roman" w:cs="Times New Roman"/>
                <w:sz w:val="12"/>
                <w:szCs w:val="12"/>
                <w:lang w:eastAsia="ru-RU"/>
              </w:rPr>
              <w:t>Ас.э</w:t>
            </w:r>
            <w:proofErr w:type="spellEnd"/>
            <w:r w:rsidRPr="0035174D">
              <w:rPr>
                <w:rFonts w:ascii="Times New Roman" w:eastAsia="Times New Roman" w:hAnsi="Times New Roman" w:cs="Times New Roman"/>
                <w:sz w:val="12"/>
                <w:szCs w:val="12"/>
                <w:lang w:eastAsia="ru-RU"/>
              </w:rPr>
              <w:t xml:space="preserve">. / </w:t>
            </w:r>
            <w:proofErr w:type="spellStart"/>
            <w:r w:rsidRPr="0035174D">
              <w:rPr>
                <w:rFonts w:ascii="Times New Roman" w:eastAsia="Times New Roman" w:hAnsi="Times New Roman" w:cs="Times New Roman"/>
                <w:sz w:val="12"/>
                <w:szCs w:val="12"/>
                <w:lang w:eastAsia="ru-RU"/>
              </w:rPr>
              <w:t>Аобщ</w:t>
            </w:r>
            <w:proofErr w:type="spellEnd"/>
            <w:proofErr w:type="gramStart"/>
            <w:r w:rsidRPr="0035174D">
              <w:rPr>
                <w:rFonts w:ascii="Times New Roman" w:eastAsia="Times New Roman" w:hAnsi="Times New Roman" w:cs="Times New Roman"/>
                <w:sz w:val="12"/>
                <w:szCs w:val="12"/>
                <w:lang w:eastAsia="ru-RU"/>
              </w:rPr>
              <w:t>. x</w:t>
            </w:r>
            <w:proofErr w:type="gramEnd"/>
            <w:r w:rsidRPr="0035174D">
              <w:rPr>
                <w:rFonts w:ascii="Times New Roman" w:eastAsia="Times New Roman" w:hAnsi="Times New Roman" w:cs="Times New Roman"/>
                <w:sz w:val="12"/>
                <w:szCs w:val="12"/>
                <w:lang w:eastAsia="ru-RU"/>
              </w:rPr>
              <w:t xml:space="preserve"> 100%, где</w:t>
            </w:r>
          </w:p>
          <w:p w:rsidR="0035174D" w:rsidRPr="0035174D" w:rsidRDefault="0035174D" w:rsidP="0035174D">
            <w:pPr>
              <w:jc w:val="center"/>
              <w:rPr>
                <w:rFonts w:ascii="Times New Roman" w:eastAsia="Times New Roman" w:hAnsi="Times New Roman" w:cs="Times New Roman"/>
                <w:sz w:val="12"/>
                <w:szCs w:val="12"/>
                <w:lang w:eastAsia="ru-RU"/>
              </w:rPr>
            </w:pPr>
            <w:proofErr w:type="spellStart"/>
            <w:r w:rsidRPr="0035174D">
              <w:rPr>
                <w:rFonts w:ascii="Times New Roman" w:eastAsia="Times New Roman" w:hAnsi="Times New Roman" w:cs="Times New Roman"/>
                <w:sz w:val="12"/>
                <w:szCs w:val="12"/>
                <w:lang w:eastAsia="ru-RU"/>
              </w:rPr>
              <w:t>Ас.э</w:t>
            </w:r>
            <w:proofErr w:type="spellEnd"/>
            <w:r w:rsidRPr="0035174D">
              <w:rPr>
                <w:rFonts w:ascii="Times New Roman" w:eastAsia="Times New Roman" w:hAnsi="Times New Roman" w:cs="Times New Roman"/>
                <w:sz w:val="12"/>
                <w:szCs w:val="12"/>
                <w:lang w:eastAsia="ru-RU"/>
              </w:rPr>
              <w:t xml:space="preserve">. - </w:t>
            </w:r>
            <w:r w:rsidRPr="0035174D">
              <w:rPr>
                <w:rFonts w:ascii="Times New Roman" w:hAnsi="Times New Roman" w:cs="Times New Roman"/>
                <w:sz w:val="12"/>
                <w:szCs w:val="12"/>
              </w:rPr>
              <w:t>автомобили срок эксплуатации которых</w:t>
            </w:r>
            <w:r w:rsidRPr="0035174D">
              <w:rPr>
                <w:rFonts w:ascii="Times New Roman" w:eastAsia="Times New Roman" w:hAnsi="Times New Roman" w:cs="Times New Roman"/>
                <w:sz w:val="12"/>
                <w:szCs w:val="12"/>
                <w:lang w:eastAsia="ru-RU"/>
              </w:rPr>
              <w:t>, не превышает нормативный;</w:t>
            </w:r>
          </w:p>
          <w:p w:rsidR="0035174D" w:rsidRPr="0035174D" w:rsidRDefault="0035174D" w:rsidP="0035174D">
            <w:pPr>
              <w:pStyle w:val="ConsPlusNormal"/>
              <w:ind w:firstLine="0"/>
              <w:jc w:val="center"/>
              <w:rPr>
                <w:rFonts w:ascii="Times New Roman" w:hAnsi="Times New Roman" w:cs="Times New Roman"/>
                <w:sz w:val="12"/>
                <w:szCs w:val="12"/>
              </w:rPr>
            </w:pPr>
            <w:proofErr w:type="spellStart"/>
            <w:r w:rsidRPr="0035174D">
              <w:rPr>
                <w:rFonts w:ascii="Times New Roman" w:hAnsi="Times New Roman" w:cs="Times New Roman"/>
                <w:sz w:val="12"/>
                <w:szCs w:val="12"/>
              </w:rPr>
              <w:t>Аобщ</w:t>
            </w:r>
            <w:proofErr w:type="spellEnd"/>
            <w:r w:rsidRPr="0035174D">
              <w:rPr>
                <w:rFonts w:ascii="Times New Roman" w:hAnsi="Times New Roman" w:cs="Times New Roman"/>
                <w:sz w:val="12"/>
                <w:szCs w:val="12"/>
              </w:rPr>
              <w:t>. – общее количество автомобилей</w:t>
            </w:r>
          </w:p>
        </w:tc>
        <w:tc>
          <w:tcPr>
            <w:tcW w:w="0" w:type="auto"/>
            <w:vAlign w:val="center"/>
          </w:tcPr>
          <w:p w:rsidR="0035174D" w:rsidRPr="0035174D" w:rsidRDefault="0035174D" w:rsidP="0035174D">
            <w:pPr>
              <w:pStyle w:val="ConsPlusNormal"/>
              <w:ind w:firstLine="0"/>
              <w:jc w:val="center"/>
              <w:rPr>
                <w:rFonts w:ascii="Times New Roman" w:hAnsi="Times New Roman" w:cs="Times New Roman"/>
                <w:sz w:val="12"/>
                <w:szCs w:val="12"/>
              </w:rPr>
            </w:pPr>
            <w:r w:rsidRPr="0035174D">
              <w:rPr>
                <w:rFonts w:ascii="Times New Roman" w:hAnsi="Times New Roman" w:cs="Times New Roman"/>
                <w:sz w:val="12"/>
                <w:szCs w:val="12"/>
              </w:rPr>
              <w:t>Данные МБУ Гараж</w:t>
            </w:r>
          </w:p>
        </w:tc>
        <w:tc>
          <w:tcPr>
            <w:tcW w:w="0" w:type="auto"/>
            <w:vAlign w:val="center"/>
          </w:tcPr>
          <w:p w:rsidR="0035174D" w:rsidRPr="0035174D" w:rsidRDefault="0035174D" w:rsidP="0035174D">
            <w:pPr>
              <w:pStyle w:val="ConsPlusNormal"/>
              <w:jc w:val="center"/>
              <w:rPr>
                <w:rFonts w:ascii="Times New Roman" w:hAnsi="Times New Roman" w:cs="Times New Roman"/>
                <w:sz w:val="12"/>
                <w:szCs w:val="12"/>
              </w:rPr>
            </w:pPr>
          </w:p>
        </w:tc>
      </w:tr>
    </w:tbl>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10. Характеристика подпрограмм Муниципальной программы</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10.1. ПОДПРОГРАММА 1</w:t>
      </w:r>
    </w:p>
    <w:p w:rsidR="00A5742C" w:rsidRPr="00A5742C" w:rsidRDefault="00A5742C" w:rsidP="00A5742C">
      <w:pPr>
        <w:spacing w:after="0" w:line="240" w:lineRule="auto"/>
        <w:ind w:firstLine="284"/>
        <w:jc w:val="center"/>
        <w:rPr>
          <w:rFonts w:ascii="Times New Roman" w:hAnsi="Times New Roman" w:cs="Times New Roman"/>
          <w:sz w:val="12"/>
          <w:szCs w:val="12"/>
        </w:rPr>
      </w:pPr>
      <w:r w:rsidRPr="00A5742C">
        <w:rPr>
          <w:rFonts w:ascii="Times New Roman" w:hAnsi="Times New Roman" w:cs="Times New Roman"/>
          <w:sz w:val="12"/>
          <w:szCs w:val="12"/>
        </w:rPr>
        <w:t xml:space="preserve">«Обеспечение  населения пассажирскими перевозками  </w:t>
      </w:r>
      <w:proofErr w:type="spellStart"/>
      <w:r w:rsidRPr="00A5742C">
        <w:rPr>
          <w:rFonts w:ascii="Times New Roman" w:hAnsi="Times New Roman" w:cs="Times New Roman"/>
          <w:sz w:val="12"/>
          <w:szCs w:val="12"/>
        </w:rPr>
        <w:t>межпоселенческого</w:t>
      </w:r>
      <w:proofErr w:type="spellEnd"/>
      <w:r w:rsidRPr="00A5742C">
        <w:rPr>
          <w:rFonts w:ascii="Times New Roman" w:hAnsi="Times New Roman" w:cs="Times New Roman"/>
          <w:sz w:val="12"/>
          <w:szCs w:val="12"/>
        </w:rPr>
        <w:t xml:space="preserve">  характера в муниципальном районе  Серг</w:t>
      </w:r>
      <w:r>
        <w:rPr>
          <w:rFonts w:ascii="Times New Roman" w:hAnsi="Times New Roman" w:cs="Times New Roman"/>
          <w:sz w:val="12"/>
          <w:szCs w:val="12"/>
        </w:rPr>
        <w:t xml:space="preserve">иевский Самарской области» </w:t>
      </w:r>
      <w:r w:rsidRPr="00A5742C">
        <w:rPr>
          <w:rFonts w:ascii="Times New Roman" w:hAnsi="Times New Roman" w:cs="Times New Roman"/>
          <w:sz w:val="12"/>
          <w:szCs w:val="12"/>
        </w:rPr>
        <w:t>на 2024 – 2028 годы</w:t>
      </w:r>
    </w:p>
    <w:p w:rsidR="0035174D" w:rsidRDefault="00A5742C" w:rsidP="00A5742C">
      <w:pPr>
        <w:spacing w:after="0" w:line="240" w:lineRule="auto"/>
        <w:ind w:firstLine="284"/>
        <w:jc w:val="center"/>
        <w:rPr>
          <w:rFonts w:ascii="Times New Roman" w:hAnsi="Times New Roman" w:cs="Times New Roman"/>
          <w:sz w:val="12"/>
          <w:szCs w:val="12"/>
        </w:rPr>
      </w:pPr>
      <w:r w:rsidRPr="00A5742C">
        <w:rPr>
          <w:rFonts w:ascii="Times New Roman" w:hAnsi="Times New Roman" w:cs="Times New Roman"/>
          <w:sz w:val="12"/>
          <w:szCs w:val="12"/>
        </w:rPr>
        <w:t>ПАСПОРТ ПОДПРОГРАММЫ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12"/>
        <w:gridCol w:w="283"/>
        <w:gridCol w:w="5538"/>
      </w:tblGrid>
      <w:tr w:rsidR="00A5742C" w:rsidRPr="00A5742C" w:rsidTr="00A5742C">
        <w:trPr>
          <w:trHeight w:val="70"/>
        </w:trPr>
        <w:tc>
          <w:tcPr>
            <w:tcW w:w="1136"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sz w:val="12"/>
                <w:szCs w:val="12"/>
              </w:rPr>
            </w:pPr>
            <w:r w:rsidRPr="00A5742C">
              <w:rPr>
                <w:rFonts w:ascii="Times New Roman" w:hAnsi="Times New Roman" w:cs="Times New Roman"/>
                <w:sz w:val="12"/>
                <w:szCs w:val="12"/>
              </w:rPr>
              <w:t>Наименование подпрограммы 1</w:t>
            </w:r>
          </w:p>
        </w:tc>
        <w:tc>
          <w:tcPr>
            <w:tcW w:w="188"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sz w:val="12"/>
                <w:szCs w:val="12"/>
              </w:rPr>
            </w:pPr>
            <w:r w:rsidRPr="00A5742C">
              <w:rPr>
                <w:rFonts w:ascii="Times New Roman" w:hAnsi="Times New Roman" w:cs="Times New Roman"/>
                <w:sz w:val="12"/>
                <w:szCs w:val="12"/>
              </w:rPr>
              <w:t>–</w:t>
            </w:r>
          </w:p>
        </w:tc>
        <w:tc>
          <w:tcPr>
            <w:tcW w:w="3676"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bCs/>
                <w:sz w:val="12"/>
                <w:szCs w:val="12"/>
              </w:rPr>
            </w:pPr>
            <w:r w:rsidRPr="00A5742C">
              <w:rPr>
                <w:rFonts w:ascii="Times New Roman" w:hAnsi="Times New Roman" w:cs="Times New Roman"/>
                <w:sz w:val="12"/>
                <w:szCs w:val="12"/>
              </w:rPr>
              <w:t>подпрограмма «</w:t>
            </w:r>
            <w:r w:rsidRPr="00A5742C">
              <w:rPr>
                <w:rFonts w:ascii="Times New Roman" w:hAnsi="Times New Roman" w:cs="Times New Roman"/>
                <w:bCs/>
                <w:sz w:val="12"/>
                <w:szCs w:val="12"/>
              </w:rPr>
              <w:t xml:space="preserve">Обеспечение населения пассажирскими перевозками  </w:t>
            </w:r>
            <w:proofErr w:type="spellStart"/>
            <w:r w:rsidRPr="00A5742C">
              <w:rPr>
                <w:rFonts w:ascii="Times New Roman" w:hAnsi="Times New Roman" w:cs="Times New Roman"/>
                <w:bCs/>
                <w:sz w:val="12"/>
                <w:szCs w:val="12"/>
              </w:rPr>
              <w:t>межпоселенческого</w:t>
            </w:r>
            <w:proofErr w:type="spellEnd"/>
            <w:r w:rsidRPr="00A5742C">
              <w:rPr>
                <w:rFonts w:ascii="Times New Roman" w:hAnsi="Times New Roman" w:cs="Times New Roman"/>
                <w:bCs/>
                <w:sz w:val="12"/>
                <w:szCs w:val="12"/>
              </w:rPr>
              <w:t xml:space="preserve">  х</w:t>
            </w:r>
            <w:r>
              <w:rPr>
                <w:rFonts w:ascii="Times New Roman" w:hAnsi="Times New Roman" w:cs="Times New Roman"/>
                <w:bCs/>
                <w:sz w:val="12"/>
                <w:szCs w:val="12"/>
              </w:rPr>
              <w:t>арактера в муниципальном районе</w:t>
            </w:r>
            <w:r w:rsidRPr="00A5742C">
              <w:rPr>
                <w:rFonts w:ascii="Times New Roman" w:hAnsi="Times New Roman" w:cs="Times New Roman"/>
                <w:bCs/>
                <w:sz w:val="12"/>
                <w:szCs w:val="12"/>
              </w:rPr>
              <w:t xml:space="preserve"> Сер</w:t>
            </w:r>
            <w:r>
              <w:rPr>
                <w:rFonts w:ascii="Times New Roman" w:hAnsi="Times New Roman" w:cs="Times New Roman"/>
                <w:bCs/>
                <w:sz w:val="12"/>
                <w:szCs w:val="12"/>
              </w:rPr>
              <w:t>гиевский Самарской области»</w:t>
            </w:r>
            <w:r w:rsidRPr="00A5742C">
              <w:rPr>
                <w:rFonts w:ascii="Times New Roman" w:hAnsi="Times New Roman" w:cs="Times New Roman"/>
                <w:bCs/>
                <w:sz w:val="12"/>
                <w:szCs w:val="12"/>
              </w:rPr>
              <w:t xml:space="preserve"> на 2024 – 2028 годы</w:t>
            </w:r>
          </w:p>
        </w:tc>
      </w:tr>
      <w:tr w:rsidR="00A5742C" w:rsidRPr="00A5742C" w:rsidTr="00A5742C">
        <w:trPr>
          <w:trHeight w:val="70"/>
        </w:trPr>
        <w:tc>
          <w:tcPr>
            <w:tcW w:w="1136"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sz w:val="12"/>
                <w:szCs w:val="12"/>
              </w:rPr>
            </w:pPr>
            <w:r>
              <w:rPr>
                <w:rFonts w:ascii="Times New Roman" w:hAnsi="Times New Roman" w:cs="Times New Roman"/>
                <w:sz w:val="12"/>
                <w:szCs w:val="12"/>
              </w:rPr>
              <w:t xml:space="preserve">Соисполнитель муниципальной </w:t>
            </w:r>
            <w:r w:rsidRPr="00A5742C">
              <w:rPr>
                <w:rFonts w:ascii="Times New Roman" w:hAnsi="Times New Roman" w:cs="Times New Roman"/>
                <w:sz w:val="12"/>
                <w:szCs w:val="12"/>
              </w:rPr>
              <w:t>подпрограммы 1</w:t>
            </w:r>
          </w:p>
        </w:tc>
        <w:tc>
          <w:tcPr>
            <w:tcW w:w="188"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sz w:val="12"/>
                <w:szCs w:val="12"/>
              </w:rPr>
            </w:pPr>
          </w:p>
        </w:tc>
        <w:tc>
          <w:tcPr>
            <w:tcW w:w="3676"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sz w:val="12"/>
                <w:szCs w:val="12"/>
              </w:rPr>
            </w:pPr>
            <w:r w:rsidRPr="00A5742C">
              <w:rPr>
                <w:rFonts w:ascii="Times New Roman" w:hAnsi="Times New Roman" w:cs="Times New Roman"/>
                <w:sz w:val="12"/>
                <w:szCs w:val="12"/>
              </w:rPr>
              <w:t>Администрация муниципального района Сергиевский Самарской области</w:t>
            </w:r>
          </w:p>
        </w:tc>
      </w:tr>
      <w:tr w:rsidR="00A5742C" w:rsidRPr="00A5742C" w:rsidTr="00A5742C">
        <w:trPr>
          <w:trHeight w:val="70"/>
        </w:trPr>
        <w:tc>
          <w:tcPr>
            <w:tcW w:w="1136"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sidRPr="00A5742C">
              <w:rPr>
                <w:sz w:val="12"/>
                <w:szCs w:val="12"/>
              </w:rPr>
              <w:t>Цель</w:t>
            </w:r>
            <w:r>
              <w:rPr>
                <w:sz w:val="12"/>
                <w:szCs w:val="12"/>
              </w:rPr>
              <w:t xml:space="preserve"> </w:t>
            </w:r>
            <w:r w:rsidRPr="00A5742C">
              <w:rPr>
                <w:sz w:val="12"/>
                <w:szCs w:val="12"/>
              </w:rPr>
              <w:t>подпрограммы 1</w:t>
            </w:r>
          </w:p>
          <w:p w:rsidR="00A5742C" w:rsidRPr="00A5742C" w:rsidRDefault="00A5742C" w:rsidP="00A5742C">
            <w:pPr>
              <w:pStyle w:val="3ff0"/>
              <w:shd w:val="clear" w:color="auto" w:fill="auto"/>
              <w:spacing w:line="240" w:lineRule="auto"/>
              <w:jc w:val="center"/>
              <w:rPr>
                <w:sz w:val="12"/>
                <w:szCs w:val="12"/>
              </w:rPr>
            </w:pPr>
          </w:p>
        </w:tc>
        <w:tc>
          <w:tcPr>
            <w:tcW w:w="188"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sidRPr="00A5742C">
              <w:rPr>
                <w:sz w:val="12"/>
                <w:szCs w:val="12"/>
              </w:rPr>
              <w:t>–</w:t>
            </w:r>
          </w:p>
        </w:tc>
        <w:tc>
          <w:tcPr>
            <w:tcW w:w="3676" w:type="pct"/>
            <w:shd w:val="clear" w:color="auto" w:fill="FFFFFF"/>
            <w:vAlign w:val="center"/>
          </w:tcPr>
          <w:p w:rsidR="00A5742C" w:rsidRPr="00A5742C" w:rsidRDefault="00A5742C" w:rsidP="00A5742C">
            <w:pPr>
              <w:pStyle w:val="3ff0"/>
              <w:shd w:val="clear" w:color="auto" w:fill="auto"/>
              <w:spacing w:line="240" w:lineRule="auto"/>
              <w:jc w:val="center"/>
              <w:rPr>
                <w:color w:val="000000" w:themeColor="text1"/>
                <w:sz w:val="12"/>
                <w:szCs w:val="12"/>
              </w:rPr>
            </w:pPr>
            <w:r w:rsidRPr="00A5742C">
              <w:rPr>
                <w:color w:val="000000" w:themeColor="text1"/>
                <w:sz w:val="12"/>
                <w:szCs w:val="12"/>
              </w:rPr>
              <w:t>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tc>
      </w:tr>
      <w:tr w:rsidR="00A5742C" w:rsidRPr="00A5742C" w:rsidTr="00A5742C">
        <w:trPr>
          <w:trHeight w:val="70"/>
        </w:trPr>
        <w:tc>
          <w:tcPr>
            <w:tcW w:w="1136" w:type="pct"/>
            <w:shd w:val="clear" w:color="auto" w:fill="FFFFFF"/>
            <w:vAlign w:val="center"/>
          </w:tcPr>
          <w:p w:rsidR="00A5742C" w:rsidRPr="00A5742C" w:rsidRDefault="00A5742C" w:rsidP="00A5742C">
            <w:pPr>
              <w:spacing w:after="0" w:line="240" w:lineRule="auto"/>
              <w:jc w:val="center"/>
              <w:rPr>
                <w:rFonts w:ascii="Times New Roman" w:hAnsi="Times New Roman" w:cs="Times New Roman"/>
                <w:sz w:val="12"/>
                <w:szCs w:val="12"/>
              </w:rPr>
            </w:pPr>
            <w:r w:rsidRPr="00A5742C">
              <w:rPr>
                <w:rFonts w:ascii="Times New Roman" w:hAnsi="Times New Roman" w:cs="Times New Roman"/>
                <w:sz w:val="12"/>
                <w:szCs w:val="12"/>
              </w:rPr>
              <w:t>Задачи</w:t>
            </w:r>
            <w:r>
              <w:rPr>
                <w:rFonts w:ascii="Times New Roman" w:hAnsi="Times New Roman" w:cs="Times New Roman"/>
                <w:sz w:val="12"/>
                <w:szCs w:val="12"/>
              </w:rPr>
              <w:t xml:space="preserve"> </w:t>
            </w:r>
            <w:r w:rsidRPr="00A5742C">
              <w:rPr>
                <w:rFonts w:ascii="Times New Roman" w:hAnsi="Times New Roman" w:cs="Times New Roman"/>
                <w:sz w:val="12"/>
                <w:szCs w:val="12"/>
              </w:rPr>
              <w:t>подпрограммы 1</w:t>
            </w:r>
          </w:p>
        </w:tc>
        <w:tc>
          <w:tcPr>
            <w:tcW w:w="188"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sidRPr="00A5742C">
              <w:rPr>
                <w:sz w:val="12"/>
                <w:szCs w:val="12"/>
              </w:rPr>
              <w:t>–</w:t>
            </w:r>
          </w:p>
        </w:tc>
        <w:tc>
          <w:tcPr>
            <w:tcW w:w="3676" w:type="pct"/>
            <w:shd w:val="clear" w:color="auto" w:fill="FFFFFF"/>
            <w:vAlign w:val="center"/>
          </w:tcPr>
          <w:p w:rsidR="00A5742C" w:rsidRPr="00A5742C" w:rsidRDefault="00A5742C" w:rsidP="00A5742C">
            <w:pPr>
              <w:spacing w:after="0" w:line="240" w:lineRule="auto"/>
              <w:jc w:val="center"/>
              <w:rPr>
                <w:rFonts w:ascii="Times New Roman" w:hAnsi="Times New Roman" w:cs="Times New Roman"/>
                <w:color w:val="000000" w:themeColor="text1"/>
                <w:sz w:val="12"/>
                <w:szCs w:val="12"/>
              </w:rPr>
            </w:pPr>
            <w:r w:rsidRPr="00A5742C">
              <w:rPr>
                <w:rFonts w:ascii="Times New Roman" w:hAnsi="Times New Roman" w:cs="Times New Roman"/>
                <w:color w:val="000000" w:themeColor="text1"/>
                <w:sz w:val="12"/>
                <w:szCs w:val="12"/>
              </w:rPr>
              <w:t>Задача 1. Организовать оптимальную  маршрутную сеть внутрирайонных пассажирских перевозок в соответствии с требова</w:t>
            </w:r>
            <w:r>
              <w:rPr>
                <w:rFonts w:ascii="Times New Roman" w:hAnsi="Times New Roman" w:cs="Times New Roman"/>
                <w:color w:val="000000" w:themeColor="text1"/>
                <w:sz w:val="12"/>
                <w:szCs w:val="12"/>
              </w:rPr>
              <w:t xml:space="preserve">ниями населения муниципального </w:t>
            </w:r>
            <w:r w:rsidRPr="00A5742C">
              <w:rPr>
                <w:rFonts w:ascii="Times New Roman" w:hAnsi="Times New Roman" w:cs="Times New Roman"/>
                <w:color w:val="000000" w:themeColor="text1"/>
                <w:sz w:val="12"/>
                <w:szCs w:val="12"/>
              </w:rPr>
              <w:t>района Сергиевский;</w:t>
            </w:r>
          </w:p>
          <w:p w:rsidR="00A5742C" w:rsidRPr="00A5742C" w:rsidRDefault="00A5742C" w:rsidP="00A5742C">
            <w:pPr>
              <w:spacing w:after="0" w:line="240" w:lineRule="auto"/>
              <w:jc w:val="center"/>
              <w:rPr>
                <w:rFonts w:ascii="Times New Roman" w:hAnsi="Times New Roman" w:cs="Times New Roman"/>
                <w:color w:val="000000" w:themeColor="text1"/>
                <w:sz w:val="12"/>
                <w:szCs w:val="12"/>
              </w:rPr>
            </w:pPr>
            <w:r w:rsidRPr="00A5742C">
              <w:rPr>
                <w:rFonts w:ascii="Times New Roman" w:hAnsi="Times New Roman" w:cs="Times New Roman"/>
                <w:color w:val="000000" w:themeColor="text1"/>
                <w:sz w:val="12"/>
                <w:szCs w:val="12"/>
              </w:rPr>
              <w:t>Задача 2. Повысить доступность услуг пассажирского транспорта для населения муниципального района Сергиевский.</w:t>
            </w:r>
          </w:p>
        </w:tc>
      </w:tr>
      <w:tr w:rsidR="00A5742C" w:rsidRPr="00A5742C" w:rsidTr="00A5742C">
        <w:trPr>
          <w:trHeight w:val="70"/>
        </w:trPr>
        <w:tc>
          <w:tcPr>
            <w:tcW w:w="1136"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sidRPr="00A5742C">
              <w:rPr>
                <w:sz w:val="12"/>
                <w:szCs w:val="12"/>
              </w:rPr>
              <w:t>Показатели</w:t>
            </w:r>
            <w:r>
              <w:rPr>
                <w:sz w:val="12"/>
                <w:szCs w:val="12"/>
              </w:rPr>
              <w:t xml:space="preserve"> </w:t>
            </w:r>
            <w:r w:rsidRPr="00A5742C">
              <w:rPr>
                <w:sz w:val="12"/>
                <w:szCs w:val="12"/>
              </w:rPr>
              <w:t>(индикаторы) подпрограммы 1</w:t>
            </w:r>
          </w:p>
        </w:tc>
        <w:tc>
          <w:tcPr>
            <w:tcW w:w="188"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sidRPr="00A5742C">
              <w:rPr>
                <w:sz w:val="12"/>
                <w:szCs w:val="12"/>
              </w:rPr>
              <w:t>–</w:t>
            </w:r>
          </w:p>
        </w:tc>
        <w:tc>
          <w:tcPr>
            <w:tcW w:w="3676" w:type="pct"/>
            <w:shd w:val="clear" w:color="auto" w:fill="FFFFFF"/>
            <w:vAlign w:val="center"/>
          </w:tcPr>
          <w:p w:rsidR="00A5742C" w:rsidRPr="00A5742C" w:rsidRDefault="00A5742C" w:rsidP="00A5742C">
            <w:pPr>
              <w:pStyle w:val="3ff1"/>
              <w:widowControl w:val="0"/>
              <w:shd w:val="clear" w:color="auto" w:fill="auto"/>
              <w:spacing w:line="240" w:lineRule="auto"/>
              <w:ind w:right="20" w:firstLine="0"/>
              <w:jc w:val="center"/>
              <w:rPr>
                <w:color w:val="auto"/>
                <w:sz w:val="12"/>
                <w:szCs w:val="12"/>
              </w:rPr>
            </w:pPr>
            <w:r w:rsidRPr="00A5742C">
              <w:rPr>
                <w:color w:val="auto"/>
                <w:sz w:val="12"/>
                <w:szCs w:val="12"/>
              </w:rPr>
              <w:t xml:space="preserve">уровень соблюдения схем и утвержденных графиков движения по маршрутной сети </w:t>
            </w:r>
            <w:proofErr w:type="spellStart"/>
            <w:r w:rsidRPr="00A5742C">
              <w:rPr>
                <w:color w:val="auto"/>
                <w:sz w:val="12"/>
                <w:szCs w:val="12"/>
              </w:rPr>
              <w:t>межпоселенческих</w:t>
            </w:r>
            <w:proofErr w:type="spellEnd"/>
            <w:r w:rsidRPr="00A5742C">
              <w:rPr>
                <w:color w:val="auto"/>
                <w:sz w:val="12"/>
                <w:szCs w:val="12"/>
              </w:rPr>
              <w:t xml:space="preserve"> маршрутов;</w:t>
            </w:r>
          </w:p>
          <w:p w:rsidR="00A5742C" w:rsidRPr="00A5742C" w:rsidRDefault="00A5742C" w:rsidP="00A5742C">
            <w:pPr>
              <w:pStyle w:val="3ff0"/>
              <w:shd w:val="clear" w:color="auto" w:fill="auto"/>
              <w:spacing w:line="240" w:lineRule="auto"/>
              <w:jc w:val="center"/>
              <w:rPr>
                <w:sz w:val="12"/>
                <w:szCs w:val="12"/>
              </w:rPr>
            </w:pPr>
            <w:r w:rsidRPr="00A5742C">
              <w:rPr>
                <w:sz w:val="12"/>
                <w:szCs w:val="12"/>
              </w:rPr>
              <w:t xml:space="preserve">количество утвержденных </w:t>
            </w:r>
            <w:proofErr w:type="spellStart"/>
            <w:r w:rsidRPr="00A5742C">
              <w:rPr>
                <w:sz w:val="12"/>
                <w:szCs w:val="12"/>
              </w:rPr>
              <w:t>межпоселенческих</w:t>
            </w:r>
            <w:proofErr w:type="spellEnd"/>
            <w:r w:rsidRPr="00A5742C">
              <w:rPr>
                <w:sz w:val="12"/>
                <w:szCs w:val="12"/>
              </w:rPr>
              <w:t xml:space="preserve"> маршрутов движения общественного транспорта в границах муниципального района Сергиевский;</w:t>
            </w:r>
          </w:p>
          <w:p w:rsidR="00A5742C" w:rsidRPr="00A5742C" w:rsidRDefault="00A5742C" w:rsidP="00A5742C">
            <w:pPr>
              <w:pStyle w:val="3ff0"/>
              <w:shd w:val="clear" w:color="auto" w:fill="auto"/>
              <w:spacing w:line="240" w:lineRule="auto"/>
              <w:jc w:val="center"/>
              <w:rPr>
                <w:sz w:val="12"/>
                <w:szCs w:val="12"/>
              </w:rPr>
            </w:pPr>
            <w:r w:rsidRPr="00A5742C">
              <w:rPr>
                <w:sz w:val="12"/>
                <w:szCs w:val="12"/>
              </w:rPr>
              <w:t>количество перевезенных пассажиров общественным транспортом муниципального района Сергиевский;</w:t>
            </w:r>
          </w:p>
          <w:p w:rsidR="00A5742C" w:rsidRPr="00A5742C" w:rsidRDefault="00A5742C" w:rsidP="00A5742C">
            <w:pPr>
              <w:pStyle w:val="3ff0"/>
              <w:shd w:val="clear" w:color="auto" w:fill="auto"/>
              <w:spacing w:line="240" w:lineRule="auto"/>
              <w:jc w:val="center"/>
              <w:rPr>
                <w:sz w:val="12"/>
                <w:szCs w:val="12"/>
              </w:rPr>
            </w:pPr>
            <w:r w:rsidRPr="00A5742C">
              <w:rPr>
                <w:sz w:val="12"/>
                <w:szCs w:val="12"/>
              </w:rPr>
              <w:t>доля населения, проживающего в населённых пунктах, не имеющих регулярного автомобильного сообщения с административным центром.</w:t>
            </w:r>
          </w:p>
        </w:tc>
      </w:tr>
      <w:tr w:rsidR="00A5742C" w:rsidRPr="00A5742C" w:rsidTr="00A5742C">
        <w:trPr>
          <w:trHeight w:val="70"/>
        </w:trPr>
        <w:tc>
          <w:tcPr>
            <w:tcW w:w="1136"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Pr>
                <w:sz w:val="12"/>
                <w:szCs w:val="12"/>
              </w:rPr>
              <w:t xml:space="preserve">Этапы и сроки реализации </w:t>
            </w:r>
            <w:r w:rsidRPr="00A5742C">
              <w:rPr>
                <w:sz w:val="12"/>
                <w:szCs w:val="12"/>
              </w:rPr>
              <w:t>подпрограммы 1</w:t>
            </w:r>
          </w:p>
        </w:tc>
        <w:tc>
          <w:tcPr>
            <w:tcW w:w="188"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sz w:val="12"/>
                <w:szCs w:val="12"/>
              </w:rPr>
            </w:pPr>
            <w:r w:rsidRPr="00A5742C">
              <w:rPr>
                <w:rFonts w:ascii="Times New Roman" w:hAnsi="Times New Roman" w:cs="Times New Roman"/>
                <w:sz w:val="12"/>
                <w:szCs w:val="12"/>
              </w:rPr>
              <w:t>–</w:t>
            </w:r>
          </w:p>
        </w:tc>
        <w:tc>
          <w:tcPr>
            <w:tcW w:w="3676" w:type="pct"/>
            <w:shd w:val="clear" w:color="auto" w:fill="FFFFFF"/>
            <w:vAlign w:val="center"/>
          </w:tcPr>
          <w:p w:rsidR="00A5742C" w:rsidRPr="00A5742C" w:rsidRDefault="00A5742C" w:rsidP="00A5742C">
            <w:pPr>
              <w:pStyle w:val="Style31"/>
              <w:widowControl/>
              <w:spacing w:line="240" w:lineRule="auto"/>
              <w:jc w:val="center"/>
              <w:rPr>
                <w:sz w:val="12"/>
                <w:szCs w:val="12"/>
              </w:rPr>
            </w:pPr>
            <w:r w:rsidRPr="00A5742C">
              <w:rPr>
                <w:rStyle w:val="FontStyle47"/>
                <w:sz w:val="12"/>
                <w:szCs w:val="12"/>
              </w:rPr>
              <w:t xml:space="preserve">Подпрограмма 1 реализуется в </w:t>
            </w:r>
            <w:r w:rsidRPr="00A5742C">
              <w:rPr>
                <w:rStyle w:val="FontStyle47"/>
                <w:sz w:val="12"/>
                <w:szCs w:val="12"/>
                <w:lang w:val="en-US"/>
              </w:rPr>
              <w:t>I</w:t>
            </w:r>
            <w:r w:rsidRPr="00A5742C">
              <w:rPr>
                <w:rStyle w:val="FontStyle47"/>
                <w:sz w:val="12"/>
                <w:szCs w:val="12"/>
              </w:rPr>
              <w:t xml:space="preserve"> этап, с  2024  по  2028 год. Начало реализации Подпрограммы   - 1 января 2024года,   окончание - 31 декабря 2028 года.</w:t>
            </w:r>
          </w:p>
        </w:tc>
      </w:tr>
      <w:tr w:rsidR="00A5742C" w:rsidRPr="00A5742C" w:rsidTr="00A5742C">
        <w:trPr>
          <w:trHeight w:val="70"/>
        </w:trPr>
        <w:tc>
          <w:tcPr>
            <w:tcW w:w="1136"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Pr>
                <w:sz w:val="12"/>
                <w:szCs w:val="12"/>
              </w:rPr>
              <w:t xml:space="preserve">Объем  и источники финансирования </w:t>
            </w:r>
            <w:r w:rsidRPr="00A5742C">
              <w:rPr>
                <w:sz w:val="12"/>
                <w:szCs w:val="12"/>
              </w:rPr>
              <w:t>подпрограммы 1</w:t>
            </w:r>
          </w:p>
        </w:tc>
        <w:tc>
          <w:tcPr>
            <w:tcW w:w="188"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sz w:val="12"/>
                <w:szCs w:val="12"/>
              </w:rPr>
            </w:pPr>
            <w:r w:rsidRPr="00A5742C">
              <w:rPr>
                <w:rFonts w:ascii="Times New Roman" w:hAnsi="Times New Roman" w:cs="Times New Roman"/>
                <w:sz w:val="12"/>
                <w:szCs w:val="12"/>
              </w:rPr>
              <w:t>–</w:t>
            </w:r>
          </w:p>
        </w:tc>
        <w:tc>
          <w:tcPr>
            <w:tcW w:w="3676" w:type="pct"/>
            <w:shd w:val="clear" w:color="auto" w:fill="FFFFFF"/>
            <w:vAlign w:val="center"/>
          </w:tcPr>
          <w:p w:rsidR="00A5742C" w:rsidRPr="00A5742C" w:rsidRDefault="00A5742C" w:rsidP="00A5742C">
            <w:pPr>
              <w:pStyle w:val="ConsPlusCell"/>
              <w:tabs>
                <w:tab w:val="left" w:pos="3075"/>
              </w:tabs>
              <w:jc w:val="center"/>
              <w:rPr>
                <w:rFonts w:ascii="Times New Roman" w:hAnsi="Times New Roman" w:cs="Times New Roman"/>
                <w:color w:val="000000" w:themeColor="text1"/>
                <w:sz w:val="12"/>
                <w:szCs w:val="12"/>
              </w:rPr>
            </w:pPr>
            <w:r w:rsidRPr="00A5742C">
              <w:rPr>
                <w:rFonts w:ascii="Times New Roman" w:hAnsi="Times New Roman" w:cs="Times New Roman"/>
                <w:color w:val="000000" w:themeColor="text1"/>
                <w:sz w:val="12"/>
                <w:szCs w:val="12"/>
              </w:rPr>
              <w:t xml:space="preserve">общий объем финансирования Подпрограммы 1 составит </w:t>
            </w:r>
            <w:r w:rsidRPr="00A5742C">
              <w:rPr>
                <w:rFonts w:ascii="Times New Roman" w:hAnsi="Times New Roman" w:cs="Times New Roman"/>
                <w:b/>
                <w:color w:val="000000" w:themeColor="text1"/>
                <w:sz w:val="12"/>
                <w:szCs w:val="12"/>
              </w:rPr>
              <w:t>18 375,00000 тыс. рублей</w:t>
            </w:r>
            <w:r w:rsidRPr="00A5742C">
              <w:rPr>
                <w:rFonts w:ascii="Times New Roman" w:hAnsi="Times New Roman" w:cs="Times New Roman"/>
                <w:color w:val="000000" w:themeColor="text1"/>
                <w:sz w:val="12"/>
                <w:szCs w:val="12"/>
              </w:rPr>
              <w:t>, в том числе:</w:t>
            </w:r>
          </w:p>
          <w:p w:rsidR="00A5742C" w:rsidRPr="00A5742C" w:rsidRDefault="00A5742C" w:rsidP="00A5742C">
            <w:pPr>
              <w:pStyle w:val="ConsPlusCell"/>
              <w:tabs>
                <w:tab w:val="left" w:pos="3075"/>
              </w:tabs>
              <w:jc w:val="center"/>
              <w:rPr>
                <w:rFonts w:ascii="Times New Roman" w:hAnsi="Times New Roman" w:cs="Times New Roman"/>
                <w:color w:val="000000" w:themeColor="text1"/>
                <w:sz w:val="12"/>
                <w:szCs w:val="12"/>
              </w:rPr>
            </w:pPr>
            <w:r w:rsidRPr="00A5742C">
              <w:rPr>
                <w:rFonts w:ascii="Times New Roman" w:hAnsi="Times New Roman" w:cs="Times New Roman"/>
                <w:color w:val="000000" w:themeColor="text1"/>
                <w:sz w:val="12"/>
                <w:szCs w:val="12"/>
              </w:rPr>
              <w:t>в 2024 году – 3 675,00000 тыс. рублей;</w:t>
            </w:r>
          </w:p>
          <w:p w:rsidR="00A5742C" w:rsidRPr="00A5742C" w:rsidRDefault="00A5742C" w:rsidP="00A5742C">
            <w:pPr>
              <w:pStyle w:val="ConsPlusCell"/>
              <w:tabs>
                <w:tab w:val="left" w:pos="3075"/>
              </w:tabs>
              <w:jc w:val="center"/>
              <w:rPr>
                <w:rFonts w:ascii="Times New Roman" w:hAnsi="Times New Roman" w:cs="Times New Roman"/>
                <w:color w:val="000000" w:themeColor="text1"/>
                <w:sz w:val="12"/>
                <w:szCs w:val="12"/>
              </w:rPr>
            </w:pPr>
            <w:r w:rsidRPr="00A5742C">
              <w:rPr>
                <w:rFonts w:ascii="Times New Roman" w:hAnsi="Times New Roman" w:cs="Times New Roman"/>
                <w:color w:val="000000" w:themeColor="text1"/>
                <w:sz w:val="12"/>
                <w:szCs w:val="12"/>
              </w:rPr>
              <w:t>в 2025 году – 3 675,00000 тыс. рублей;</w:t>
            </w:r>
          </w:p>
          <w:p w:rsidR="00A5742C" w:rsidRPr="00A5742C" w:rsidRDefault="00A5742C" w:rsidP="00A5742C">
            <w:pPr>
              <w:pStyle w:val="3ff0"/>
              <w:shd w:val="clear" w:color="auto" w:fill="auto"/>
              <w:spacing w:line="240" w:lineRule="auto"/>
              <w:jc w:val="center"/>
              <w:rPr>
                <w:color w:val="000000" w:themeColor="text1"/>
                <w:sz w:val="12"/>
                <w:szCs w:val="12"/>
              </w:rPr>
            </w:pPr>
            <w:r w:rsidRPr="00A5742C">
              <w:rPr>
                <w:color w:val="000000" w:themeColor="text1"/>
                <w:sz w:val="12"/>
                <w:szCs w:val="12"/>
              </w:rPr>
              <w:t>в 2026 году – 3 675,00000 тыс. рублей;</w:t>
            </w:r>
          </w:p>
          <w:p w:rsidR="00A5742C" w:rsidRPr="00A5742C" w:rsidRDefault="00A5742C" w:rsidP="00A5742C">
            <w:pPr>
              <w:pStyle w:val="3ff0"/>
              <w:shd w:val="clear" w:color="auto" w:fill="auto"/>
              <w:spacing w:line="240" w:lineRule="auto"/>
              <w:jc w:val="center"/>
              <w:rPr>
                <w:color w:val="000000" w:themeColor="text1"/>
                <w:sz w:val="12"/>
                <w:szCs w:val="12"/>
              </w:rPr>
            </w:pPr>
            <w:r w:rsidRPr="00A5742C">
              <w:rPr>
                <w:color w:val="000000" w:themeColor="text1"/>
                <w:sz w:val="12"/>
                <w:szCs w:val="12"/>
              </w:rPr>
              <w:t>в 2027 году – 3 675,00000 тыс. рублей;</w:t>
            </w:r>
          </w:p>
          <w:p w:rsidR="00A5742C" w:rsidRPr="00A5742C" w:rsidRDefault="00A5742C" w:rsidP="00A5742C">
            <w:pPr>
              <w:pStyle w:val="3ff0"/>
              <w:shd w:val="clear" w:color="auto" w:fill="auto"/>
              <w:spacing w:line="240" w:lineRule="auto"/>
              <w:jc w:val="center"/>
              <w:rPr>
                <w:color w:val="000000" w:themeColor="text1"/>
                <w:sz w:val="12"/>
                <w:szCs w:val="12"/>
              </w:rPr>
            </w:pPr>
            <w:r w:rsidRPr="00A5742C">
              <w:rPr>
                <w:color w:val="000000" w:themeColor="text1"/>
                <w:sz w:val="12"/>
                <w:szCs w:val="12"/>
              </w:rPr>
              <w:t>в 2028 году – 3 675,00000 тыс. рублей.</w:t>
            </w:r>
          </w:p>
        </w:tc>
      </w:tr>
      <w:tr w:rsidR="00A5742C" w:rsidRPr="00A5742C" w:rsidTr="00A5742C">
        <w:trPr>
          <w:trHeight w:val="70"/>
        </w:trPr>
        <w:tc>
          <w:tcPr>
            <w:tcW w:w="1136"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sidRPr="00A5742C">
              <w:rPr>
                <w:sz w:val="12"/>
                <w:szCs w:val="12"/>
              </w:rPr>
              <w:t>Ожидаемые</w:t>
            </w:r>
            <w:r>
              <w:rPr>
                <w:sz w:val="12"/>
                <w:szCs w:val="12"/>
              </w:rPr>
              <w:t xml:space="preserve"> </w:t>
            </w:r>
            <w:r w:rsidRPr="00A5742C">
              <w:rPr>
                <w:sz w:val="12"/>
                <w:szCs w:val="12"/>
              </w:rPr>
              <w:t>результаты</w:t>
            </w:r>
            <w:r>
              <w:rPr>
                <w:sz w:val="12"/>
                <w:szCs w:val="12"/>
              </w:rPr>
              <w:t xml:space="preserve"> </w:t>
            </w:r>
            <w:proofErr w:type="spellStart"/>
            <w:r w:rsidRPr="00A5742C">
              <w:rPr>
                <w:sz w:val="12"/>
                <w:szCs w:val="12"/>
              </w:rPr>
              <w:t>реализции</w:t>
            </w:r>
            <w:proofErr w:type="spellEnd"/>
            <w:r>
              <w:rPr>
                <w:sz w:val="12"/>
                <w:szCs w:val="12"/>
              </w:rPr>
              <w:t xml:space="preserve"> </w:t>
            </w:r>
            <w:r w:rsidRPr="00A5742C">
              <w:rPr>
                <w:sz w:val="12"/>
                <w:szCs w:val="12"/>
              </w:rPr>
              <w:t>подпрограммы 1</w:t>
            </w:r>
          </w:p>
        </w:tc>
        <w:tc>
          <w:tcPr>
            <w:tcW w:w="188"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sidRPr="00A5742C">
              <w:rPr>
                <w:sz w:val="12"/>
                <w:szCs w:val="12"/>
              </w:rPr>
              <w:t>–</w:t>
            </w:r>
          </w:p>
        </w:tc>
        <w:tc>
          <w:tcPr>
            <w:tcW w:w="3676"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sidRPr="00A5742C">
              <w:rPr>
                <w:sz w:val="12"/>
                <w:szCs w:val="12"/>
              </w:rPr>
              <w:t>Сохранение доли населенных пунктов, охваченных автобусным сообщением на уровне 2023 года</w:t>
            </w:r>
          </w:p>
        </w:tc>
      </w:tr>
      <w:tr w:rsidR="00A5742C" w:rsidRPr="00A5742C" w:rsidTr="00A5742C">
        <w:trPr>
          <w:trHeight w:val="70"/>
        </w:trPr>
        <w:tc>
          <w:tcPr>
            <w:tcW w:w="1136"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r>
              <w:rPr>
                <w:sz w:val="12"/>
                <w:szCs w:val="12"/>
              </w:rPr>
              <w:t xml:space="preserve">Система организации контроля за ходом реализации </w:t>
            </w:r>
            <w:r w:rsidRPr="00A5742C">
              <w:rPr>
                <w:sz w:val="12"/>
                <w:szCs w:val="12"/>
              </w:rPr>
              <w:t>муниципальной подпрограммы 1</w:t>
            </w:r>
          </w:p>
        </w:tc>
        <w:tc>
          <w:tcPr>
            <w:tcW w:w="188" w:type="pct"/>
            <w:shd w:val="clear" w:color="auto" w:fill="FFFFFF"/>
            <w:vAlign w:val="center"/>
          </w:tcPr>
          <w:p w:rsidR="00A5742C" w:rsidRPr="00A5742C" w:rsidRDefault="00A5742C" w:rsidP="00A5742C">
            <w:pPr>
              <w:pStyle w:val="3ff0"/>
              <w:shd w:val="clear" w:color="auto" w:fill="auto"/>
              <w:spacing w:line="240" w:lineRule="auto"/>
              <w:jc w:val="center"/>
              <w:rPr>
                <w:sz w:val="12"/>
                <w:szCs w:val="12"/>
              </w:rPr>
            </w:pPr>
          </w:p>
        </w:tc>
        <w:tc>
          <w:tcPr>
            <w:tcW w:w="3676" w:type="pct"/>
            <w:shd w:val="clear" w:color="auto" w:fill="FFFFFF"/>
            <w:vAlign w:val="center"/>
          </w:tcPr>
          <w:p w:rsidR="00A5742C" w:rsidRPr="00A5742C" w:rsidRDefault="00A5742C" w:rsidP="00A5742C">
            <w:pPr>
              <w:spacing w:after="0" w:line="240" w:lineRule="auto"/>
              <w:ind w:firstLine="255"/>
              <w:jc w:val="center"/>
              <w:rPr>
                <w:rFonts w:ascii="Times New Roman" w:hAnsi="Times New Roman" w:cs="Times New Roman"/>
                <w:sz w:val="12"/>
                <w:szCs w:val="12"/>
              </w:rPr>
            </w:pPr>
            <w:r w:rsidRPr="00A5742C">
              <w:rPr>
                <w:rFonts w:ascii="Times New Roman" w:hAnsi="Times New Roman" w:cs="Times New Roman"/>
                <w:sz w:val="12"/>
                <w:szCs w:val="12"/>
              </w:rPr>
              <w:t xml:space="preserve">Общее </w:t>
            </w:r>
            <w:r>
              <w:rPr>
                <w:rFonts w:ascii="Times New Roman" w:hAnsi="Times New Roman" w:cs="Times New Roman"/>
                <w:sz w:val="12"/>
                <w:szCs w:val="12"/>
              </w:rPr>
              <w:t xml:space="preserve">руководство и контроль за ходом </w:t>
            </w:r>
            <w:r w:rsidRPr="00A5742C">
              <w:rPr>
                <w:rFonts w:ascii="Times New Roman" w:hAnsi="Times New Roman" w:cs="Times New Roman"/>
                <w:sz w:val="12"/>
                <w:szCs w:val="12"/>
              </w:rPr>
              <w:t>реализации подп</w:t>
            </w:r>
            <w:r>
              <w:rPr>
                <w:rFonts w:ascii="Times New Roman" w:hAnsi="Times New Roman" w:cs="Times New Roman"/>
                <w:sz w:val="12"/>
                <w:szCs w:val="12"/>
              </w:rPr>
              <w:t>рограммы осуществляет</w:t>
            </w:r>
            <w:r w:rsidRPr="00A5742C">
              <w:rPr>
                <w:rFonts w:ascii="Times New Roman" w:hAnsi="Times New Roman" w:cs="Times New Roman"/>
                <w:sz w:val="12"/>
                <w:szCs w:val="12"/>
              </w:rPr>
              <w:t xml:space="preserve"> Управление финансами Администрации муниципального района Сергиевский Самарской области;</w:t>
            </w:r>
          </w:p>
          <w:p w:rsidR="00A5742C" w:rsidRPr="00A5742C" w:rsidRDefault="00A5742C" w:rsidP="00A5742C">
            <w:pPr>
              <w:spacing w:after="0" w:line="240" w:lineRule="auto"/>
              <w:jc w:val="center"/>
              <w:rPr>
                <w:rFonts w:ascii="Times New Roman" w:hAnsi="Times New Roman" w:cs="Times New Roman"/>
                <w:sz w:val="12"/>
                <w:szCs w:val="12"/>
              </w:rPr>
            </w:pPr>
            <w:r w:rsidRPr="00A5742C">
              <w:rPr>
                <w:rFonts w:ascii="Times New Roman" w:hAnsi="Times New Roman" w:cs="Times New Roman"/>
                <w:sz w:val="12"/>
                <w:szCs w:val="12"/>
              </w:rPr>
              <w:t>Контроль за целевым и эффективным исп</w:t>
            </w:r>
            <w:r>
              <w:rPr>
                <w:rFonts w:ascii="Times New Roman" w:hAnsi="Times New Roman" w:cs="Times New Roman"/>
                <w:sz w:val="12"/>
                <w:szCs w:val="12"/>
              </w:rPr>
              <w:t>ользованием бюджетных средств, выделенных на выполнение ее мероприятий,</w:t>
            </w:r>
            <w:r w:rsidRPr="00A5742C">
              <w:rPr>
                <w:rFonts w:ascii="Times New Roman" w:hAnsi="Times New Roman" w:cs="Times New Roman"/>
                <w:sz w:val="12"/>
                <w:szCs w:val="12"/>
              </w:rPr>
              <w:t xml:space="preserve"> осуществляет  Контрольное управление Администрации муниципального района Сергиевский Самарской области.</w:t>
            </w:r>
          </w:p>
        </w:tc>
      </w:tr>
    </w:tbl>
    <w:p w:rsidR="00A5742C" w:rsidRPr="00A5742C" w:rsidRDefault="00A5742C" w:rsidP="00A5742C">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w:t>
      </w:r>
      <w:r w:rsidRPr="00A5742C">
        <w:rPr>
          <w:rFonts w:ascii="Times New Roman" w:hAnsi="Times New Roman" w:cs="Times New Roman"/>
          <w:sz w:val="12"/>
          <w:szCs w:val="12"/>
        </w:rPr>
        <w:t>Характеристика</w:t>
      </w:r>
      <w:proofErr w:type="spellEnd"/>
      <w:r w:rsidRPr="00A5742C">
        <w:rPr>
          <w:rFonts w:ascii="Times New Roman" w:hAnsi="Times New Roman" w:cs="Times New Roman"/>
          <w:sz w:val="12"/>
          <w:szCs w:val="12"/>
        </w:rPr>
        <w:t xml:space="preserve"> проблемы, на решение которой направлена подпрограмма 1</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Федеральным законом от 6 октября 2003г. №131-ФЗ "Об общих принципах организации местного самоуправления в Российской Федерации" (с учетом изменений и дополнений) установлены полномочия органов власти муниципальных районов по созданию условий для </w:t>
      </w:r>
      <w:r w:rsidRPr="00A5742C">
        <w:rPr>
          <w:rFonts w:ascii="Times New Roman" w:hAnsi="Times New Roman" w:cs="Times New Roman"/>
          <w:sz w:val="12"/>
          <w:szCs w:val="12"/>
        </w:rPr>
        <w:lastRenderedPageBreak/>
        <w:t>предоставления транспортных услуг населению и организации транспортного обслуживания населения между поселениями муниципального района.</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Статьей 78 Бюджетного Кодекса Российской Федерации установлена возможность предоставления субсидии производителям работ и услуг на безвозмездной основе в целях возмещения недополученных доходов либо затрат.</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На территории муниципального района Сергиевский осуществляет свою деятельность одно лицензированное предприятие, которое осуществляет обслуживание маршрутной сети.  Количество </w:t>
      </w:r>
      <w:proofErr w:type="spellStart"/>
      <w:r w:rsidRPr="00A5742C">
        <w:rPr>
          <w:rFonts w:ascii="Times New Roman" w:hAnsi="Times New Roman" w:cs="Times New Roman"/>
          <w:sz w:val="12"/>
          <w:szCs w:val="12"/>
        </w:rPr>
        <w:t>межпоселенческих</w:t>
      </w:r>
      <w:proofErr w:type="spellEnd"/>
      <w:r w:rsidRPr="00A5742C">
        <w:rPr>
          <w:rFonts w:ascii="Times New Roman" w:hAnsi="Times New Roman" w:cs="Times New Roman"/>
          <w:sz w:val="12"/>
          <w:szCs w:val="12"/>
        </w:rPr>
        <w:t xml:space="preserve"> маршрутов составляет 14.</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Реали</w:t>
      </w:r>
      <w:r>
        <w:rPr>
          <w:rFonts w:ascii="Times New Roman" w:hAnsi="Times New Roman" w:cs="Times New Roman"/>
          <w:sz w:val="12"/>
          <w:szCs w:val="12"/>
        </w:rPr>
        <w:t xml:space="preserve">зация мероприятий подпрограммы </w:t>
      </w:r>
      <w:r w:rsidRPr="00A5742C">
        <w:rPr>
          <w:rFonts w:ascii="Times New Roman" w:hAnsi="Times New Roman" w:cs="Times New Roman"/>
          <w:sz w:val="12"/>
          <w:szCs w:val="12"/>
        </w:rPr>
        <w:t xml:space="preserve">«Организация пассажирских перевозок </w:t>
      </w:r>
      <w:proofErr w:type="spellStart"/>
      <w:r w:rsidRPr="00A5742C">
        <w:rPr>
          <w:rFonts w:ascii="Times New Roman" w:hAnsi="Times New Roman" w:cs="Times New Roman"/>
          <w:sz w:val="12"/>
          <w:szCs w:val="12"/>
        </w:rPr>
        <w:t>межпоселенческого</w:t>
      </w:r>
      <w:proofErr w:type="spellEnd"/>
      <w:r w:rsidRPr="00A5742C">
        <w:rPr>
          <w:rFonts w:ascii="Times New Roman" w:hAnsi="Times New Roman" w:cs="Times New Roman"/>
          <w:sz w:val="12"/>
          <w:szCs w:val="12"/>
        </w:rPr>
        <w:t xml:space="preserve">  характера в муниципальном районе  </w:t>
      </w:r>
      <w:r>
        <w:rPr>
          <w:rFonts w:ascii="Times New Roman" w:hAnsi="Times New Roman" w:cs="Times New Roman"/>
          <w:sz w:val="12"/>
          <w:szCs w:val="12"/>
        </w:rPr>
        <w:t>Сергиевский Самарской области»</w:t>
      </w:r>
      <w:r w:rsidRPr="00A5742C">
        <w:rPr>
          <w:rFonts w:ascii="Times New Roman" w:hAnsi="Times New Roman" w:cs="Times New Roman"/>
          <w:sz w:val="12"/>
          <w:szCs w:val="12"/>
        </w:rPr>
        <w:t xml:space="preserve"> на 2024 – 2028 годы позволит сохранить долю населенных пунктов, охваченных автобусным сообщением на уровне 2023 года и повысить удовлетворенность населения перевозками на территории муниципального района Сергиевский Самарской области.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II. Цели </w:t>
      </w:r>
      <w:proofErr w:type="gramStart"/>
      <w:r w:rsidRPr="00A5742C">
        <w:rPr>
          <w:rFonts w:ascii="Times New Roman" w:hAnsi="Times New Roman" w:cs="Times New Roman"/>
          <w:sz w:val="12"/>
          <w:szCs w:val="12"/>
        </w:rPr>
        <w:t>и  задачи</w:t>
      </w:r>
      <w:proofErr w:type="gramEnd"/>
      <w:r w:rsidRPr="00A5742C">
        <w:rPr>
          <w:rFonts w:ascii="Times New Roman" w:hAnsi="Times New Roman" w:cs="Times New Roman"/>
          <w:sz w:val="12"/>
          <w:szCs w:val="12"/>
        </w:rPr>
        <w:t>, этапы и  сроки реализации подпрограммы1,  конечные результаты ее реализации, характеризующие  целевое состояние (изменение состояния) в сфере реализации  подпрограммы1</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 является основной целью реализации подпрограммы 1.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Для достижения цели подпрограммы 1 предусматривается решение следующих задач:</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Задача 2. Повысить  доступность услуг пассажирского транспорта для населения муниципального района Сергиевский.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Подпрограмма 1  направлена на удовлетворение потребностей населения в пассажирских перевозках, обеспечение устойчивого и эффективного функционирования пассажирского транспорта общего пользования.</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Подпрограмма 1 реализуется в I этап, с  2024  по  2028 год. Начало реализации Подпрограммы   - 1 января 2024года,   окончание - 31 декабря 2028 года.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Ожидаемые результаты реализации Подпрограммы 1:</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сохранение доли населенных пунктов, охваченных автобусным сообщением на уровне 2023 года.</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III. Перечень показателей (индикаторов), характеризующих ежегодный ход   и </w:t>
      </w:r>
      <w:r>
        <w:rPr>
          <w:rFonts w:ascii="Times New Roman" w:hAnsi="Times New Roman" w:cs="Times New Roman"/>
          <w:sz w:val="12"/>
          <w:szCs w:val="12"/>
        </w:rPr>
        <w:t>итоги реализации подпрограммы 1</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Перечень показателей (индикаторов) подпрограммы 1 с указанием плановых значений по годам ее реализации до 2028 года представлен в приложении № 2 к муниципальной программе.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IV. Перечень мероприятий подпрограммы 1</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Перечень подпрограммных мероприятий приведен в приложении №1 к Программе.</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V. Обоснование ресурсн</w:t>
      </w:r>
      <w:r>
        <w:rPr>
          <w:rFonts w:ascii="Times New Roman" w:hAnsi="Times New Roman" w:cs="Times New Roman"/>
          <w:sz w:val="12"/>
          <w:szCs w:val="12"/>
        </w:rPr>
        <w:t xml:space="preserve">ого обеспечения подпрограммы 1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Финансирование мероприятий подпрограммы 1 осуществляется в пределах бюджетных ассигнований, предусмотренных Управлением финансами администрации муниципального района Сергиевский Самарской области.</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Общий объем финансирования Подпрограммы 1 составит 18 375,00000 тыс. рублей, в том числе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2024г. –  3 675,00000 тыс. рублей;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2025 г. – 3 675,00000 тыс. рублей;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2026 г. – 3 675,00000 тыс. рублей;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2027 г. – 3 675,00000 тыс. рублей;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2028 г. – 3 675,00000 тыс. рублей.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VI. Механизм реализации подпрограммы1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Ответственный исполнитель подпрограммы – Управление финансами  администрации муниципального района Сергиевский.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Соисполнитель подпрограммы - Администрация муниципального района Сергиевский Самарской области.</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Ответственный исполнитель подпрограммы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Организация управления процессом реализации подпрограммы осуществляется ответственным исполнителем подпрограммы, в том числе:</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организация реализации программных мероприятий;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сбор информации о ходе выполнения программных мероприятий;</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корректирование программных мероприятий и сроков их реализации в ходе реализации подпрограммы.</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Ответственный исполнитель подпрограммы несет ответственность за организацию и исполнение программных мероприятий</w:t>
      </w:r>
    </w:p>
    <w:p w:rsidR="00A5742C" w:rsidRPr="00A5742C" w:rsidRDefault="00A5742C" w:rsidP="00A574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Общее руководство и контроль за ходом реализации</w:t>
      </w:r>
      <w:r w:rsidRPr="00A5742C">
        <w:rPr>
          <w:rFonts w:ascii="Times New Roman" w:hAnsi="Times New Roman" w:cs="Times New Roman"/>
          <w:sz w:val="12"/>
          <w:szCs w:val="12"/>
        </w:rPr>
        <w:t xml:space="preserve"> подпрограммы осуществляет Управление финансами Администрации муниципального района Сергиевский Самарской области;</w:t>
      </w:r>
    </w:p>
    <w:p w:rsidR="00A5742C" w:rsidRPr="00A5742C" w:rsidRDefault="00A5742C" w:rsidP="00A574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Контроль</w:t>
      </w:r>
      <w:r w:rsidRPr="00A5742C">
        <w:rPr>
          <w:rFonts w:ascii="Times New Roman" w:hAnsi="Times New Roman" w:cs="Times New Roman"/>
          <w:sz w:val="12"/>
          <w:szCs w:val="12"/>
        </w:rPr>
        <w:t xml:space="preserve"> за целевым и эффективным использован</w:t>
      </w:r>
      <w:r>
        <w:rPr>
          <w:rFonts w:ascii="Times New Roman" w:hAnsi="Times New Roman" w:cs="Times New Roman"/>
          <w:sz w:val="12"/>
          <w:szCs w:val="12"/>
        </w:rPr>
        <w:t>ием бюджетных средств, выделенных на выполнение ее мероприятий,</w:t>
      </w:r>
      <w:r w:rsidRPr="00A5742C">
        <w:rPr>
          <w:rFonts w:ascii="Times New Roman" w:hAnsi="Times New Roman" w:cs="Times New Roman"/>
          <w:sz w:val="12"/>
          <w:szCs w:val="12"/>
        </w:rPr>
        <w:t xml:space="preserve"> осуществляет  Контрольное управление Администрации муниципального района Сергиевский Самарской области. </w:t>
      </w:r>
    </w:p>
    <w:p w:rsidR="00A5742C" w:rsidRPr="00A5742C" w:rsidRDefault="00A5742C" w:rsidP="00A5742C">
      <w:pPr>
        <w:spacing w:after="0" w:line="240" w:lineRule="auto"/>
        <w:ind w:firstLine="284"/>
        <w:jc w:val="both"/>
        <w:rPr>
          <w:rFonts w:ascii="Times New Roman" w:hAnsi="Times New Roman" w:cs="Times New Roman"/>
          <w:sz w:val="12"/>
          <w:szCs w:val="12"/>
        </w:rPr>
      </w:pPr>
      <w:r w:rsidRPr="00A5742C">
        <w:rPr>
          <w:rFonts w:ascii="Times New Roman" w:hAnsi="Times New Roman" w:cs="Times New Roman"/>
          <w:sz w:val="12"/>
          <w:szCs w:val="12"/>
        </w:rPr>
        <w:t xml:space="preserve">11.2. ПОДПРОГРАММА 2 </w:t>
      </w:r>
    </w:p>
    <w:p w:rsidR="00A5742C" w:rsidRPr="00A5742C" w:rsidRDefault="00A5742C" w:rsidP="00A5742C">
      <w:pPr>
        <w:spacing w:after="0" w:line="240" w:lineRule="auto"/>
        <w:ind w:firstLine="284"/>
        <w:jc w:val="center"/>
        <w:rPr>
          <w:rFonts w:ascii="Times New Roman" w:hAnsi="Times New Roman" w:cs="Times New Roman"/>
          <w:sz w:val="12"/>
          <w:szCs w:val="12"/>
        </w:rPr>
      </w:pPr>
      <w:r w:rsidRPr="00A5742C">
        <w:rPr>
          <w:rFonts w:ascii="Times New Roman" w:hAnsi="Times New Roman" w:cs="Times New Roman"/>
          <w:sz w:val="12"/>
          <w:szCs w:val="12"/>
        </w:rP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2024 – 2028 годы»</w:t>
      </w:r>
    </w:p>
    <w:p w:rsidR="001B0023" w:rsidRDefault="00A5742C" w:rsidP="001B0023">
      <w:pPr>
        <w:spacing w:after="0" w:line="240" w:lineRule="auto"/>
        <w:ind w:firstLine="284"/>
        <w:jc w:val="center"/>
        <w:rPr>
          <w:rFonts w:ascii="Times New Roman" w:hAnsi="Times New Roman" w:cs="Times New Roman"/>
          <w:sz w:val="12"/>
          <w:szCs w:val="12"/>
        </w:rPr>
      </w:pPr>
      <w:r w:rsidRPr="00A5742C">
        <w:rPr>
          <w:rFonts w:ascii="Times New Roman" w:hAnsi="Times New Roman" w:cs="Times New Roman"/>
          <w:sz w:val="12"/>
          <w:szCs w:val="12"/>
        </w:rPr>
        <w:t>ПАСПОРТ ПОДПРОГРАММЫ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83"/>
        <w:gridCol w:w="5778"/>
      </w:tblGrid>
      <w:tr w:rsidR="00A5742C" w:rsidRPr="001B0023" w:rsidTr="001B0023">
        <w:trPr>
          <w:trHeight w:val="70"/>
        </w:trPr>
        <w:tc>
          <w:tcPr>
            <w:tcW w:w="1079" w:type="pct"/>
            <w:shd w:val="clear" w:color="auto" w:fill="auto"/>
            <w:vAlign w:val="center"/>
          </w:tcPr>
          <w:p w:rsidR="00A5742C" w:rsidRPr="001B0023" w:rsidRDefault="001B0023" w:rsidP="001B0023">
            <w:pPr>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 xml:space="preserve">Наименование подпрограммы </w:t>
            </w:r>
            <w:r w:rsidR="00A5742C" w:rsidRPr="001B0023">
              <w:rPr>
                <w:rFonts w:ascii="Times New Roman" w:hAnsi="Times New Roman" w:cs="Times New Roman"/>
                <w:sz w:val="12"/>
                <w:szCs w:val="12"/>
              </w:rPr>
              <w:t>2</w:t>
            </w:r>
          </w:p>
        </w:tc>
        <w:tc>
          <w:tcPr>
            <w:tcW w:w="183" w:type="pct"/>
            <w:shd w:val="clear" w:color="auto" w:fill="auto"/>
            <w:vAlign w:val="center"/>
          </w:tcPr>
          <w:p w:rsidR="00A5742C" w:rsidRPr="001B0023" w:rsidRDefault="00A5742C"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w:t>
            </w:r>
          </w:p>
        </w:tc>
        <w:tc>
          <w:tcPr>
            <w:tcW w:w="3738" w:type="pct"/>
            <w:shd w:val="clear" w:color="auto" w:fill="auto"/>
            <w:vAlign w:val="center"/>
          </w:tcPr>
          <w:p w:rsidR="00A5742C" w:rsidRPr="001B0023" w:rsidRDefault="00A5742C" w:rsidP="001B0023">
            <w:pPr>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подпрограмма «Развитие системы оказания автотранспортных услуг структурным подразделениям администрации муниципального района Сергиевский и иным учреждениям, с целью эффективного использования автотранспортных средств» на 2024 – 2028 годы</w:t>
            </w:r>
          </w:p>
        </w:tc>
      </w:tr>
      <w:tr w:rsidR="00A5742C" w:rsidRPr="001B0023" w:rsidTr="001B0023">
        <w:trPr>
          <w:trHeight w:val="70"/>
        </w:trPr>
        <w:tc>
          <w:tcPr>
            <w:tcW w:w="1079" w:type="pct"/>
            <w:shd w:val="clear" w:color="auto" w:fill="auto"/>
            <w:vAlign w:val="center"/>
          </w:tcPr>
          <w:p w:rsidR="00A5742C" w:rsidRPr="001B0023" w:rsidRDefault="001B0023" w:rsidP="001B0023">
            <w:pPr>
              <w:pStyle w:val="ConsPlusCell"/>
              <w:tabs>
                <w:tab w:val="left" w:pos="3075"/>
              </w:tabs>
              <w:jc w:val="center"/>
              <w:rPr>
                <w:rFonts w:ascii="Times New Roman" w:hAnsi="Times New Roman" w:cs="Times New Roman"/>
                <w:sz w:val="12"/>
                <w:szCs w:val="12"/>
              </w:rPr>
            </w:pPr>
            <w:r>
              <w:rPr>
                <w:rFonts w:ascii="Times New Roman" w:hAnsi="Times New Roman" w:cs="Times New Roman"/>
                <w:sz w:val="12"/>
                <w:szCs w:val="12"/>
              </w:rPr>
              <w:t xml:space="preserve">Соисполнитель </w:t>
            </w:r>
            <w:r w:rsidRPr="001B0023">
              <w:rPr>
                <w:rFonts w:ascii="Times New Roman" w:hAnsi="Times New Roman" w:cs="Times New Roman"/>
                <w:sz w:val="12"/>
                <w:szCs w:val="12"/>
              </w:rPr>
              <w:t xml:space="preserve">муниципальной </w:t>
            </w:r>
            <w:r>
              <w:rPr>
                <w:rFonts w:ascii="Times New Roman" w:hAnsi="Times New Roman" w:cs="Times New Roman"/>
                <w:sz w:val="12"/>
                <w:szCs w:val="12"/>
              </w:rPr>
              <w:t xml:space="preserve"> </w:t>
            </w:r>
            <w:r w:rsidRPr="001B0023">
              <w:rPr>
                <w:rFonts w:ascii="Times New Roman" w:hAnsi="Times New Roman" w:cs="Times New Roman"/>
                <w:sz w:val="12"/>
                <w:szCs w:val="12"/>
              </w:rPr>
              <w:t xml:space="preserve">подпрограммы </w:t>
            </w:r>
            <w:r w:rsidR="00A5742C" w:rsidRPr="001B0023">
              <w:rPr>
                <w:rFonts w:ascii="Times New Roman" w:hAnsi="Times New Roman" w:cs="Times New Roman"/>
                <w:sz w:val="12"/>
                <w:szCs w:val="12"/>
              </w:rPr>
              <w:t>2</w:t>
            </w:r>
          </w:p>
        </w:tc>
        <w:tc>
          <w:tcPr>
            <w:tcW w:w="183" w:type="pct"/>
            <w:shd w:val="clear" w:color="auto" w:fill="auto"/>
            <w:vAlign w:val="center"/>
          </w:tcPr>
          <w:p w:rsidR="00A5742C" w:rsidRPr="001B0023" w:rsidRDefault="00A5742C"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w:t>
            </w:r>
          </w:p>
        </w:tc>
        <w:tc>
          <w:tcPr>
            <w:tcW w:w="3738" w:type="pct"/>
            <w:shd w:val="clear" w:color="auto" w:fill="auto"/>
            <w:vAlign w:val="center"/>
          </w:tcPr>
          <w:p w:rsidR="00A5742C" w:rsidRPr="001B0023" w:rsidRDefault="00A5742C" w:rsidP="001B0023">
            <w:pPr>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Отсутствует</w:t>
            </w:r>
          </w:p>
        </w:tc>
      </w:tr>
      <w:tr w:rsidR="00A5742C" w:rsidRPr="001B0023" w:rsidTr="001B0023">
        <w:trPr>
          <w:trHeight w:val="70"/>
        </w:trPr>
        <w:tc>
          <w:tcPr>
            <w:tcW w:w="1079" w:type="pct"/>
            <w:shd w:val="clear" w:color="auto" w:fill="auto"/>
            <w:vAlign w:val="center"/>
          </w:tcPr>
          <w:p w:rsidR="00A5742C" w:rsidRPr="001B0023" w:rsidRDefault="001B0023"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Цель</w:t>
            </w:r>
            <w:r>
              <w:rPr>
                <w:rFonts w:ascii="Times New Roman" w:hAnsi="Times New Roman" w:cs="Times New Roman"/>
                <w:sz w:val="12"/>
                <w:szCs w:val="12"/>
              </w:rPr>
              <w:t xml:space="preserve"> </w:t>
            </w:r>
            <w:r w:rsidRPr="001B0023">
              <w:rPr>
                <w:rFonts w:ascii="Times New Roman" w:hAnsi="Times New Roman" w:cs="Times New Roman"/>
                <w:sz w:val="12"/>
                <w:szCs w:val="12"/>
              </w:rPr>
              <w:t xml:space="preserve">подпрограммы </w:t>
            </w:r>
            <w:r w:rsidR="00A5742C" w:rsidRPr="001B0023">
              <w:rPr>
                <w:rFonts w:ascii="Times New Roman" w:hAnsi="Times New Roman" w:cs="Times New Roman"/>
                <w:sz w:val="12"/>
                <w:szCs w:val="12"/>
              </w:rPr>
              <w:t>2</w:t>
            </w:r>
          </w:p>
        </w:tc>
        <w:tc>
          <w:tcPr>
            <w:tcW w:w="183" w:type="pct"/>
            <w:shd w:val="clear" w:color="auto" w:fill="auto"/>
            <w:vAlign w:val="center"/>
          </w:tcPr>
          <w:p w:rsidR="00A5742C" w:rsidRPr="001B0023" w:rsidRDefault="00A5742C" w:rsidP="001B0023">
            <w:pPr>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w:t>
            </w:r>
          </w:p>
        </w:tc>
        <w:tc>
          <w:tcPr>
            <w:tcW w:w="3738" w:type="pct"/>
            <w:shd w:val="clear" w:color="auto" w:fill="auto"/>
            <w:vAlign w:val="center"/>
          </w:tcPr>
          <w:p w:rsidR="00A5742C" w:rsidRPr="001B0023" w:rsidRDefault="00A5742C" w:rsidP="001B0023">
            <w:pPr>
              <w:pStyle w:val="ConsPlusCell"/>
              <w:tabs>
                <w:tab w:val="left" w:pos="3075"/>
              </w:tabs>
              <w:jc w:val="center"/>
              <w:rPr>
                <w:rFonts w:ascii="Times New Roman" w:hAnsi="Times New Roman" w:cs="Times New Roman"/>
                <w:sz w:val="12"/>
                <w:szCs w:val="12"/>
              </w:rPr>
            </w:pPr>
            <w:r w:rsidRPr="001B0023">
              <w:rPr>
                <w:rFonts w:ascii="Times New Roman" w:hAnsi="Times New Roman" w:cs="Times New Roman"/>
                <w:sz w:val="12"/>
                <w:szCs w:val="12"/>
              </w:rPr>
              <w:t>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A5742C" w:rsidRPr="001B0023" w:rsidTr="001B0023">
        <w:tc>
          <w:tcPr>
            <w:tcW w:w="1079" w:type="pct"/>
            <w:shd w:val="clear" w:color="auto" w:fill="auto"/>
            <w:vAlign w:val="center"/>
          </w:tcPr>
          <w:p w:rsidR="00A5742C" w:rsidRPr="001B0023" w:rsidRDefault="001B0023"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Задачи</w:t>
            </w:r>
            <w:r>
              <w:rPr>
                <w:rFonts w:ascii="Times New Roman" w:hAnsi="Times New Roman" w:cs="Times New Roman"/>
                <w:sz w:val="12"/>
                <w:szCs w:val="12"/>
              </w:rPr>
              <w:t xml:space="preserve"> </w:t>
            </w:r>
            <w:r w:rsidRPr="001B0023">
              <w:rPr>
                <w:rFonts w:ascii="Times New Roman" w:hAnsi="Times New Roman" w:cs="Times New Roman"/>
                <w:sz w:val="12"/>
                <w:szCs w:val="12"/>
              </w:rPr>
              <w:t xml:space="preserve">подпрограммы </w:t>
            </w:r>
            <w:r w:rsidR="00A5742C" w:rsidRPr="001B0023">
              <w:rPr>
                <w:rFonts w:ascii="Times New Roman" w:hAnsi="Times New Roman" w:cs="Times New Roman"/>
                <w:sz w:val="12"/>
                <w:szCs w:val="12"/>
              </w:rPr>
              <w:t>2</w:t>
            </w:r>
          </w:p>
        </w:tc>
        <w:tc>
          <w:tcPr>
            <w:tcW w:w="183" w:type="pct"/>
            <w:shd w:val="clear" w:color="auto" w:fill="auto"/>
            <w:vAlign w:val="center"/>
          </w:tcPr>
          <w:p w:rsidR="00A5742C" w:rsidRPr="001B0023" w:rsidRDefault="00A5742C"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w:t>
            </w:r>
          </w:p>
        </w:tc>
        <w:tc>
          <w:tcPr>
            <w:tcW w:w="3738" w:type="pct"/>
            <w:shd w:val="clear" w:color="auto" w:fill="auto"/>
            <w:vAlign w:val="center"/>
          </w:tcPr>
          <w:p w:rsidR="00A5742C" w:rsidRPr="001B0023" w:rsidRDefault="00A5742C" w:rsidP="001B0023">
            <w:pPr>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A5742C" w:rsidRPr="001B0023" w:rsidRDefault="00A5742C" w:rsidP="001B0023">
            <w:pPr>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A5742C" w:rsidRPr="001B0023" w:rsidTr="001B0023">
        <w:tc>
          <w:tcPr>
            <w:tcW w:w="1079" w:type="pct"/>
            <w:shd w:val="clear" w:color="auto" w:fill="auto"/>
            <w:vAlign w:val="center"/>
          </w:tcPr>
          <w:p w:rsidR="00A5742C" w:rsidRPr="001B0023" w:rsidRDefault="001B0023"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Показатели</w:t>
            </w:r>
            <w:r>
              <w:rPr>
                <w:rFonts w:ascii="Times New Roman" w:hAnsi="Times New Roman" w:cs="Times New Roman"/>
                <w:sz w:val="12"/>
                <w:szCs w:val="12"/>
              </w:rPr>
              <w:t xml:space="preserve"> </w:t>
            </w:r>
            <w:r w:rsidRPr="001B0023">
              <w:rPr>
                <w:rFonts w:ascii="Times New Roman" w:hAnsi="Times New Roman" w:cs="Times New Roman"/>
                <w:sz w:val="12"/>
                <w:szCs w:val="12"/>
              </w:rPr>
              <w:t xml:space="preserve">(индикаторы) подпрограммы </w:t>
            </w:r>
            <w:r w:rsidR="00A5742C" w:rsidRPr="001B0023">
              <w:rPr>
                <w:rFonts w:ascii="Times New Roman" w:hAnsi="Times New Roman" w:cs="Times New Roman"/>
                <w:sz w:val="12"/>
                <w:szCs w:val="12"/>
              </w:rPr>
              <w:t>2</w:t>
            </w:r>
          </w:p>
        </w:tc>
        <w:tc>
          <w:tcPr>
            <w:tcW w:w="183" w:type="pct"/>
            <w:shd w:val="clear" w:color="auto" w:fill="auto"/>
            <w:vAlign w:val="center"/>
          </w:tcPr>
          <w:p w:rsidR="00A5742C" w:rsidRPr="001B0023" w:rsidRDefault="00A5742C" w:rsidP="001B0023">
            <w:pPr>
              <w:spacing w:after="0" w:line="240" w:lineRule="auto"/>
              <w:jc w:val="center"/>
              <w:rPr>
                <w:rFonts w:ascii="Times New Roman" w:hAnsi="Times New Roman" w:cs="Times New Roman"/>
                <w:color w:val="000000"/>
                <w:sz w:val="12"/>
                <w:szCs w:val="12"/>
              </w:rPr>
            </w:pPr>
            <w:r w:rsidRPr="001B0023">
              <w:rPr>
                <w:rFonts w:ascii="Times New Roman" w:hAnsi="Times New Roman" w:cs="Times New Roman"/>
                <w:sz w:val="12"/>
                <w:szCs w:val="12"/>
              </w:rPr>
              <w:t>–</w:t>
            </w:r>
          </w:p>
        </w:tc>
        <w:tc>
          <w:tcPr>
            <w:tcW w:w="3738" w:type="pct"/>
            <w:shd w:val="clear" w:color="auto" w:fill="auto"/>
            <w:vAlign w:val="center"/>
          </w:tcPr>
          <w:p w:rsidR="00A5742C" w:rsidRPr="001B0023" w:rsidRDefault="00A5742C" w:rsidP="001B0023">
            <w:pPr>
              <w:pStyle w:val="3ff1"/>
              <w:widowControl w:val="0"/>
              <w:shd w:val="clear" w:color="auto" w:fill="auto"/>
              <w:spacing w:line="240" w:lineRule="auto"/>
              <w:ind w:left="102" w:right="20" w:firstLine="0"/>
              <w:jc w:val="center"/>
              <w:rPr>
                <w:sz w:val="12"/>
                <w:szCs w:val="12"/>
              </w:rPr>
            </w:pPr>
            <w:r w:rsidRPr="001B0023">
              <w:rPr>
                <w:sz w:val="12"/>
                <w:szCs w:val="12"/>
              </w:rPr>
              <w:t>доля автомобилей предоставленных точно по адресу и  по времени не превышающему 15 мин ожидания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A5742C" w:rsidRPr="001B0023" w:rsidRDefault="00A5742C" w:rsidP="001B0023">
            <w:pPr>
              <w:pStyle w:val="3ff1"/>
              <w:widowControl w:val="0"/>
              <w:shd w:val="clear" w:color="auto" w:fill="auto"/>
              <w:spacing w:line="240" w:lineRule="auto"/>
              <w:ind w:left="102" w:right="20" w:firstLine="0"/>
              <w:jc w:val="center"/>
              <w:rPr>
                <w:color w:val="auto"/>
                <w:sz w:val="12"/>
                <w:szCs w:val="12"/>
              </w:rPr>
            </w:pPr>
            <w:r w:rsidRPr="001B0023">
              <w:rPr>
                <w:color w:val="auto"/>
                <w:sz w:val="12"/>
                <w:szCs w:val="12"/>
              </w:rPr>
              <w:lastRenderedPageBreak/>
              <w:t xml:space="preserve">доля автомобилей оснащенных спутниковой системой навигации </w:t>
            </w:r>
            <w:proofErr w:type="spellStart"/>
            <w:r w:rsidRPr="001B0023">
              <w:rPr>
                <w:color w:val="auto"/>
                <w:sz w:val="12"/>
                <w:szCs w:val="12"/>
              </w:rPr>
              <w:t>Глонасс</w:t>
            </w:r>
            <w:proofErr w:type="spellEnd"/>
            <w:r w:rsidRPr="001B0023">
              <w:rPr>
                <w:color w:val="auto"/>
                <w:sz w:val="12"/>
                <w:szCs w:val="12"/>
              </w:rPr>
              <w:t>;</w:t>
            </w:r>
          </w:p>
          <w:p w:rsidR="00A5742C" w:rsidRPr="001B0023" w:rsidRDefault="00A5742C" w:rsidP="001B0023">
            <w:pPr>
              <w:pStyle w:val="3ff1"/>
              <w:widowControl w:val="0"/>
              <w:shd w:val="clear" w:color="auto" w:fill="auto"/>
              <w:spacing w:line="240" w:lineRule="auto"/>
              <w:ind w:left="102" w:right="20" w:firstLine="0"/>
              <w:jc w:val="center"/>
              <w:rPr>
                <w:color w:val="auto"/>
                <w:sz w:val="12"/>
                <w:szCs w:val="12"/>
              </w:rPr>
            </w:pPr>
            <w:r w:rsidRPr="001B0023">
              <w:rPr>
                <w:color w:val="auto"/>
                <w:sz w:val="12"/>
                <w:szCs w:val="12"/>
              </w:rPr>
              <w:t>доля автомобилей, срок эксплуатации которых не превышает нормативный</w:t>
            </w:r>
          </w:p>
        </w:tc>
      </w:tr>
      <w:tr w:rsidR="00A5742C" w:rsidRPr="001B0023" w:rsidTr="001B0023">
        <w:tc>
          <w:tcPr>
            <w:tcW w:w="1079" w:type="pct"/>
            <w:shd w:val="clear" w:color="auto" w:fill="auto"/>
            <w:vAlign w:val="center"/>
          </w:tcPr>
          <w:p w:rsidR="00A5742C" w:rsidRPr="001B0023" w:rsidRDefault="001B0023" w:rsidP="001B002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lastRenderedPageBreak/>
              <w:t xml:space="preserve">Этапы и сроки реализации </w:t>
            </w:r>
            <w:r w:rsidRPr="001B0023">
              <w:rPr>
                <w:rFonts w:ascii="Times New Roman" w:hAnsi="Times New Roman" w:cs="Times New Roman"/>
                <w:sz w:val="12"/>
                <w:szCs w:val="12"/>
              </w:rPr>
              <w:t xml:space="preserve">подпрограммы </w:t>
            </w:r>
            <w:r w:rsidR="00A5742C" w:rsidRPr="001B0023">
              <w:rPr>
                <w:rFonts w:ascii="Times New Roman" w:hAnsi="Times New Roman" w:cs="Times New Roman"/>
                <w:sz w:val="12"/>
                <w:szCs w:val="12"/>
              </w:rPr>
              <w:t>2</w:t>
            </w:r>
          </w:p>
        </w:tc>
        <w:tc>
          <w:tcPr>
            <w:tcW w:w="183" w:type="pct"/>
            <w:shd w:val="clear" w:color="auto" w:fill="auto"/>
            <w:vAlign w:val="center"/>
          </w:tcPr>
          <w:p w:rsidR="00A5742C" w:rsidRPr="001B0023" w:rsidRDefault="00A5742C"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w:t>
            </w:r>
          </w:p>
        </w:tc>
        <w:tc>
          <w:tcPr>
            <w:tcW w:w="3738" w:type="pct"/>
            <w:shd w:val="clear" w:color="auto" w:fill="auto"/>
            <w:vAlign w:val="center"/>
          </w:tcPr>
          <w:p w:rsidR="00A5742C" w:rsidRPr="001B0023" w:rsidRDefault="00A5742C" w:rsidP="001B0023">
            <w:pPr>
              <w:pStyle w:val="Style31"/>
              <w:widowControl/>
              <w:spacing w:line="240" w:lineRule="auto"/>
              <w:jc w:val="center"/>
              <w:rPr>
                <w:sz w:val="12"/>
                <w:szCs w:val="12"/>
              </w:rPr>
            </w:pPr>
            <w:r w:rsidRPr="001B0023">
              <w:rPr>
                <w:rStyle w:val="FontStyle47"/>
                <w:sz w:val="12"/>
                <w:szCs w:val="12"/>
              </w:rPr>
              <w:t xml:space="preserve">Подпрограмма 2 реализуется в </w:t>
            </w:r>
            <w:r w:rsidRPr="001B0023">
              <w:rPr>
                <w:rStyle w:val="FontStyle47"/>
                <w:sz w:val="12"/>
                <w:szCs w:val="12"/>
                <w:lang w:val="en-US"/>
              </w:rPr>
              <w:t>I</w:t>
            </w:r>
            <w:r w:rsidRPr="001B0023">
              <w:rPr>
                <w:rStyle w:val="FontStyle47"/>
                <w:sz w:val="12"/>
                <w:szCs w:val="12"/>
              </w:rPr>
              <w:t xml:space="preserve"> этап, с  2024  по  2028 год. Начало реализации Подпрограммы   - 1 января 2024года,   окончание - 31 декабря 2028 года.</w:t>
            </w:r>
          </w:p>
        </w:tc>
      </w:tr>
      <w:tr w:rsidR="00A5742C" w:rsidRPr="001B0023" w:rsidTr="001B0023">
        <w:trPr>
          <w:trHeight w:val="70"/>
        </w:trPr>
        <w:tc>
          <w:tcPr>
            <w:tcW w:w="1079" w:type="pct"/>
            <w:shd w:val="clear" w:color="auto" w:fill="auto"/>
            <w:vAlign w:val="center"/>
          </w:tcPr>
          <w:p w:rsidR="00A5742C" w:rsidRPr="001B0023" w:rsidRDefault="001B0023" w:rsidP="001B0023">
            <w:pPr>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Объемы</w:t>
            </w:r>
            <w:r>
              <w:rPr>
                <w:rFonts w:ascii="Times New Roman" w:hAnsi="Times New Roman" w:cs="Times New Roman"/>
                <w:sz w:val="12"/>
                <w:szCs w:val="12"/>
              </w:rPr>
              <w:t xml:space="preserve"> </w:t>
            </w:r>
            <w:r w:rsidRPr="001B0023">
              <w:rPr>
                <w:rFonts w:ascii="Times New Roman" w:hAnsi="Times New Roman" w:cs="Times New Roman"/>
                <w:sz w:val="12"/>
                <w:szCs w:val="12"/>
              </w:rPr>
              <w:t xml:space="preserve">бюджетных ассигнований подпрограммы </w:t>
            </w:r>
            <w:r w:rsidR="00A5742C" w:rsidRPr="001B0023">
              <w:rPr>
                <w:rFonts w:ascii="Times New Roman" w:hAnsi="Times New Roman" w:cs="Times New Roman"/>
                <w:sz w:val="12"/>
                <w:szCs w:val="12"/>
              </w:rPr>
              <w:t>2</w:t>
            </w:r>
          </w:p>
        </w:tc>
        <w:tc>
          <w:tcPr>
            <w:tcW w:w="183" w:type="pct"/>
            <w:shd w:val="clear" w:color="auto" w:fill="auto"/>
            <w:vAlign w:val="center"/>
          </w:tcPr>
          <w:p w:rsidR="00A5742C" w:rsidRPr="001B0023" w:rsidRDefault="00A5742C"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w:t>
            </w:r>
          </w:p>
        </w:tc>
        <w:tc>
          <w:tcPr>
            <w:tcW w:w="3738" w:type="pct"/>
            <w:shd w:val="clear" w:color="auto" w:fill="auto"/>
            <w:vAlign w:val="center"/>
          </w:tcPr>
          <w:p w:rsidR="00A5742C" w:rsidRPr="001B0023" w:rsidRDefault="00A5742C" w:rsidP="001B0023">
            <w:pPr>
              <w:pStyle w:val="ConsPlusCell"/>
              <w:tabs>
                <w:tab w:val="left" w:pos="3075"/>
              </w:tabs>
              <w:jc w:val="center"/>
              <w:rPr>
                <w:rFonts w:ascii="Times New Roman" w:hAnsi="Times New Roman" w:cs="Times New Roman"/>
                <w:color w:val="000000" w:themeColor="text1"/>
                <w:sz w:val="12"/>
                <w:szCs w:val="12"/>
              </w:rPr>
            </w:pPr>
            <w:r w:rsidRPr="001B0023">
              <w:rPr>
                <w:rFonts w:ascii="Times New Roman" w:hAnsi="Times New Roman" w:cs="Times New Roman"/>
                <w:color w:val="000000" w:themeColor="text1"/>
                <w:sz w:val="12"/>
                <w:szCs w:val="12"/>
              </w:rPr>
              <w:t xml:space="preserve">общий объем финансирования Подпрограммы 1 составит </w:t>
            </w:r>
            <w:r w:rsidRPr="001B0023">
              <w:rPr>
                <w:rFonts w:ascii="Times New Roman" w:hAnsi="Times New Roman" w:cs="Times New Roman"/>
                <w:b/>
                <w:color w:val="000000" w:themeColor="text1"/>
                <w:sz w:val="12"/>
                <w:szCs w:val="12"/>
              </w:rPr>
              <w:t>265 969,00000 тыс. рублей</w:t>
            </w:r>
            <w:r w:rsidRPr="001B0023">
              <w:rPr>
                <w:rFonts w:ascii="Times New Roman" w:hAnsi="Times New Roman" w:cs="Times New Roman"/>
                <w:color w:val="000000" w:themeColor="text1"/>
                <w:sz w:val="12"/>
                <w:szCs w:val="12"/>
              </w:rPr>
              <w:t>, в том числе:</w:t>
            </w:r>
          </w:p>
          <w:p w:rsidR="00A5742C" w:rsidRPr="001B0023" w:rsidRDefault="00A5742C" w:rsidP="001B0023">
            <w:pPr>
              <w:pStyle w:val="ConsPlusCell"/>
              <w:tabs>
                <w:tab w:val="left" w:pos="3075"/>
              </w:tabs>
              <w:jc w:val="center"/>
              <w:rPr>
                <w:rFonts w:ascii="Times New Roman" w:hAnsi="Times New Roman" w:cs="Times New Roman"/>
                <w:color w:val="000000" w:themeColor="text1"/>
                <w:sz w:val="12"/>
                <w:szCs w:val="12"/>
              </w:rPr>
            </w:pPr>
            <w:r w:rsidRPr="001B0023">
              <w:rPr>
                <w:rFonts w:ascii="Times New Roman" w:hAnsi="Times New Roman" w:cs="Times New Roman"/>
                <w:color w:val="000000" w:themeColor="text1"/>
                <w:sz w:val="12"/>
                <w:szCs w:val="12"/>
              </w:rPr>
              <w:t>в 2024 году – 48 134,00000 тыс. рублей;</w:t>
            </w:r>
          </w:p>
          <w:p w:rsidR="00A5742C" w:rsidRPr="001B0023" w:rsidRDefault="00A5742C" w:rsidP="001B0023">
            <w:pPr>
              <w:pStyle w:val="ConsPlusCell"/>
              <w:tabs>
                <w:tab w:val="left" w:pos="3075"/>
              </w:tabs>
              <w:jc w:val="center"/>
              <w:rPr>
                <w:rFonts w:ascii="Times New Roman" w:hAnsi="Times New Roman" w:cs="Times New Roman"/>
                <w:color w:val="000000" w:themeColor="text1"/>
                <w:sz w:val="12"/>
                <w:szCs w:val="12"/>
              </w:rPr>
            </w:pPr>
            <w:r w:rsidRPr="001B0023">
              <w:rPr>
                <w:rFonts w:ascii="Times New Roman" w:hAnsi="Times New Roman" w:cs="Times New Roman"/>
                <w:color w:val="000000" w:themeColor="text1"/>
                <w:sz w:val="12"/>
                <w:szCs w:val="12"/>
              </w:rPr>
              <w:t>в 2025 году – 50 540,00000 тыс. рублей;</w:t>
            </w:r>
          </w:p>
          <w:p w:rsidR="00A5742C" w:rsidRPr="001B0023" w:rsidRDefault="00A5742C" w:rsidP="001B0023">
            <w:pPr>
              <w:pStyle w:val="3ff0"/>
              <w:shd w:val="clear" w:color="auto" w:fill="auto"/>
              <w:spacing w:line="240" w:lineRule="auto"/>
              <w:jc w:val="center"/>
              <w:rPr>
                <w:color w:val="000000" w:themeColor="text1"/>
                <w:sz w:val="12"/>
                <w:szCs w:val="12"/>
              </w:rPr>
            </w:pPr>
            <w:r w:rsidRPr="001B0023">
              <w:rPr>
                <w:color w:val="000000" w:themeColor="text1"/>
                <w:sz w:val="12"/>
                <w:szCs w:val="12"/>
              </w:rPr>
              <w:t>в 2026 году – 53 067,00000 тыс. рублей;</w:t>
            </w:r>
          </w:p>
          <w:p w:rsidR="00A5742C" w:rsidRPr="001B0023" w:rsidRDefault="00A5742C" w:rsidP="001B0023">
            <w:pPr>
              <w:pStyle w:val="3ff0"/>
              <w:shd w:val="clear" w:color="auto" w:fill="auto"/>
              <w:spacing w:line="240" w:lineRule="auto"/>
              <w:jc w:val="center"/>
              <w:rPr>
                <w:color w:val="000000" w:themeColor="text1"/>
                <w:sz w:val="12"/>
                <w:szCs w:val="12"/>
              </w:rPr>
            </w:pPr>
            <w:r w:rsidRPr="001B0023">
              <w:rPr>
                <w:color w:val="000000" w:themeColor="text1"/>
                <w:sz w:val="12"/>
                <w:szCs w:val="12"/>
              </w:rPr>
              <w:t>в 2027 году – 55 721,00000 тыс. рублей;</w:t>
            </w:r>
          </w:p>
          <w:p w:rsidR="00A5742C" w:rsidRPr="001B0023" w:rsidRDefault="00A5742C"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color w:val="000000" w:themeColor="text1"/>
                <w:sz w:val="12"/>
                <w:szCs w:val="12"/>
              </w:rPr>
              <w:t>в 2028 году – 58 507,00000 тыс. рублей.</w:t>
            </w:r>
          </w:p>
        </w:tc>
      </w:tr>
      <w:tr w:rsidR="00A5742C" w:rsidRPr="001B0023" w:rsidTr="001B0023">
        <w:trPr>
          <w:trHeight w:val="70"/>
        </w:trPr>
        <w:tc>
          <w:tcPr>
            <w:tcW w:w="1079" w:type="pct"/>
            <w:shd w:val="clear" w:color="auto" w:fill="auto"/>
            <w:vAlign w:val="center"/>
          </w:tcPr>
          <w:p w:rsidR="00A5742C" w:rsidRPr="001B0023" w:rsidRDefault="001B0023"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Ожидаемые</w:t>
            </w:r>
            <w:r>
              <w:rPr>
                <w:rFonts w:ascii="Times New Roman" w:hAnsi="Times New Roman" w:cs="Times New Roman"/>
                <w:sz w:val="12"/>
                <w:szCs w:val="12"/>
              </w:rPr>
              <w:t xml:space="preserve"> </w:t>
            </w:r>
            <w:r w:rsidRPr="001B0023">
              <w:rPr>
                <w:rFonts w:ascii="Times New Roman" w:hAnsi="Times New Roman" w:cs="Times New Roman"/>
                <w:sz w:val="12"/>
                <w:szCs w:val="12"/>
              </w:rPr>
              <w:t>результаты</w:t>
            </w:r>
            <w:r>
              <w:rPr>
                <w:rFonts w:ascii="Times New Roman" w:hAnsi="Times New Roman" w:cs="Times New Roman"/>
                <w:sz w:val="12"/>
                <w:szCs w:val="12"/>
              </w:rPr>
              <w:t xml:space="preserve"> </w:t>
            </w:r>
            <w:r w:rsidRPr="001B0023">
              <w:rPr>
                <w:rFonts w:ascii="Times New Roman" w:hAnsi="Times New Roman" w:cs="Times New Roman"/>
                <w:sz w:val="12"/>
                <w:szCs w:val="12"/>
              </w:rPr>
              <w:t xml:space="preserve">реализации подпрограммы </w:t>
            </w:r>
            <w:r w:rsidR="00A5742C" w:rsidRPr="001B0023">
              <w:rPr>
                <w:rFonts w:ascii="Times New Roman" w:hAnsi="Times New Roman" w:cs="Times New Roman"/>
                <w:sz w:val="12"/>
                <w:szCs w:val="12"/>
              </w:rPr>
              <w:t>2</w:t>
            </w:r>
          </w:p>
        </w:tc>
        <w:tc>
          <w:tcPr>
            <w:tcW w:w="183" w:type="pct"/>
            <w:shd w:val="clear" w:color="auto" w:fill="auto"/>
            <w:vAlign w:val="center"/>
          </w:tcPr>
          <w:p w:rsidR="00A5742C" w:rsidRPr="001B0023" w:rsidRDefault="00A5742C"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w:t>
            </w:r>
          </w:p>
        </w:tc>
        <w:tc>
          <w:tcPr>
            <w:tcW w:w="3738" w:type="pct"/>
            <w:shd w:val="clear" w:color="auto" w:fill="auto"/>
            <w:vAlign w:val="center"/>
          </w:tcPr>
          <w:p w:rsidR="00A5742C" w:rsidRPr="001B0023" w:rsidRDefault="00A5742C" w:rsidP="001B0023">
            <w:pPr>
              <w:snapToGrid w:val="0"/>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p w:rsidR="00A5742C" w:rsidRPr="001B0023" w:rsidRDefault="00A5742C" w:rsidP="001B0023">
            <w:pPr>
              <w:snapToGrid w:val="0"/>
              <w:spacing w:after="0" w:line="240" w:lineRule="auto"/>
              <w:jc w:val="center"/>
              <w:rPr>
                <w:rFonts w:ascii="Times New Roman" w:hAnsi="Times New Roman" w:cs="Times New Roman"/>
                <w:sz w:val="12"/>
                <w:szCs w:val="12"/>
              </w:rPr>
            </w:pPr>
            <w:proofErr w:type="gramStart"/>
            <w:r w:rsidRPr="001B0023">
              <w:rPr>
                <w:rFonts w:ascii="Times New Roman" w:hAnsi="Times New Roman" w:cs="Times New Roman"/>
                <w:sz w:val="12"/>
                <w:szCs w:val="12"/>
              </w:rPr>
              <w:t>Эффективное  использование</w:t>
            </w:r>
            <w:proofErr w:type="gramEnd"/>
            <w:r w:rsidRPr="001B0023">
              <w:rPr>
                <w:rFonts w:ascii="Times New Roman" w:hAnsi="Times New Roman" w:cs="Times New Roman"/>
                <w:sz w:val="12"/>
                <w:szCs w:val="12"/>
              </w:rPr>
              <w:t xml:space="preserve"> автотранспортных средств для нужд структурных подразделений администрации муниципального района Сергиевский Самарской области</w:t>
            </w:r>
          </w:p>
        </w:tc>
      </w:tr>
      <w:tr w:rsidR="00A5742C" w:rsidRPr="001B0023" w:rsidTr="001B0023">
        <w:trPr>
          <w:trHeight w:val="70"/>
        </w:trPr>
        <w:tc>
          <w:tcPr>
            <w:tcW w:w="1079" w:type="pct"/>
            <w:shd w:val="clear" w:color="auto" w:fill="auto"/>
            <w:vAlign w:val="center"/>
          </w:tcPr>
          <w:p w:rsidR="00A5742C" w:rsidRPr="001B0023" w:rsidRDefault="001B0023" w:rsidP="001B0023">
            <w:pPr>
              <w:pStyle w:val="3ff0"/>
              <w:shd w:val="clear" w:color="auto" w:fill="auto"/>
              <w:spacing w:line="240" w:lineRule="auto"/>
              <w:jc w:val="center"/>
              <w:rPr>
                <w:sz w:val="12"/>
                <w:szCs w:val="12"/>
              </w:rPr>
            </w:pPr>
            <w:r>
              <w:rPr>
                <w:sz w:val="12"/>
                <w:szCs w:val="12"/>
              </w:rPr>
              <w:t xml:space="preserve">Система организации контроля за ходом реализации </w:t>
            </w:r>
            <w:r w:rsidRPr="001B0023">
              <w:rPr>
                <w:sz w:val="12"/>
                <w:szCs w:val="12"/>
              </w:rPr>
              <w:t xml:space="preserve">муниципальной подпрограммы </w:t>
            </w:r>
            <w:r w:rsidR="00A5742C" w:rsidRPr="001B0023">
              <w:rPr>
                <w:sz w:val="12"/>
                <w:szCs w:val="12"/>
              </w:rPr>
              <w:t>2</w:t>
            </w:r>
          </w:p>
        </w:tc>
        <w:tc>
          <w:tcPr>
            <w:tcW w:w="183" w:type="pct"/>
            <w:shd w:val="clear" w:color="auto" w:fill="auto"/>
            <w:vAlign w:val="center"/>
          </w:tcPr>
          <w:p w:rsidR="00A5742C" w:rsidRPr="001B0023" w:rsidRDefault="00A5742C" w:rsidP="001B0023">
            <w:pPr>
              <w:pStyle w:val="3ff0"/>
              <w:shd w:val="clear" w:color="auto" w:fill="auto"/>
              <w:spacing w:line="240" w:lineRule="auto"/>
              <w:jc w:val="center"/>
              <w:rPr>
                <w:sz w:val="12"/>
                <w:szCs w:val="12"/>
              </w:rPr>
            </w:pPr>
          </w:p>
        </w:tc>
        <w:tc>
          <w:tcPr>
            <w:tcW w:w="3738" w:type="pct"/>
            <w:shd w:val="clear" w:color="auto" w:fill="auto"/>
            <w:vAlign w:val="center"/>
          </w:tcPr>
          <w:p w:rsidR="00A5742C" w:rsidRPr="001B0023" w:rsidRDefault="00A5742C" w:rsidP="001B0023">
            <w:pPr>
              <w:spacing w:after="0" w:line="240" w:lineRule="auto"/>
              <w:ind w:firstLine="255"/>
              <w:jc w:val="center"/>
              <w:rPr>
                <w:rFonts w:ascii="Times New Roman" w:hAnsi="Times New Roman" w:cs="Times New Roman"/>
                <w:sz w:val="12"/>
                <w:szCs w:val="12"/>
              </w:rPr>
            </w:pPr>
            <w:r w:rsidRPr="001B0023">
              <w:rPr>
                <w:rFonts w:ascii="Times New Roman" w:hAnsi="Times New Roman" w:cs="Times New Roman"/>
                <w:sz w:val="12"/>
                <w:szCs w:val="12"/>
              </w:rPr>
              <w:t xml:space="preserve">Общее </w:t>
            </w:r>
            <w:r w:rsidR="001B0023">
              <w:rPr>
                <w:rFonts w:ascii="Times New Roman" w:hAnsi="Times New Roman" w:cs="Times New Roman"/>
                <w:sz w:val="12"/>
                <w:szCs w:val="12"/>
              </w:rPr>
              <w:t xml:space="preserve">руководство и контроль за </w:t>
            </w:r>
            <w:proofErr w:type="gramStart"/>
            <w:r w:rsidR="001B0023">
              <w:rPr>
                <w:rFonts w:ascii="Times New Roman" w:hAnsi="Times New Roman" w:cs="Times New Roman"/>
                <w:sz w:val="12"/>
                <w:szCs w:val="12"/>
              </w:rPr>
              <w:t>ходом  реализации</w:t>
            </w:r>
            <w:proofErr w:type="gramEnd"/>
            <w:r w:rsidRPr="001B0023">
              <w:rPr>
                <w:rFonts w:ascii="Times New Roman" w:hAnsi="Times New Roman" w:cs="Times New Roman"/>
                <w:sz w:val="12"/>
                <w:szCs w:val="12"/>
              </w:rPr>
              <w:t xml:space="preserve"> подп</w:t>
            </w:r>
            <w:r w:rsidR="001B0023">
              <w:rPr>
                <w:rFonts w:ascii="Times New Roman" w:hAnsi="Times New Roman" w:cs="Times New Roman"/>
                <w:sz w:val="12"/>
                <w:szCs w:val="12"/>
              </w:rPr>
              <w:t>рограммы осуществляет</w:t>
            </w:r>
            <w:r w:rsidRPr="001B0023">
              <w:rPr>
                <w:rFonts w:ascii="Times New Roman" w:hAnsi="Times New Roman" w:cs="Times New Roman"/>
                <w:sz w:val="12"/>
                <w:szCs w:val="12"/>
              </w:rPr>
              <w:t xml:space="preserve"> Управление финансами Администрации муниципального района Сергиевский Самарской области;</w:t>
            </w:r>
          </w:p>
          <w:p w:rsidR="00A5742C" w:rsidRPr="001B0023" w:rsidRDefault="00A5742C" w:rsidP="001B0023">
            <w:pPr>
              <w:spacing w:after="0" w:line="240" w:lineRule="auto"/>
              <w:jc w:val="center"/>
              <w:rPr>
                <w:rFonts w:ascii="Times New Roman" w:hAnsi="Times New Roman" w:cs="Times New Roman"/>
                <w:sz w:val="12"/>
                <w:szCs w:val="12"/>
              </w:rPr>
            </w:pPr>
            <w:r w:rsidRPr="001B0023">
              <w:rPr>
                <w:rFonts w:ascii="Times New Roman" w:hAnsi="Times New Roman" w:cs="Times New Roman"/>
                <w:sz w:val="12"/>
                <w:szCs w:val="12"/>
              </w:rPr>
              <w:t>Контроль за целевым и эффективным исп</w:t>
            </w:r>
            <w:r w:rsidR="001B0023">
              <w:rPr>
                <w:rFonts w:ascii="Times New Roman" w:hAnsi="Times New Roman" w:cs="Times New Roman"/>
                <w:sz w:val="12"/>
                <w:szCs w:val="12"/>
              </w:rPr>
              <w:t>ользованием бюджетных средств, выделенных на выполнение ее мероприятий, осуществляет</w:t>
            </w:r>
            <w:r w:rsidRPr="001B0023">
              <w:rPr>
                <w:rFonts w:ascii="Times New Roman" w:hAnsi="Times New Roman" w:cs="Times New Roman"/>
                <w:sz w:val="12"/>
                <w:szCs w:val="12"/>
              </w:rPr>
              <w:t xml:space="preserve"> Контрольное управление Администрации муниципального района Сергиевский Самарской области.</w:t>
            </w:r>
          </w:p>
        </w:tc>
      </w:tr>
    </w:tbl>
    <w:p w:rsidR="001B0023" w:rsidRPr="001B0023" w:rsidRDefault="001B0023" w:rsidP="001B0023">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w:t>
      </w:r>
      <w:r w:rsidRPr="001B0023">
        <w:rPr>
          <w:rFonts w:ascii="Times New Roman" w:hAnsi="Times New Roman" w:cs="Times New Roman"/>
          <w:sz w:val="12"/>
          <w:szCs w:val="12"/>
        </w:rPr>
        <w:t>Характеристика</w:t>
      </w:r>
      <w:proofErr w:type="spellEnd"/>
      <w:r w:rsidRPr="001B0023">
        <w:rPr>
          <w:rFonts w:ascii="Times New Roman" w:hAnsi="Times New Roman" w:cs="Times New Roman"/>
          <w:sz w:val="12"/>
          <w:szCs w:val="12"/>
        </w:rPr>
        <w:t xml:space="preserve"> проблемы, на решение </w:t>
      </w:r>
      <w:r>
        <w:rPr>
          <w:rFonts w:ascii="Times New Roman" w:hAnsi="Times New Roman" w:cs="Times New Roman"/>
          <w:sz w:val="12"/>
          <w:szCs w:val="12"/>
        </w:rPr>
        <w:t>которой направлена подпрограмма 2</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С  целью бесперебойного оказания автотранспортных услуг отделам, комитетам, управлениям администрации муниципального района Сергиевский Самарской области, иных учреждений, финансируемых из бюджета и сокращения затрат на техническое обслуживание и оптимизацию расходов на содержание автотранспорта в муниципальном районе Сергиевский было создано муниципальное бюджетное учреждение "Гараж" (далее – МБУ «Гараж»).</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В настоящее время коллектив МБУ «Гараж» состоит из 51,6 ставок работников, в том числе 37 водителя. Число машин МБУ "Гараж" составляет 69 единиц транспортных средств, в том:</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автомобили до 1 года – 1 единиц транспортных средств;</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автомобили от 1-5 лет - 8 единицы транспортных средств;</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автомобили от 6-10 лет – 31 единицы транспортных средств;</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автомобили более 10 лет - 29 единиц транспортных средств.</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Основными направлениями в развитии муниципального бюджетного учреждения «Гараж» на ближайшую перспективу, являются:</w:t>
      </w:r>
    </w:p>
    <w:p w:rsidR="001B0023" w:rsidRPr="001B0023" w:rsidRDefault="001B0023" w:rsidP="001B00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B0023">
        <w:rPr>
          <w:rFonts w:ascii="Times New Roman" w:hAnsi="Times New Roman" w:cs="Times New Roman"/>
          <w:sz w:val="12"/>
          <w:szCs w:val="12"/>
        </w:rPr>
        <w:t>Обновление автотранспортного парка как одно из немаловажных факторов оптимизации расходов на содержание и ремонт;</w:t>
      </w:r>
    </w:p>
    <w:p w:rsidR="001B0023" w:rsidRPr="001B0023" w:rsidRDefault="001B0023" w:rsidP="001B00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B0023">
        <w:rPr>
          <w:rFonts w:ascii="Times New Roman" w:hAnsi="Times New Roman" w:cs="Times New Roman"/>
          <w:sz w:val="12"/>
          <w:szCs w:val="12"/>
        </w:rPr>
        <w:t>Ежедневный мониторинг количества потребляемого топлива в зависимости от фактического пробега автомобилей с учетом изношенности автомобильного парка;</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Рациональное распределение финансовых и материальных ресурсов дадут возможность эффективно и с пользой для самой организации использо</w:t>
      </w:r>
      <w:r>
        <w:rPr>
          <w:rFonts w:ascii="Times New Roman" w:hAnsi="Times New Roman" w:cs="Times New Roman"/>
          <w:sz w:val="12"/>
          <w:szCs w:val="12"/>
        </w:rPr>
        <w:t>вать высвобождающиеся средства.</w:t>
      </w:r>
    </w:p>
    <w:p w:rsidR="001B0023" w:rsidRPr="001B0023" w:rsidRDefault="001B0023" w:rsidP="001B0023">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II.</w:t>
      </w:r>
      <w:r w:rsidRPr="001B0023">
        <w:rPr>
          <w:rFonts w:ascii="Times New Roman" w:hAnsi="Times New Roman" w:cs="Times New Roman"/>
          <w:sz w:val="12"/>
          <w:szCs w:val="12"/>
        </w:rPr>
        <w:t>Цели</w:t>
      </w:r>
      <w:proofErr w:type="spellEnd"/>
      <w:r w:rsidRPr="001B0023">
        <w:rPr>
          <w:rFonts w:ascii="Times New Roman" w:hAnsi="Times New Roman" w:cs="Times New Roman"/>
          <w:sz w:val="12"/>
          <w:szCs w:val="12"/>
        </w:rPr>
        <w:t xml:space="preserve"> и  задачи, этапы и  сроки реализации подпрограммы 2,  конечные результаты ее реализации, характеризующие  целевое состояние (изменение состояния) в с</w:t>
      </w:r>
      <w:r>
        <w:rPr>
          <w:rFonts w:ascii="Times New Roman" w:hAnsi="Times New Roman" w:cs="Times New Roman"/>
          <w:sz w:val="12"/>
          <w:szCs w:val="12"/>
        </w:rPr>
        <w:t>фере реализации  подпрограммы 2</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xml:space="preserve">Основной целью подпрограммы является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 </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Для достижения основной цели необходимо решение следующих задач:</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Подпрограмма 2 реализуется в I этап, с  2024  по  2028 год. Начало реализации Подпрограммы</w:t>
      </w:r>
      <w:r>
        <w:rPr>
          <w:rFonts w:ascii="Times New Roman" w:hAnsi="Times New Roman" w:cs="Times New Roman"/>
          <w:sz w:val="12"/>
          <w:szCs w:val="12"/>
        </w:rPr>
        <w:t xml:space="preserve"> - 1 января 2024года,</w:t>
      </w:r>
      <w:r w:rsidRPr="001B0023">
        <w:rPr>
          <w:rFonts w:ascii="Times New Roman" w:hAnsi="Times New Roman" w:cs="Times New Roman"/>
          <w:sz w:val="12"/>
          <w:szCs w:val="12"/>
        </w:rPr>
        <w:t xml:space="preserve"> окончание - 31 декабря 2028 года. </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Ожидаемые результаты реализации Подпрограммы 2:</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xml:space="preserve">- </w:t>
      </w:r>
      <w:proofErr w:type="gramStart"/>
      <w:r w:rsidRPr="001B0023">
        <w:rPr>
          <w:rFonts w:ascii="Times New Roman" w:hAnsi="Times New Roman" w:cs="Times New Roman"/>
          <w:sz w:val="12"/>
          <w:szCs w:val="12"/>
        </w:rPr>
        <w:t>эффективное  использование</w:t>
      </w:r>
      <w:proofErr w:type="gramEnd"/>
      <w:r w:rsidRPr="001B0023">
        <w:rPr>
          <w:rFonts w:ascii="Times New Roman" w:hAnsi="Times New Roman" w:cs="Times New Roman"/>
          <w:sz w:val="12"/>
          <w:szCs w:val="12"/>
        </w:rPr>
        <w:t xml:space="preserve"> автотранспортных средств для нужд структурных подразделений администрации муниципального района Сергиевский Самарской области.</w:t>
      </w:r>
    </w:p>
    <w:p w:rsidR="001B0023" w:rsidRPr="001B0023" w:rsidRDefault="001B0023" w:rsidP="001B0023">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III.</w:t>
      </w:r>
      <w:r w:rsidRPr="001B0023">
        <w:rPr>
          <w:rFonts w:ascii="Times New Roman" w:hAnsi="Times New Roman" w:cs="Times New Roman"/>
          <w:sz w:val="12"/>
          <w:szCs w:val="12"/>
        </w:rPr>
        <w:t>Перечень</w:t>
      </w:r>
      <w:proofErr w:type="spellEnd"/>
      <w:r w:rsidRPr="001B0023">
        <w:rPr>
          <w:rFonts w:ascii="Times New Roman" w:hAnsi="Times New Roman" w:cs="Times New Roman"/>
          <w:sz w:val="12"/>
          <w:szCs w:val="12"/>
        </w:rPr>
        <w:t xml:space="preserve"> показателей (индикаторов), характеризующих ежегодный ход   и </w:t>
      </w:r>
      <w:r>
        <w:rPr>
          <w:rFonts w:ascii="Times New Roman" w:hAnsi="Times New Roman" w:cs="Times New Roman"/>
          <w:sz w:val="12"/>
          <w:szCs w:val="12"/>
        </w:rPr>
        <w:t>итоги реализации подпрограммы 2</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xml:space="preserve">Перечень показателей (индикаторов) подпрограммы 2 с указанием плановых значений по годам ее реализации до 2028 года представлен в приложении </w:t>
      </w:r>
      <w:r>
        <w:rPr>
          <w:rFonts w:ascii="Times New Roman" w:hAnsi="Times New Roman" w:cs="Times New Roman"/>
          <w:sz w:val="12"/>
          <w:szCs w:val="12"/>
        </w:rPr>
        <w:t xml:space="preserve">№ 2 к муниципальной программе. </w:t>
      </w:r>
    </w:p>
    <w:p w:rsidR="001B0023" w:rsidRPr="001B0023" w:rsidRDefault="001B0023" w:rsidP="001B0023">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IV.</w:t>
      </w:r>
      <w:r w:rsidRPr="001B0023">
        <w:rPr>
          <w:rFonts w:ascii="Times New Roman" w:hAnsi="Times New Roman" w:cs="Times New Roman"/>
          <w:sz w:val="12"/>
          <w:szCs w:val="12"/>
        </w:rPr>
        <w:t>Перечень</w:t>
      </w:r>
      <w:proofErr w:type="spellEnd"/>
      <w:r w:rsidRPr="001B0023">
        <w:rPr>
          <w:rFonts w:ascii="Times New Roman" w:hAnsi="Times New Roman" w:cs="Times New Roman"/>
          <w:sz w:val="12"/>
          <w:szCs w:val="12"/>
        </w:rPr>
        <w:t xml:space="preserve"> мероприятий подпрограммы </w:t>
      </w:r>
      <w:r>
        <w:rPr>
          <w:rFonts w:ascii="Times New Roman" w:hAnsi="Times New Roman" w:cs="Times New Roman"/>
          <w:sz w:val="12"/>
          <w:szCs w:val="12"/>
        </w:rPr>
        <w:t>2</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Перечень подпрограммных мероприятий приведен в приложении №1 к Программе.</w:t>
      </w:r>
    </w:p>
    <w:p w:rsidR="001B0023" w:rsidRPr="001B0023" w:rsidRDefault="001B0023" w:rsidP="001B0023">
      <w:pPr>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V.</w:t>
      </w:r>
      <w:r w:rsidRPr="001B0023">
        <w:rPr>
          <w:rFonts w:ascii="Times New Roman" w:hAnsi="Times New Roman" w:cs="Times New Roman"/>
          <w:sz w:val="12"/>
          <w:szCs w:val="12"/>
        </w:rPr>
        <w:t>Обоснование</w:t>
      </w:r>
      <w:proofErr w:type="spellEnd"/>
      <w:r w:rsidRPr="001B0023">
        <w:rPr>
          <w:rFonts w:ascii="Times New Roman" w:hAnsi="Times New Roman" w:cs="Times New Roman"/>
          <w:sz w:val="12"/>
          <w:szCs w:val="12"/>
        </w:rPr>
        <w:t xml:space="preserve"> ресурс</w:t>
      </w:r>
      <w:r>
        <w:rPr>
          <w:rFonts w:ascii="Times New Roman" w:hAnsi="Times New Roman" w:cs="Times New Roman"/>
          <w:sz w:val="12"/>
          <w:szCs w:val="12"/>
        </w:rPr>
        <w:t>ного обеспечения подпрограммы 2</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xml:space="preserve">Финансирование мероприятий подпрограммы 2 осуществляется в пределах бюджетных ассигнований, предусмотренных Управлением финансами администрации муниципального района Сергиевский Самарской области.  </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xml:space="preserve">Общий объем финансирования Подпрограммы 1 составит </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265 969,00000 тыс. рублей, в том числе (*):</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2024г. –  48 134,00000 тыс. рублей;</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2025 г. – 50 540,00000 тыс. рублей;</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xml:space="preserve">2026 г. – 53 067,00000 тыс. рублей; </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2027 г. – 55 721,00000 тыс. рублей;</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2028</w:t>
      </w:r>
      <w:r>
        <w:rPr>
          <w:rFonts w:ascii="Times New Roman" w:hAnsi="Times New Roman" w:cs="Times New Roman"/>
          <w:sz w:val="12"/>
          <w:szCs w:val="12"/>
        </w:rPr>
        <w:t xml:space="preserve"> г. – 58 507,00000 тыс. рублей.</w:t>
      </w:r>
    </w:p>
    <w:p w:rsidR="001B0023" w:rsidRPr="001B0023" w:rsidRDefault="001B0023" w:rsidP="001B00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VI.</w:t>
      </w:r>
      <w:r w:rsidRPr="001B0023">
        <w:rPr>
          <w:rFonts w:ascii="Times New Roman" w:hAnsi="Times New Roman" w:cs="Times New Roman"/>
          <w:sz w:val="12"/>
          <w:szCs w:val="12"/>
        </w:rPr>
        <w:t>6. Мех</w:t>
      </w:r>
      <w:r>
        <w:rPr>
          <w:rFonts w:ascii="Times New Roman" w:hAnsi="Times New Roman" w:cs="Times New Roman"/>
          <w:sz w:val="12"/>
          <w:szCs w:val="12"/>
        </w:rPr>
        <w:t xml:space="preserve">анизм реализации подпрограммы2 </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Ответственный исполнитель подпрограммы – Управление финансами  администрации муниципального района Сергиевский.</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Соисполнитель подпрограммы - Администрация муниципального района Сергиевский Самарской области.</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Ответственный исполнитель подпрограммы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Организация управления процессом реализации подпрограммы осуществляется ответственным исполнителем подпрограммы, в том числе:</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lastRenderedPageBreak/>
        <w:t>- организация реализации программных мероприятий;</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сбор информации о ходе выполнения программных мероприятий;</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 корректирование программных мероприятий и сроков их реализации в ходе реализации подпрограммы.</w:t>
      </w:r>
    </w:p>
    <w:p w:rsidR="001B0023" w:rsidRPr="001B0023" w:rsidRDefault="001B0023" w:rsidP="001B0023">
      <w:pPr>
        <w:spacing w:after="0" w:line="240" w:lineRule="auto"/>
        <w:ind w:firstLine="284"/>
        <w:jc w:val="both"/>
        <w:rPr>
          <w:rFonts w:ascii="Times New Roman" w:hAnsi="Times New Roman" w:cs="Times New Roman"/>
          <w:sz w:val="12"/>
          <w:szCs w:val="12"/>
        </w:rPr>
      </w:pPr>
      <w:r w:rsidRPr="001B0023">
        <w:rPr>
          <w:rFonts w:ascii="Times New Roman" w:hAnsi="Times New Roman" w:cs="Times New Roman"/>
          <w:sz w:val="12"/>
          <w:szCs w:val="12"/>
        </w:rPr>
        <w:t>Ответственный исполнитель подпрограммы несет ответственность за организацию и исполнение программных мероприятий</w:t>
      </w:r>
    </w:p>
    <w:p w:rsidR="001B0023" w:rsidRPr="001B0023" w:rsidRDefault="001B0023" w:rsidP="001B00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Общее руководство и контроль за ходом реализации</w:t>
      </w:r>
      <w:r w:rsidRPr="001B0023">
        <w:rPr>
          <w:rFonts w:ascii="Times New Roman" w:hAnsi="Times New Roman" w:cs="Times New Roman"/>
          <w:sz w:val="12"/>
          <w:szCs w:val="12"/>
        </w:rPr>
        <w:t xml:space="preserve"> подпрограммы осуществляет Управление финансами Администрации муниципального района Сергиевский Самарской области;</w:t>
      </w:r>
    </w:p>
    <w:p w:rsidR="00A5742C" w:rsidRDefault="001B0023" w:rsidP="001B00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Контроль</w:t>
      </w:r>
      <w:r w:rsidRPr="001B0023">
        <w:rPr>
          <w:rFonts w:ascii="Times New Roman" w:hAnsi="Times New Roman" w:cs="Times New Roman"/>
          <w:sz w:val="12"/>
          <w:szCs w:val="12"/>
        </w:rPr>
        <w:t xml:space="preserve"> за целевым и эффективным исп</w:t>
      </w:r>
      <w:r>
        <w:rPr>
          <w:rFonts w:ascii="Times New Roman" w:hAnsi="Times New Roman" w:cs="Times New Roman"/>
          <w:sz w:val="12"/>
          <w:szCs w:val="12"/>
        </w:rPr>
        <w:t>ользованием бюджетных средств, выделенных на выполнение ее мероприятий,</w:t>
      </w:r>
      <w:r w:rsidRPr="001B0023">
        <w:rPr>
          <w:rFonts w:ascii="Times New Roman" w:hAnsi="Times New Roman" w:cs="Times New Roman"/>
          <w:sz w:val="12"/>
          <w:szCs w:val="12"/>
        </w:rPr>
        <w:t xml:space="preserve"> осуществляет  Контрольное управление Администрации муниципального района Сергиевский Самарской области.</w:t>
      </w:r>
    </w:p>
    <w:p w:rsidR="001B0023" w:rsidRPr="001B0023" w:rsidRDefault="001B0023" w:rsidP="001B0023">
      <w:pPr>
        <w:spacing w:after="0" w:line="240" w:lineRule="auto"/>
        <w:ind w:firstLine="284"/>
        <w:jc w:val="right"/>
        <w:rPr>
          <w:rFonts w:ascii="Times New Roman" w:hAnsi="Times New Roman" w:cs="Times New Roman"/>
          <w:sz w:val="12"/>
          <w:szCs w:val="12"/>
        </w:rPr>
      </w:pPr>
      <w:r w:rsidRPr="001B0023">
        <w:rPr>
          <w:rFonts w:ascii="Times New Roman" w:hAnsi="Times New Roman" w:cs="Times New Roman"/>
          <w:sz w:val="12"/>
          <w:szCs w:val="12"/>
        </w:rPr>
        <w:t>ПРИЛОЖЕНИЕ 1</w:t>
      </w:r>
    </w:p>
    <w:p w:rsidR="001B0023" w:rsidRDefault="001B0023" w:rsidP="001B0023">
      <w:pPr>
        <w:spacing w:after="0" w:line="240" w:lineRule="auto"/>
        <w:ind w:firstLine="284"/>
        <w:jc w:val="right"/>
        <w:rPr>
          <w:rFonts w:ascii="Times New Roman" w:hAnsi="Times New Roman" w:cs="Times New Roman"/>
          <w:sz w:val="12"/>
          <w:szCs w:val="12"/>
        </w:rPr>
      </w:pPr>
      <w:proofErr w:type="gramStart"/>
      <w:r w:rsidRPr="001B0023">
        <w:rPr>
          <w:rFonts w:ascii="Times New Roman" w:hAnsi="Times New Roman" w:cs="Times New Roman"/>
          <w:sz w:val="12"/>
          <w:szCs w:val="12"/>
        </w:rPr>
        <w:t>к  муниципальной</w:t>
      </w:r>
      <w:proofErr w:type="gramEnd"/>
      <w:r w:rsidRPr="001B0023">
        <w:rPr>
          <w:rFonts w:ascii="Times New Roman" w:hAnsi="Times New Roman" w:cs="Times New Roman"/>
          <w:sz w:val="12"/>
          <w:szCs w:val="12"/>
        </w:rPr>
        <w:t xml:space="preserve"> программе «Развитие транспортного </w:t>
      </w:r>
    </w:p>
    <w:p w:rsidR="001B0023" w:rsidRDefault="001B0023" w:rsidP="001B0023">
      <w:pPr>
        <w:spacing w:after="0" w:line="240" w:lineRule="auto"/>
        <w:ind w:firstLine="284"/>
        <w:jc w:val="right"/>
        <w:rPr>
          <w:rFonts w:ascii="Times New Roman" w:hAnsi="Times New Roman" w:cs="Times New Roman"/>
          <w:sz w:val="12"/>
          <w:szCs w:val="12"/>
        </w:rPr>
      </w:pPr>
      <w:r w:rsidRPr="001B0023">
        <w:rPr>
          <w:rFonts w:ascii="Times New Roman" w:hAnsi="Times New Roman" w:cs="Times New Roman"/>
          <w:sz w:val="12"/>
          <w:szCs w:val="12"/>
        </w:rPr>
        <w:t xml:space="preserve">обслуживания населения и организаций в муниципальном районе </w:t>
      </w:r>
    </w:p>
    <w:p w:rsidR="001B0023" w:rsidRDefault="001B0023" w:rsidP="001B0023">
      <w:pPr>
        <w:spacing w:after="0" w:line="240" w:lineRule="auto"/>
        <w:ind w:firstLine="284"/>
        <w:jc w:val="right"/>
        <w:rPr>
          <w:rFonts w:ascii="Times New Roman" w:hAnsi="Times New Roman" w:cs="Times New Roman"/>
          <w:sz w:val="12"/>
          <w:szCs w:val="12"/>
        </w:rPr>
      </w:pPr>
      <w:r w:rsidRPr="001B0023">
        <w:rPr>
          <w:rFonts w:ascii="Times New Roman" w:hAnsi="Times New Roman" w:cs="Times New Roman"/>
          <w:sz w:val="12"/>
          <w:szCs w:val="12"/>
        </w:rPr>
        <w:t>Сергиевский Самарской области» на 2024-2028 годы</w:t>
      </w:r>
    </w:p>
    <w:p w:rsidR="00F77AEC" w:rsidRDefault="001B0023" w:rsidP="00F77AEC">
      <w:pPr>
        <w:spacing w:after="0" w:line="240" w:lineRule="auto"/>
        <w:ind w:firstLine="284"/>
        <w:jc w:val="center"/>
        <w:rPr>
          <w:rFonts w:ascii="Times New Roman" w:hAnsi="Times New Roman" w:cs="Times New Roman"/>
          <w:sz w:val="12"/>
          <w:szCs w:val="12"/>
        </w:rPr>
      </w:pPr>
      <w:r w:rsidRPr="001B0023">
        <w:rPr>
          <w:rFonts w:ascii="Times New Roman"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2024-2028 годы за счет всех источников финансирования</w:t>
      </w:r>
    </w:p>
    <w:tbl>
      <w:tblPr>
        <w:tblW w:w="4844" w:type="pct"/>
        <w:tblLayout w:type="fixed"/>
        <w:tblLook w:val="04A0" w:firstRow="1" w:lastRow="0" w:firstColumn="1" w:lastColumn="0" w:noHBand="0" w:noVBand="1"/>
      </w:tblPr>
      <w:tblGrid>
        <w:gridCol w:w="324"/>
        <w:gridCol w:w="1217"/>
        <w:gridCol w:w="83"/>
        <w:gridCol w:w="903"/>
        <w:gridCol w:w="6"/>
        <w:gridCol w:w="413"/>
        <w:gridCol w:w="9"/>
        <w:gridCol w:w="416"/>
        <w:gridCol w:w="12"/>
        <w:gridCol w:w="404"/>
        <w:gridCol w:w="45"/>
        <w:gridCol w:w="27"/>
        <w:gridCol w:w="368"/>
        <w:gridCol w:w="18"/>
        <w:gridCol w:w="33"/>
        <w:gridCol w:w="371"/>
        <w:gridCol w:w="6"/>
        <w:gridCol w:w="36"/>
        <w:gridCol w:w="386"/>
        <w:gridCol w:w="30"/>
        <w:gridCol w:w="383"/>
        <w:gridCol w:w="12"/>
        <w:gridCol w:w="21"/>
        <w:gridCol w:w="376"/>
        <w:gridCol w:w="31"/>
        <w:gridCol w:w="9"/>
        <w:gridCol w:w="21"/>
        <w:gridCol w:w="1528"/>
      </w:tblGrid>
      <w:tr w:rsidR="00F77AEC" w:rsidRPr="001B0023" w:rsidTr="001811B6">
        <w:trPr>
          <w:trHeight w:val="70"/>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 п/п</w:t>
            </w:r>
          </w:p>
        </w:tc>
        <w:tc>
          <w:tcPr>
            <w:tcW w:w="8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Наименование мероприятия</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Ответственный исполнитель</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Срок реализации, годы</w:t>
            </w:r>
          </w:p>
        </w:tc>
        <w:tc>
          <w:tcPr>
            <w:tcW w:w="1972" w:type="pct"/>
            <w:gridSpan w:val="18"/>
            <w:tcBorders>
              <w:top w:val="single" w:sz="4" w:space="0" w:color="auto"/>
              <w:left w:val="nil"/>
              <w:bottom w:val="single" w:sz="4" w:space="0" w:color="auto"/>
              <w:right w:val="single" w:sz="4" w:space="0" w:color="000000"/>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Объем финансирования по годам, тыс. рублей (*)</w:t>
            </w:r>
          </w:p>
        </w:tc>
        <w:tc>
          <w:tcPr>
            <w:tcW w:w="106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Ожидаемый результат</w:t>
            </w:r>
          </w:p>
        </w:tc>
      </w:tr>
      <w:tr w:rsidR="00F77AEC" w:rsidRPr="001B0023" w:rsidTr="001811B6">
        <w:trPr>
          <w:cantSplit/>
          <w:trHeight w:val="769"/>
        </w:trPr>
        <w:tc>
          <w:tcPr>
            <w:tcW w:w="2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c>
          <w:tcPr>
            <w:tcW w:w="86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c>
          <w:tcPr>
            <w:tcW w:w="284" w:type="pct"/>
            <w:gridSpan w:val="2"/>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proofErr w:type="gramStart"/>
            <w:r w:rsidRPr="001B0023">
              <w:rPr>
                <w:rFonts w:ascii="Times New Roman" w:eastAsia="Times New Roman" w:hAnsi="Times New Roman" w:cs="Times New Roman"/>
                <w:sz w:val="12"/>
                <w:szCs w:val="12"/>
                <w:lang w:eastAsia="ru-RU"/>
              </w:rPr>
              <w:t>источник</w:t>
            </w:r>
            <w:proofErr w:type="gramEnd"/>
            <w:r w:rsidRPr="001B0023">
              <w:rPr>
                <w:rFonts w:ascii="Times New Roman" w:eastAsia="Times New Roman" w:hAnsi="Times New Roman" w:cs="Times New Roman"/>
                <w:sz w:val="12"/>
                <w:szCs w:val="12"/>
                <w:lang w:eastAsia="ru-RU"/>
              </w:rPr>
              <w:t>. финансирования</w:t>
            </w:r>
          </w:p>
        </w:tc>
        <w:tc>
          <w:tcPr>
            <w:tcW w:w="326" w:type="pct"/>
            <w:gridSpan w:val="4"/>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2024 г.</w:t>
            </w:r>
          </w:p>
        </w:tc>
        <w:tc>
          <w:tcPr>
            <w:tcW w:w="280" w:type="pct"/>
            <w:gridSpan w:val="3"/>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2025 г.</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2026 г.</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2027 г.</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2028 г.</w:t>
            </w:r>
          </w:p>
        </w:tc>
        <w:tc>
          <w:tcPr>
            <w:tcW w:w="251" w:type="pct"/>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всего:</w:t>
            </w:r>
          </w:p>
        </w:tc>
        <w:tc>
          <w:tcPr>
            <w:tcW w:w="1062"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bCs/>
                <w:sz w:val="12"/>
                <w:szCs w:val="12"/>
                <w:lang w:eastAsia="ru-RU"/>
              </w:rPr>
            </w:pPr>
            <w:r w:rsidRPr="001B0023">
              <w:rPr>
                <w:rFonts w:ascii="Times New Roman" w:eastAsia="Times New Roman" w:hAnsi="Times New Roman" w:cs="Times New Roman"/>
                <w:bCs/>
                <w:sz w:val="12"/>
                <w:szCs w:val="12"/>
                <w:lang w:eastAsia="ru-RU"/>
              </w:rPr>
              <w:t>Цель муниципальной программы: Обеспечение доступности и качества транспортных услуг населению и муниципальным учреждениям муниципального района Сергиевский Самарской области</w:t>
            </w: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bCs/>
                <w:sz w:val="12"/>
                <w:szCs w:val="12"/>
                <w:lang w:eastAsia="ru-RU"/>
              </w:rPr>
            </w:pPr>
            <w:r w:rsidRPr="001B0023">
              <w:rPr>
                <w:rFonts w:ascii="Times New Roman" w:eastAsia="Times New Roman" w:hAnsi="Times New Roman" w:cs="Times New Roman"/>
                <w:bCs/>
                <w:sz w:val="12"/>
                <w:szCs w:val="12"/>
                <w:lang w:eastAsia="ru-RU"/>
              </w:rPr>
              <w:t xml:space="preserve">Подпрограмма 1. «Обеспечение населения пассажирскими перевозками </w:t>
            </w:r>
            <w:proofErr w:type="spellStart"/>
            <w:r w:rsidRPr="001B0023">
              <w:rPr>
                <w:rFonts w:ascii="Times New Roman" w:eastAsia="Times New Roman" w:hAnsi="Times New Roman" w:cs="Times New Roman"/>
                <w:bCs/>
                <w:sz w:val="12"/>
                <w:szCs w:val="12"/>
                <w:lang w:eastAsia="ru-RU"/>
              </w:rPr>
              <w:t>межпоселенческого</w:t>
            </w:r>
            <w:proofErr w:type="spellEnd"/>
            <w:r w:rsidRPr="001B0023">
              <w:rPr>
                <w:rFonts w:ascii="Times New Roman" w:eastAsia="Times New Roman" w:hAnsi="Times New Roman" w:cs="Times New Roman"/>
                <w:bCs/>
                <w:sz w:val="12"/>
                <w:szCs w:val="12"/>
                <w:lang w:eastAsia="ru-RU"/>
              </w:rPr>
              <w:t xml:space="preserve"> характера в муниципальном районе Сергие</w:t>
            </w:r>
            <w:r>
              <w:rPr>
                <w:rFonts w:ascii="Times New Roman" w:eastAsia="Times New Roman" w:hAnsi="Times New Roman" w:cs="Times New Roman"/>
                <w:bCs/>
                <w:sz w:val="12"/>
                <w:szCs w:val="12"/>
                <w:lang w:eastAsia="ru-RU"/>
              </w:rPr>
              <w:t xml:space="preserve">вский Самарской области» </w:t>
            </w:r>
            <w:r w:rsidRPr="001B0023">
              <w:rPr>
                <w:rFonts w:ascii="Times New Roman" w:eastAsia="Times New Roman" w:hAnsi="Times New Roman" w:cs="Times New Roman"/>
                <w:bCs/>
                <w:sz w:val="12"/>
                <w:szCs w:val="12"/>
                <w:lang w:eastAsia="ru-RU"/>
              </w:rPr>
              <w:t>на 2024 – 2028 годы</w:t>
            </w: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bCs/>
                <w:sz w:val="12"/>
                <w:szCs w:val="12"/>
                <w:lang w:eastAsia="ru-RU"/>
              </w:rPr>
            </w:pPr>
            <w:r w:rsidRPr="001B0023">
              <w:rPr>
                <w:rFonts w:ascii="Times New Roman" w:eastAsia="Times New Roman" w:hAnsi="Times New Roman" w:cs="Times New Roman"/>
                <w:bCs/>
                <w:sz w:val="12"/>
                <w:szCs w:val="12"/>
                <w:lang w:eastAsia="ru-RU"/>
              </w:rPr>
              <w:t>Цель подпрограммы 1: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F77AEC" w:rsidRPr="001B0023" w:rsidTr="001811B6">
        <w:trPr>
          <w:cantSplit/>
          <w:trHeight w:val="7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1</w:t>
            </w:r>
          </w:p>
        </w:tc>
        <w:tc>
          <w:tcPr>
            <w:tcW w:w="867" w:type="pct"/>
            <w:gridSpan w:val="2"/>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roofErr w:type="spellStart"/>
            <w:r w:rsidRPr="001B0023">
              <w:rPr>
                <w:rFonts w:ascii="Times New Roman" w:eastAsia="Times New Roman" w:hAnsi="Times New Roman" w:cs="Times New Roman"/>
                <w:sz w:val="12"/>
                <w:szCs w:val="12"/>
                <w:lang w:eastAsia="ru-RU"/>
              </w:rPr>
              <w:t>Утвержденние</w:t>
            </w:r>
            <w:proofErr w:type="spellEnd"/>
            <w:r w:rsidRPr="001B0023">
              <w:rPr>
                <w:rFonts w:ascii="Times New Roman" w:eastAsia="Times New Roman" w:hAnsi="Times New Roman" w:cs="Times New Roman"/>
                <w:sz w:val="12"/>
                <w:szCs w:val="12"/>
                <w:lang w:eastAsia="ru-RU"/>
              </w:rPr>
              <w:t xml:space="preserve"> графиков движения по маршрутной сети </w:t>
            </w:r>
            <w:proofErr w:type="spellStart"/>
            <w:r w:rsidRPr="001B0023">
              <w:rPr>
                <w:rFonts w:ascii="Times New Roman" w:eastAsia="Times New Roman" w:hAnsi="Times New Roman" w:cs="Times New Roman"/>
                <w:sz w:val="12"/>
                <w:szCs w:val="12"/>
                <w:lang w:eastAsia="ru-RU"/>
              </w:rPr>
              <w:t>межпоселенческих</w:t>
            </w:r>
            <w:proofErr w:type="spellEnd"/>
            <w:r w:rsidRPr="001B0023">
              <w:rPr>
                <w:rFonts w:ascii="Times New Roman" w:eastAsia="Times New Roman" w:hAnsi="Times New Roman" w:cs="Times New Roman"/>
                <w:sz w:val="12"/>
                <w:szCs w:val="12"/>
                <w:lang w:eastAsia="ru-RU"/>
              </w:rPr>
              <w:t xml:space="preserve"> маршрутов</w:t>
            </w:r>
          </w:p>
        </w:tc>
        <w:tc>
          <w:tcPr>
            <w:tcW w:w="603" w:type="pct"/>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Управление финансами</w:t>
            </w:r>
          </w:p>
        </w:tc>
        <w:tc>
          <w:tcPr>
            <w:tcW w:w="286" w:type="pct"/>
            <w:gridSpan w:val="3"/>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2024-2028</w:t>
            </w:r>
          </w:p>
        </w:tc>
        <w:tc>
          <w:tcPr>
            <w:tcW w:w="286" w:type="pct"/>
            <w:gridSpan w:val="2"/>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1B0023">
            <w:pPr>
              <w:spacing w:after="0" w:line="240" w:lineRule="auto"/>
              <w:ind w:left="113" w:right="113"/>
              <w:jc w:val="center"/>
              <w:rPr>
                <w:rFonts w:ascii="Times New Roman" w:eastAsia="Times New Roman" w:hAnsi="Times New Roman" w:cs="Times New Roman"/>
                <w:sz w:val="12"/>
                <w:szCs w:val="12"/>
                <w:lang w:eastAsia="ru-RU"/>
              </w:rPr>
            </w:pPr>
            <w:proofErr w:type="gramStart"/>
            <w:r w:rsidRPr="001B0023">
              <w:rPr>
                <w:rFonts w:ascii="Times New Roman" w:eastAsia="Times New Roman" w:hAnsi="Times New Roman" w:cs="Times New Roman"/>
                <w:sz w:val="12"/>
                <w:szCs w:val="12"/>
                <w:lang w:eastAsia="ru-RU"/>
              </w:rPr>
              <w:t>мест</w:t>
            </w:r>
            <w:proofErr w:type="gramEnd"/>
            <w:r w:rsidRPr="001B0023">
              <w:rPr>
                <w:rFonts w:ascii="Times New Roman" w:eastAsia="Times New Roman" w:hAnsi="Times New Roman" w:cs="Times New Roman"/>
                <w:sz w:val="12"/>
                <w:szCs w:val="12"/>
                <w:lang w:eastAsia="ru-RU"/>
              </w:rPr>
              <w:t>. бюджет</w:t>
            </w:r>
          </w:p>
        </w:tc>
        <w:tc>
          <w:tcPr>
            <w:tcW w:w="1721" w:type="pct"/>
            <w:gridSpan w:val="18"/>
            <w:tcBorders>
              <w:top w:val="single" w:sz="4" w:space="0" w:color="auto"/>
              <w:left w:val="nil"/>
              <w:bottom w:val="single" w:sz="4" w:space="0" w:color="auto"/>
              <w:right w:val="single" w:sz="4" w:space="0" w:color="000000"/>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1" w:type="pct"/>
            <w:tcBorders>
              <w:top w:val="nil"/>
              <w:left w:val="nil"/>
              <w:bottom w:val="nil"/>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F77AEC" w:rsidRPr="001B0023" w:rsidTr="001811B6">
        <w:trPr>
          <w:cantSplit/>
          <w:trHeight w:val="7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w:t>
            </w:r>
          </w:p>
        </w:tc>
        <w:tc>
          <w:tcPr>
            <w:tcW w:w="867" w:type="pct"/>
            <w:gridSpan w:val="2"/>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 xml:space="preserve">Финансовое обеспечение (возмещения) затрат в связи с оказанием услуг по перевозке граждан по </w:t>
            </w:r>
            <w:proofErr w:type="spellStart"/>
            <w:r w:rsidRPr="001B0023">
              <w:rPr>
                <w:rFonts w:ascii="Times New Roman" w:eastAsia="Times New Roman" w:hAnsi="Times New Roman" w:cs="Times New Roman"/>
                <w:sz w:val="12"/>
                <w:szCs w:val="12"/>
                <w:lang w:eastAsia="ru-RU"/>
              </w:rPr>
              <w:t>внутримуниципальным</w:t>
            </w:r>
            <w:proofErr w:type="spellEnd"/>
            <w:r w:rsidRPr="001B0023">
              <w:rPr>
                <w:rFonts w:ascii="Times New Roman" w:eastAsia="Times New Roman" w:hAnsi="Times New Roman" w:cs="Times New Roman"/>
                <w:sz w:val="12"/>
                <w:szCs w:val="12"/>
                <w:lang w:eastAsia="ru-RU"/>
              </w:rPr>
              <w:t xml:space="preserve"> маршрутам на автомобильном транспорте общего пользования в границах муниципального района Сергиевский</w:t>
            </w:r>
          </w:p>
        </w:tc>
        <w:tc>
          <w:tcPr>
            <w:tcW w:w="607" w:type="pct"/>
            <w:gridSpan w:val="2"/>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Управление финансами</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2024-2028</w:t>
            </w:r>
          </w:p>
        </w:tc>
        <w:tc>
          <w:tcPr>
            <w:tcW w:w="284" w:type="pct"/>
            <w:gridSpan w:val="2"/>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proofErr w:type="gramStart"/>
            <w:r w:rsidRPr="001B0023">
              <w:rPr>
                <w:rFonts w:ascii="Times New Roman" w:eastAsia="Times New Roman" w:hAnsi="Times New Roman" w:cs="Times New Roman"/>
                <w:sz w:val="12"/>
                <w:szCs w:val="12"/>
                <w:lang w:eastAsia="ru-RU"/>
              </w:rPr>
              <w:t>мест</w:t>
            </w:r>
            <w:proofErr w:type="gramEnd"/>
            <w:r w:rsidRPr="001B0023">
              <w:rPr>
                <w:rFonts w:ascii="Times New Roman" w:eastAsia="Times New Roman" w:hAnsi="Times New Roman" w:cs="Times New Roman"/>
                <w:sz w:val="12"/>
                <w:szCs w:val="12"/>
                <w:lang w:eastAsia="ru-RU"/>
              </w:rPr>
              <w:t>. бюджет</w:t>
            </w:r>
          </w:p>
        </w:tc>
        <w:tc>
          <w:tcPr>
            <w:tcW w:w="326" w:type="pct"/>
            <w:gridSpan w:val="4"/>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3 675,00000</w:t>
            </w:r>
          </w:p>
        </w:tc>
        <w:tc>
          <w:tcPr>
            <w:tcW w:w="280"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3 675,00000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3 675,00000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3 675,00000</w:t>
            </w:r>
          </w:p>
        </w:tc>
        <w:tc>
          <w:tcPr>
            <w:tcW w:w="278"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3 675,00000</w:t>
            </w:r>
          </w:p>
        </w:tc>
        <w:tc>
          <w:tcPr>
            <w:tcW w:w="292" w:type="pct"/>
            <w:gridSpan w:val="4"/>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bCs/>
                <w:sz w:val="12"/>
                <w:szCs w:val="12"/>
                <w:lang w:eastAsia="ru-RU"/>
              </w:rPr>
            </w:pPr>
            <w:r w:rsidRPr="001B0023">
              <w:rPr>
                <w:rFonts w:ascii="Times New Roman" w:eastAsia="Times New Roman" w:hAnsi="Times New Roman" w:cs="Times New Roman"/>
                <w:bCs/>
                <w:sz w:val="12"/>
                <w:szCs w:val="12"/>
                <w:lang w:eastAsia="ru-RU"/>
              </w:rPr>
              <w:t>18 375,00000</w:t>
            </w:r>
          </w:p>
        </w:tc>
        <w:tc>
          <w:tcPr>
            <w:tcW w:w="1021" w:type="pct"/>
            <w:tcBorders>
              <w:top w:val="nil"/>
              <w:left w:val="nil"/>
              <w:bottom w:val="nil"/>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bCs/>
                <w:sz w:val="12"/>
                <w:szCs w:val="12"/>
                <w:lang w:eastAsia="ru-RU"/>
              </w:rPr>
            </w:pPr>
            <w:r w:rsidRPr="001B0023">
              <w:rPr>
                <w:rFonts w:ascii="Times New Roman" w:eastAsia="Times New Roman" w:hAnsi="Times New Roman" w:cs="Times New Roman"/>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2024 – 2028 годы</w:t>
            </w: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bCs/>
                <w:sz w:val="12"/>
                <w:szCs w:val="12"/>
                <w:lang w:eastAsia="ru-RU"/>
              </w:rPr>
            </w:pPr>
            <w:r w:rsidRPr="001B0023">
              <w:rPr>
                <w:rFonts w:ascii="Times New Roman" w:eastAsia="Times New Roman" w:hAnsi="Times New Roman" w:cs="Times New Roman"/>
                <w:bCs/>
                <w:sz w:val="12"/>
                <w:szCs w:val="12"/>
                <w:lang w:eastAsia="ru-RU"/>
              </w:rPr>
              <w:t>Цель подпрограммы 2: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F77AEC" w:rsidRPr="001B0023" w:rsidTr="001811B6">
        <w:trPr>
          <w:cantSplit/>
          <w:trHeight w:val="1134"/>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1</w:t>
            </w:r>
          </w:p>
        </w:tc>
        <w:tc>
          <w:tcPr>
            <w:tcW w:w="867" w:type="pct"/>
            <w:gridSpan w:val="2"/>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607" w:type="pct"/>
            <w:gridSpan w:val="2"/>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Управление финансами</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2024-2028</w:t>
            </w:r>
          </w:p>
        </w:tc>
        <w:tc>
          <w:tcPr>
            <w:tcW w:w="284" w:type="pct"/>
            <w:gridSpan w:val="2"/>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proofErr w:type="gramStart"/>
            <w:r w:rsidRPr="001B0023">
              <w:rPr>
                <w:rFonts w:ascii="Times New Roman" w:eastAsia="Times New Roman" w:hAnsi="Times New Roman" w:cs="Times New Roman"/>
                <w:sz w:val="12"/>
                <w:szCs w:val="12"/>
                <w:lang w:eastAsia="ru-RU"/>
              </w:rPr>
              <w:t>мест</w:t>
            </w:r>
            <w:proofErr w:type="gramEnd"/>
            <w:r w:rsidRPr="001B0023">
              <w:rPr>
                <w:rFonts w:ascii="Times New Roman" w:eastAsia="Times New Roman" w:hAnsi="Times New Roman" w:cs="Times New Roman"/>
                <w:sz w:val="12"/>
                <w:szCs w:val="12"/>
                <w:lang w:eastAsia="ru-RU"/>
              </w:rPr>
              <w:t>. бюджет</w:t>
            </w:r>
          </w:p>
        </w:tc>
        <w:tc>
          <w:tcPr>
            <w:tcW w:w="1729" w:type="pct"/>
            <w:gridSpan w:val="19"/>
            <w:tcBorders>
              <w:top w:val="single" w:sz="4" w:space="0" w:color="auto"/>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1" w:type="pct"/>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roofErr w:type="gramStart"/>
            <w:r w:rsidRPr="001B0023">
              <w:rPr>
                <w:rFonts w:ascii="Times New Roman" w:eastAsia="Times New Roman" w:hAnsi="Times New Roman" w:cs="Times New Roman"/>
                <w:sz w:val="12"/>
                <w:szCs w:val="12"/>
                <w:lang w:eastAsia="ru-RU"/>
              </w:rPr>
              <w:t>Эффективное  использование</w:t>
            </w:r>
            <w:proofErr w:type="gramEnd"/>
            <w:r w:rsidRPr="001B0023">
              <w:rPr>
                <w:rFonts w:ascii="Times New Roman" w:eastAsia="Times New Roman" w:hAnsi="Times New Roman" w:cs="Times New Roman"/>
                <w:sz w:val="12"/>
                <w:szCs w:val="12"/>
                <w:lang w:eastAsia="ru-RU"/>
              </w:rPr>
              <w:t xml:space="preserve"> автотранспортных средств для нужд структурных подразделений администрации муниципального района Сергиевский Самарской области</w:t>
            </w:r>
          </w:p>
        </w:tc>
      </w:tr>
      <w:tr w:rsidR="00F77AEC" w:rsidRPr="001B0023" w:rsidTr="00F77AEC">
        <w:trPr>
          <w:trHeight w:val="70"/>
        </w:trPr>
        <w:tc>
          <w:tcPr>
            <w:tcW w:w="5000" w:type="pct"/>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F77AEC" w:rsidRPr="001B0023" w:rsidTr="001811B6">
        <w:trPr>
          <w:cantSplit/>
          <w:trHeight w:val="7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lastRenderedPageBreak/>
              <w:t>2</w:t>
            </w:r>
          </w:p>
        </w:tc>
        <w:tc>
          <w:tcPr>
            <w:tcW w:w="812" w:type="pct"/>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662" w:type="pct"/>
            <w:gridSpan w:val="3"/>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Управление финансами</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2024-2028</w:t>
            </w:r>
          </w:p>
        </w:tc>
        <w:tc>
          <w:tcPr>
            <w:tcW w:w="284" w:type="pct"/>
            <w:gridSpan w:val="2"/>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proofErr w:type="gramStart"/>
            <w:r w:rsidRPr="001B0023">
              <w:rPr>
                <w:rFonts w:ascii="Times New Roman" w:eastAsia="Times New Roman" w:hAnsi="Times New Roman" w:cs="Times New Roman"/>
                <w:sz w:val="12"/>
                <w:szCs w:val="12"/>
                <w:lang w:eastAsia="ru-RU"/>
              </w:rPr>
              <w:t>мест</w:t>
            </w:r>
            <w:proofErr w:type="gramEnd"/>
            <w:r w:rsidRPr="001B0023">
              <w:rPr>
                <w:rFonts w:ascii="Times New Roman" w:eastAsia="Times New Roman" w:hAnsi="Times New Roman" w:cs="Times New Roman"/>
                <w:sz w:val="12"/>
                <w:szCs w:val="12"/>
                <w:lang w:eastAsia="ru-RU"/>
              </w:rPr>
              <w:t>. бюджет</w:t>
            </w:r>
          </w:p>
        </w:tc>
        <w:tc>
          <w:tcPr>
            <w:tcW w:w="308"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48 134,00000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50 540,00000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53 067,00000</w:t>
            </w:r>
          </w:p>
        </w:tc>
        <w:tc>
          <w:tcPr>
            <w:tcW w:w="282" w:type="pct"/>
            <w:gridSpan w:val="2"/>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55 721,00000</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58 507,00000</w:t>
            </w:r>
          </w:p>
        </w:tc>
        <w:tc>
          <w:tcPr>
            <w:tcW w:w="300" w:type="pct"/>
            <w:gridSpan w:val="5"/>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bCs/>
                <w:sz w:val="12"/>
                <w:szCs w:val="12"/>
                <w:lang w:eastAsia="ru-RU"/>
              </w:rPr>
            </w:pPr>
            <w:r w:rsidRPr="001B0023">
              <w:rPr>
                <w:rFonts w:ascii="Times New Roman" w:eastAsia="Times New Roman" w:hAnsi="Times New Roman" w:cs="Times New Roman"/>
                <w:bCs/>
                <w:sz w:val="12"/>
                <w:szCs w:val="12"/>
                <w:lang w:eastAsia="ru-RU"/>
              </w:rPr>
              <w:t>265 969,00000</w:t>
            </w:r>
          </w:p>
        </w:tc>
        <w:tc>
          <w:tcPr>
            <w:tcW w:w="1035" w:type="pct"/>
            <w:gridSpan w:val="2"/>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F77AEC" w:rsidRPr="001B0023" w:rsidTr="001811B6">
        <w:trPr>
          <w:cantSplit/>
          <w:trHeight w:val="7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3</w:t>
            </w:r>
          </w:p>
        </w:tc>
        <w:tc>
          <w:tcPr>
            <w:tcW w:w="812" w:type="pct"/>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662" w:type="pct"/>
            <w:gridSpan w:val="3"/>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Управление финансами</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2024-2028</w:t>
            </w:r>
          </w:p>
        </w:tc>
        <w:tc>
          <w:tcPr>
            <w:tcW w:w="284" w:type="pct"/>
            <w:gridSpan w:val="2"/>
            <w:tcBorders>
              <w:top w:val="nil"/>
              <w:left w:val="nil"/>
              <w:bottom w:val="single" w:sz="4" w:space="0" w:color="auto"/>
              <w:right w:val="single" w:sz="4" w:space="0" w:color="auto"/>
            </w:tcBorders>
            <w:shd w:val="clear" w:color="auto" w:fill="auto"/>
            <w:textDirection w:val="btLr"/>
            <w:vAlign w:val="center"/>
            <w:hideMark/>
          </w:tcPr>
          <w:p w:rsidR="001B0023" w:rsidRPr="001B0023" w:rsidRDefault="001B0023" w:rsidP="00F77AEC">
            <w:pPr>
              <w:spacing w:after="0" w:line="240" w:lineRule="auto"/>
              <w:ind w:left="113" w:right="113"/>
              <w:jc w:val="center"/>
              <w:rPr>
                <w:rFonts w:ascii="Times New Roman" w:eastAsia="Times New Roman" w:hAnsi="Times New Roman" w:cs="Times New Roman"/>
                <w:sz w:val="12"/>
                <w:szCs w:val="12"/>
                <w:lang w:eastAsia="ru-RU"/>
              </w:rPr>
            </w:pPr>
            <w:proofErr w:type="gramStart"/>
            <w:r w:rsidRPr="001B0023">
              <w:rPr>
                <w:rFonts w:ascii="Times New Roman" w:eastAsia="Times New Roman" w:hAnsi="Times New Roman" w:cs="Times New Roman"/>
                <w:sz w:val="12"/>
                <w:szCs w:val="12"/>
                <w:lang w:eastAsia="ru-RU"/>
              </w:rPr>
              <w:t>мест</w:t>
            </w:r>
            <w:proofErr w:type="gramEnd"/>
            <w:r w:rsidRPr="001B0023">
              <w:rPr>
                <w:rFonts w:ascii="Times New Roman" w:eastAsia="Times New Roman" w:hAnsi="Times New Roman" w:cs="Times New Roman"/>
                <w:sz w:val="12"/>
                <w:szCs w:val="12"/>
                <w:lang w:eastAsia="ru-RU"/>
              </w:rPr>
              <w:t>. бюджет</w:t>
            </w:r>
          </w:p>
        </w:tc>
        <w:tc>
          <w:tcPr>
            <w:tcW w:w="1715" w:type="pct"/>
            <w:gridSpan w:val="18"/>
            <w:tcBorders>
              <w:top w:val="single" w:sz="4" w:space="0" w:color="auto"/>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r w:rsidRPr="001B002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35" w:type="pct"/>
            <w:gridSpan w:val="2"/>
            <w:tcBorders>
              <w:top w:val="nil"/>
              <w:left w:val="nil"/>
              <w:bottom w:val="single" w:sz="4" w:space="0" w:color="auto"/>
              <w:right w:val="single" w:sz="4" w:space="0" w:color="auto"/>
            </w:tcBorders>
            <w:shd w:val="clear" w:color="auto" w:fill="auto"/>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roofErr w:type="gramStart"/>
            <w:r w:rsidRPr="001B0023">
              <w:rPr>
                <w:rFonts w:ascii="Times New Roman" w:eastAsia="Times New Roman" w:hAnsi="Times New Roman" w:cs="Times New Roman"/>
                <w:sz w:val="12"/>
                <w:szCs w:val="12"/>
                <w:lang w:eastAsia="ru-RU"/>
              </w:rPr>
              <w:t>Эффективное  использование</w:t>
            </w:r>
            <w:proofErr w:type="gramEnd"/>
            <w:r w:rsidRPr="001B0023">
              <w:rPr>
                <w:rFonts w:ascii="Times New Roman" w:eastAsia="Times New Roman" w:hAnsi="Times New Roman" w:cs="Times New Roman"/>
                <w:sz w:val="12"/>
                <w:szCs w:val="12"/>
                <w:lang w:eastAsia="ru-RU"/>
              </w:rPr>
              <w:t xml:space="preserve"> автотранспортных средств для нужд структурных подразделений администрации муниципального района Сергиевский Самарской области</w:t>
            </w:r>
          </w:p>
        </w:tc>
      </w:tr>
      <w:tr w:rsidR="00F77AEC" w:rsidRPr="001B0023" w:rsidTr="001811B6">
        <w:trPr>
          <w:cantSplit/>
          <w:trHeight w:val="1002"/>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c>
          <w:tcPr>
            <w:tcW w:w="812" w:type="pct"/>
            <w:tcBorders>
              <w:top w:val="nil"/>
              <w:left w:val="nil"/>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bCs/>
                <w:sz w:val="12"/>
                <w:szCs w:val="12"/>
                <w:lang w:eastAsia="ru-RU"/>
              </w:rPr>
            </w:pPr>
            <w:r w:rsidRPr="001B0023">
              <w:rPr>
                <w:rFonts w:ascii="Times New Roman" w:eastAsia="Times New Roman" w:hAnsi="Times New Roman" w:cs="Times New Roman"/>
                <w:bCs/>
                <w:sz w:val="12"/>
                <w:szCs w:val="12"/>
                <w:lang w:eastAsia="ru-RU"/>
              </w:rPr>
              <w:t>ИТОГО:</w:t>
            </w:r>
          </w:p>
        </w:tc>
        <w:tc>
          <w:tcPr>
            <w:tcW w:w="662" w:type="pct"/>
            <w:gridSpan w:val="3"/>
            <w:tcBorders>
              <w:top w:val="nil"/>
              <w:left w:val="nil"/>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c>
          <w:tcPr>
            <w:tcW w:w="276" w:type="pct"/>
            <w:tcBorders>
              <w:top w:val="nil"/>
              <w:left w:val="nil"/>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c>
          <w:tcPr>
            <w:tcW w:w="284" w:type="pct"/>
            <w:gridSpan w:val="2"/>
            <w:tcBorders>
              <w:top w:val="nil"/>
              <w:left w:val="nil"/>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F77AEC" w:rsidP="00F77AEC">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51</w:t>
            </w:r>
            <w:r w:rsidR="001B0023" w:rsidRPr="001B0023">
              <w:rPr>
                <w:rFonts w:ascii="Times New Roman" w:eastAsia="Times New Roman" w:hAnsi="Times New Roman" w:cs="Times New Roman"/>
                <w:bCs/>
                <w:sz w:val="12"/>
                <w:szCs w:val="12"/>
                <w:lang w:eastAsia="ru-RU"/>
              </w:rPr>
              <w:t>809,00000</w:t>
            </w:r>
          </w:p>
        </w:tc>
        <w:tc>
          <w:tcPr>
            <w:tcW w:w="294"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F77AEC" w:rsidP="00F77AEC">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54</w:t>
            </w:r>
            <w:r w:rsidR="001B0023" w:rsidRPr="001B0023">
              <w:rPr>
                <w:rFonts w:ascii="Times New Roman" w:eastAsia="Times New Roman" w:hAnsi="Times New Roman" w:cs="Times New Roman"/>
                <w:bCs/>
                <w:sz w:val="12"/>
                <w:szCs w:val="12"/>
                <w:lang w:eastAsia="ru-RU"/>
              </w:rPr>
              <w:t>215,00000</w:t>
            </w:r>
          </w:p>
        </w:tc>
        <w:tc>
          <w:tcPr>
            <w:tcW w:w="282"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F77AEC" w:rsidP="00F77AEC">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56</w:t>
            </w:r>
            <w:r w:rsidR="001B0023" w:rsidRPr="001B0023">
              <w:rPr>
                <w:rFonts w:ascii="Times New Roman" w:eastAsia="Times New Roman" w:hAnsi="Times New Roman" w:cs="Times New Roman"/>
                <w:bCs/>
                <w:sz w:val="12"/>
                <w:szCs w:val="12"/>
                <w:lang w:eastAsia="ru-RU"/>
              </w:rPr>
              <w:t>742,00000</w:t>
            </w:r>
          </w:p>
        </w:tc>
        <w:tc>
          <w:tcPr>
            <w:tcW w:w="286"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F77AEC" w:rsidP="00F77AEC">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59</w:t>
            </w:r>
            <w:r w:rsidR="001B0023" w:rsidRPr="001B0023">
              <w:rPr>
                <w:rFonts w:ascii="Times New Roman" w:eastAsia="Times New Roman" w:hAnsi="Times New Roman" w:cs="Times New Roman"/>
                <w:bCs/>
                <w:sz w:val="12"/>
                <w:szCs w:val="12"/>
                <w:lang w:eastAsia="ru-RU"/>
              </w:rPr>
              <w:t>396,00000</w:t>
            </w:r>
          </w:p>
        </w:tc>
        <w:tc>
          <w:tcPr>
            <w:tcW w:w="284"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F77AEC" w:rsidP="00F77AEC">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62</w:t>
            </w:r>
            <w:r w:rsidR="001B0023" w:rsidRPr="001B0023">
              <w:rPr>
                <w:rFonts w:ascii="Times New Roman" w:eastAsia="Times New Roman" w:hAnsi="Times New Roman" w:cs="Times New Roman"/>
                <w:bCs/>
                <w:sz w:val="12"/>
                <w:szCs w:val="12"/>
                <w:lang w:eastAsia="ru-RU"/>
              </w:rPr>
              <w:t>182,00000</w:t>
            </w:r>
          </w:p>
        </w:tc>
        <w:tc>
          <w:tcPr>
            <w:tcW w:w="286" w:type="pct"/>
            <w:gridSpan w:val="3"/>
            <w:tcBorders>
              <w:top w:val="nil"/>
              <w:left w:val="nil"/>
              <w:bottom w:val="single" w:sz="4" w:space="0" w:color="auto"/>
              <w:right w:val="single" w:sz="4" w:space="0" w:color="auto"/>
            </w:tcBorders>
            <w:shd w:val="clear" w:color="auto" w:fill="auto"/>
            <w:noWrap/>
            <w:textDirection w:val="btLr"/>
            <w:vAlign w:val="center"/>
            <w:hideMark/>
          </w:tcPr>
          <w:p w:rsidR="001B0023" w:rsidRPr="001B0023" w:rsidRDefault="00F77AEC" w:rsidP="00F77AEC">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284</w:t>
            </w:r>
            <w:r w:rsidR="001B0023" w:rsidRPr="001B0023">
              <w:rPr>
                <w:rFonts w:ascii="Times New Roman" w:eastAsia="Times New Roman" w:hAnsi="Times New Roman" w:cs="Times New Roman"/>
                <w:bCs/>
                <w:sz w:val="12"/>
                <w:szCs w:val="12"/>
                <w:lang w:eastAsia="ru-RU"/>
              </w:rPr>
              <w:t>344,00000</w:t>
            </w:r>
          </w:p>
        </w:tc>
        <w:tc>
          <w:tcPr>
            <w:tcW w:w="1041" w:type="pct"/>
            <w:gridSpan w:val="3"/>
            <w:tcBorders>
              <w:top w:val="nil"/>
              <w:left w:val="nil"/>
              <w:bottom w:val="single" w:sz="4" w:space="0" w:color="auto"/>
              <w:right w:val="single" w:sz="4" w:space="0" w:color="auto"/>
            </w:tcBorders>
            <w:shd w:val="clear" w:color="auto" w:fill="auto"/>
            <w:noWrap/>
            <w:vAlign w:val="center"/>
            <w:hideMark/>
          </w:tcPr>
          <w:p w:rsidR="001B0023" w:rsidRPr="001B0023" w:rsidRDefault="001B0023" w:rsidP="001B0023">
            <w:pPr>
              <w:spacing w:after="0" w:line="240" w:lineRule="auto"/>
              <w:jc w:val="center"/>
              <w:rPr>
                <w:rFonts w:ascii="Times New Roman" w:eastAsia="Times New Roman" w:hAnsi="Times New Roman" w:cs="Times New Roman"/>
                <w:sz w:val="12"/>
                <w:szCs w:val="12"/>
                <w:lang w:eastAsia="ru-RU"/>
              </w:rPr>
            </w:pPr>
          </w:p>
        </w:tc>
      </w:tr>
    </w:tbl>
    <w:p w:rsidR="001B0023" w:rsidRDefault="001811B6" w:rsidP="001811B6">
      <w:pPr>
        <w:spacing w:after="0" w:line="240" w:lineRule="auto"/>
        <w:ind w:firstLine="284"/>
        <w:jc w:val="both"/>
        <w:rPr>
          <w:rFonts w:ascii="Times New Roman" w:hAnsi="Times New Roman" w:cs="Times New Roman"/>
          <w:sz w:val="12"/>
          <w:szCs w:val="12"/>
        </w:rPr>
      </w:pPr>
      <w:r w:rsidRPr="001811B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1811B6" w:rsidRPr="001811B6" w:rsidRDefault="001811B6" w:rsidP="001811B6">
      <w:pPr>
        <w:spacing w:after="0" w:line="240" w:lineRule="auto"/>
        <w:ind w:firstLine="284"/>
        <w:jc w:val="right"/>
        <w:rPr>
          <w:rFonts w:ascii="Times New Roman" w:hAnsi="Times New Roman" w:cs="Times New Roman"/>
          <w:sz w:val="12"/>
          <w:szCs w:val="12"/>
        </w:rPr>
      </w:pPr>
      <w:r w:rsidRPr="001811B6">
        <w:rPr>
          <w:rFonts w:ascii="Times New Roman" w:hAnsi="Times New Roman" w:cs="Times New Roman"/>
          <w:sz w:val="12"/>
          <w:szCs w:val="12"/>
        </w:rPr>
        <w:t>ПРИЛОЖЕНИЕ 2</w:t>
      </w:r>
    </w:p>
    <w:p w:rsidR="001811B6" w:rsidRDefault="001811B6" w:rsidP="001811B6">
      <w:pPr>
        <w:spacing w:after="0" w:line="240" w:lineRule="auto"/>
        <w:ind w:firstLine="284"/>
        <w:jc w:val="right"/>
        <w:rPr>
          <w:rFonts w:ascii="Times New Roman" w:hAnsi="Times New Roman" w:cs="Times New Roman"/>
          <w:sz w:val="12"/>
          <w:szCs w:val="12"/>
        </w:rPr>
      </w:pPr>
      <w:proofErr w:type="gramStart"/>
      <w:r w:rsidRPr="001811B6">
        <w:rPr>
          <w:rFonts w:ascii="Times New Roman" w:hAnsi="Times New Roman" w:cs="Times New Roman"/>
          <w:sz w:val="12"/>
          <w:szCs w:val="12"/>
        </w:rPr>
        <w:t>к  муниципальной</w:t>
      </w:r>
      <w:proofErr w:type="gramEnd"/>
      <w:r w:rsidRPr="001811B6">
        <w:rPr>
          <w:rFonts w:ascii="Times New Roman" w:hAnsi="Times New Roman" w:cs="Times New Roman"/>
          <w:sz w:val="12"/>
          <w:szCs w:val="12"/>
        </w:rPr>
        <w:t xml:space="preserve"> программе «Развитие транспортного </w:t>
      </w:r>
    </w:p>
    <w:p w:rsidR="001811B6" w:rsidRDefault="001811B6" w:rsidP="001811B6">
      <w:pPr>
        <w:spacing w:after="0" w:line="240" w:lineRule="auto"/>
        <w:ind w:firstLine="284"/>
        <w:jc w:val="right"/>
        <w:rPr>
          <w:rFonts w:ascii="Times New Roman" w:hAnsi="Times New Roman" w:cs="Times New Roman"/>
          <w:sz w:val="12"/>
          <w:szCs w:val="12"/>
        </w:rPr>
      </w:pPr>
      <w:r w:rsidRPr="001811B6">
        <w:rPr>
          <w:rFonts w:ascii="Times New Roman" w:hAnsi="Times New Roman" w:cs="Times New Roman"/>
          <w:sz w:val="12"/>
          <w:szCs w:val="12"/>
        </w:rPr>
        <w:t xml:space="preserve">обслуживания населения и организаций в муниципальном районе </w:t>
      </w:r>
    </w:p>
    <w:p w:rsidR="001811B6" w:rsidRDefault="001811B6" w:rsidP="001811B6">
      <w:pPr>
        <w:spacing w:after="0" w:line="240" w:lineRule="auto"/>
        <w:ind w:firstLine="284"/>
        <w:jc w:val="right"/>
        <w:rPr>
          <w:rFonts w:ascii="Times New Roman" w:hAnsi="Times New Roman" w:cs="Times New Roman"/>
          <w:sz w:val="12"/>
          <w:szCs w:val="12"/>
        </w:rPr>
      </w:pPr>
      <w:r w:rsidRPr="001811B6">
        <w:rPr>
          <w:rFonts w:ascii="Times New Roman" w:hAnsi="Times New Roman" w:cs="Times New Roman"/>
          <w:sz w:val="12"/>
          <w:szCs w:val="12"/>
        </w:rPr>
        <w:t>Сергиевский Самарской области» на 2024-2028 годы</w:t>
      </w:r>
    </w:p>
    <w:p w:rsidR="001811B6" w:rsidRPr="001811B6" w:rsidRDefault="001811B6" w:rsidP="001811B6">
      <w:pPr>
        <w:spacing w:after="0" w:line="240" w:lineRule="auto"/>
        <w:ind w:firstLine="284"/>
        <w:jc w:val="center"/>
        <w:rPr>
          <w:rFonts w:ascii="Times New Roman" w:hAnsi="Times New Roman" w:cs="Times New Roman"/>
          <w:sz w:val="12"/>
          <w:szCs w:val="12"/>
        </w:rPr>
      </w:pPr>
      <w:r w:rsidRPr="001811B6">
        <w:rPr>
          <w:rFonts w:ascii="Times New Roman" w:hAnsi="Times New Roman" w:cs="Times New Roman"/>
          <w:sz w:val="12"/>
          <w:szCs w:val="12"/>
        </w:rPr>
        <w:t>ПЕРЕЧЕНЬ</w:t>
      </w:r>
    </w:p>
    <w:p w:rsidR="001811B6" w:rsidRDefault="001811B6" w:rsidP="001811B6">
      <w:pPr>
        <w:spacing w:after="0" w:line="240" w:lineRule="auto"/>
        <w:ind w:firstLine="284"/>
        <w:jc w:val="center"/>
        <w:rPr>
          <w:rFonts w:ascii="Times New Roman" w:hAnsi="Times New Roman" w:cs="Times New Roman"/>
          <w:sz w:val="12"/>
          <w:szCs w:val="12"/>
        </w:rPr>
      </w:pPr>
      <w:r w:rsidRPr="001811B6">
        <w:rPr>
          <w:rFonts w:ascii="Times New Roman" w:hAnsi="Times New Roman" w:cs="Times New Roman"/>
          <w:sz w:val="12"/>
          <w:szCs w:val="12"/>
        </w:rPr>
        <w:t xml:space="preserve"> показателей (индикатор</w:t>
      </w:r>
      <w:r>
        <w:rPr>
          <w:rFonts w:ascii="Times New Roman" w:hAnsi="Times New Roman" w:cs="Times New Roman"/>
          <w:sz w:val="12"/>
          <w:szCs w:val="12"/>
        </w:rPr>
        <w:t xml:space="preserve">ов), характеризующих ежегодный </w:t>
      </w:r>
      <w:r w:rsidRPr="001811B6">
        <w:rPr>
          <w:rFonts w:ascii="Times New Roman" w:hAnsi="Times New Roman" w:cs="Times New Roman"/>
          <w:sz w:val="12"/>
          <w:szCs w:val="12"/>
        </w:rPr>
        <w:t>ход и итоги реализации муниципальной программы «Развитие транспортного обслуживания населения и организаций в муниципальном районе Сергиевский Самарской области» на 2024-2028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5072"/>
        <w:gridCol w:w="267"/>
        <w:gridCol w:w="267"/>
        <w:gridCol w:w="300"/>
        <w:gridCol w:w="295"/>
        <w:gridCol w:w="300"/>
        <w:gridCol w:w="300"/>
        <w:gridCol w:w="300"/>
        <w:gridCol w:w="355"/>
      </w:tblGrid>
      <w:tr w:rsidR="001811B6" w:rsidRPr="001811B6" w:rsidTr="001811B6">
        <w:trPr>
          <w:trHeight w:val="315"/>
        </w:trPr>
        <w:tc>
          <w:tcPr>
            <w:tcW w:w="173" w:type="pct"/>
            <w:vMerge w:val="restart"/>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 п/п</w:t>
            </w:r>
          </w:p>
        </w:tc>
        <w:tc>
          <w:tcPr>
            <w:tcW w:w="3066" w:type="pct"/>
            <w:vMerge w:val="restart"/>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Наименование цели, задачи, показателя (индикатора)</w:t>
            </w:r>
          </w:p>
        </w:tc>
        <w:tc>
          <w:tcPr>
            <w:tcW w:w="253" w:type="pct"/>
            <w:vMerge w:val="restar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Единицы измерения</w:t>
            </w:r>
          </w:p>
        </w:tc>
        <w:tc>
          <w:tcPr>
            <w:tcW w:w="264" w:type="pct"/>
            <w:vMerge w:val="restar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Срок реализации</w:t>
            </w:r>
          </w:p>
        </w:tc>
        <w:tc>
          <w:tcPr>
            <w:tcW w:w="1244" w:type="pct"/>
            <w:gridSpan w:val="6"/>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Прогнозируемые значения показателя (индикатора)</w:t>
            </w:r>
          </w:p>
        </w:tc>
      </w:tr>
      <w:tr w:rsidR="001811B6" w:rsidRPr="001811B6" w:rsidTr="001811B6">
        <w:trPr>
          <w:cantSplit/>
          <w:trHeight w:val="1186"/>
        </w:trPr>
        <w:tc>
          <w:tcPr>
            <w:tcW w:w="173" w:type="pct"/>
            <w:vMerge/>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p>
        </w:tc>
        <w:tc>
          <w:tcPr>
            <w:tcW w:w="3066" w:type="pct"/>
            <w:vMerge/>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p>
        </w:tc>
        <w:tc>
          <w:tcPr>
            <w:tcW w:w="253" w:type="pct"/>
            <w:vMerge/>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p>
        </w:tc>
        <w:tc>
          <w:tcPr>
            <w:tcW w:w="264" w:type="pct"/>
            <w:vMerge/>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p>
        </w:tc>
        <w:tc>
          <w:tcPr>
            <w:tcW w:w="197"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2024</w:t>
            </w:r>
          </w:p>
        </w:tc>
        <w:tc>
          <w:tcPr>
            <w:tcW w:w="191"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2025</w:t>
            </w:r>
          </w:p>
        </w:tc>
        <w:tc>
          <w:tcPr>
            <w:tcW w:w="197"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2026</w:t>
            </w:r>
          </w:p>
        </w:tc>
        <w:tc>
          <w:tcPr>
            <w:tcW w:w="197"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2027</w:t>
            </w:r>
          </w:p>
        </w:tc>
        <w:tc>
          <w:tcPr>
            <w:tcW w:w="197"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2028</w:t>
            </w:r>
          </w:p>
        </w:tc>
        <w:tc>
          <w:tcPr>
            <w:tcW w:w="264"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Итого за период </w:t>
            </w:r>
            <w:r w:rsidRPr="001811B6">
              <w:rPr>
                <w:rFonts w:ascii="Times New Roman" w:eastAsia="Times New Roman" w:hAnsi="Times New Roman" w:cs="Times New Roman"/>
                <w:bCs/>
                <w:sz w:val="12"/>
                <w:szCs w:val="12"/>
                <w:lang w:eastAsia="ru-RU"/>
              </w:rPr>
              <w:t>реализации</w:t>
            </w:r>
          </w:p>
        </w:tc>
      </w:tr>
      <w:tr w:rsidR="001811B6" w:rsidRPr="001811B6" w:rsidTr="001811B6">
        <w:trPr>
          <w:trHeight w:val="70"/>
        </w:trPr>
        <w:tc>
          <w:tcPr>
            <w:tcW w:w="17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c>
          <w:tcPr>
            <w:tcW w:w="3066"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w:t>
            </w:r>
          </w:p>
        </w:tc>
        <w:tc>
          <w:tcPr>
            <w:tcW w:w="25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3</w:t>
            </w:r>
          </w:p>
        </w:tc>
        <w:tc>
          <w:tcPr>
            <w:tcW w:w="264"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w:t>
            </w:r>
          </w:p>
        </w:tc>
        <w:tc>
          <w:tcPr>
            <w:tcW w:w="197"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5</w:t>
            </w:r>
          </w:p>
        </w:tc>
        <w:tc>
          <w:tcPr>
            <w:tcW w:w="191"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6</w:t>
            </w:r>
          </w:p>
        </w:tc>
        <w:tc>
          <w:tcPr>
            <w:tcW w:w="197"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7</w:t>
            </w:r>
          </w:p>
        </w:tc>
        <w:tc>
          <w:tcPr>
            <w:tcW w:w="197"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8</w:t>
            </w:r>
          </w:p>
        </w:tc>
        <w:tc>
          <w:tcPr>
            <w:tcW w:w="197"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9</w:t>
            </w:r>
          </w:p>
        </w:tc>
        <w:tc>
          <w:tcPr>
            <w:tcW w:w="264"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10</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Цель муниципальной программы: Обеспечение доступности и качества транспортных услуг населению и муниципальным учреждениям муниципального района Сергиевский Самарской области</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ПОДПРОГРАММА 1</w:t>
            </w:r>
            <w:r w:rsidRPr="001811B6">
              <w:rPr>
                <w:rFonts w:ascii="Times New Roman" w:eastAsia="Times New Roman" w:hAnsi="Times New Roman" w:cs="Times New Roman"/>
                <w:bCs/>
                <w:sz w:val="12"/>
                <w:szCs w:val="12"/>
                <w:lang w:eastAsia="ru-RU"/>
              </w:rPr>
              <w:br/>
              <w:t xml:space="preserve">«Обеспечение населения пассажирскими перевозками </w:t>
            </w:r>
            <w:proofErr w:type="spellStart"/>
            <w:r w:rsidRPr="001811B6">
              <w:rPr>
                <w:rFonts w:ascii="Times New Roman" w:eastAsia="Times New Roman" w:hAnsi="Times New Roman" w:cs="Times New Roman"/>
                <w:bCs/>
                <w:sz w:val="12"/>
                <w:szCs w:val="12"/>
                <w:lang w:eastAsia="ru-RU"/>
              </w:rPr>
              <w:t>межпоселенческого</w:t>
            </w:r>
            <w:proofErr w:type="spellEnd"/>
            <w:r w:rsidRPr="001811B6">
              <w:rPr>
                <w:rFonts w:ascii="Times New Roman" w:eastAsia="Times New Roman" w:hAnsi="Times New Roman" w:cs="Times New Roman"/>
                <w:bCs/>
                <w:sz w:val="12"/>
                <w:szCs w:val="12"/>
                <w:lang w:eastAsia="ru-RU"/>
              </w:rPr>
              <w:t xml:space="preserve"> характера в муниципальном районе Сергиевский Самарской области»  на 2024 – 2028 годы</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Цель подпрограммы 1: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1811B6" w:rsidRPr="001811B6" w:rsidTr="001811B6">
        <w:trPr>
          <w:cantSplit/>
          <w:trHeight w:val="687"/>
        </w:trPr>
        <w:tc>
          <w:tcPr>
            <w:tcW w:w="17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c>
          <w:tcPr>
            <w:tcW w:w="3066"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 xml:space="preserve">Уровень соблюдения схем и утвержденных графиков движения по маршрутной сети </w:t>
            </w:r>
            <w:proofErr w:type="spellStart"/>
            <w:r w:rsidRPr="001811B6">
              <w:rPr>
                <w:rFonts w:ascii="Times New Roman" w:eastAsia="Times New Roman" w:hAnsi="Times New Roman" w:cs="Times New Roman"/>
                <w:sz w:val="12"/>
                <w:szCs w:val="12"/>
                <w:lang w:eastAsia="ru-RU"/>
              </w:rPr>
              <w:t>межпоселенческих</w:t>
            </w:r>
            <w:proofErr w:type="spellEnd"/>
            <w:r w:rsidRPr="001811B6">
              <w:rPr>
                <w:rFonts w:ascii="Times New Roman" w:eastAsia="Times New Roman" w:hAnsi="Times New Roman" w:cs="Times New Roman"/>
                <w:sz w:val="12"/>
                <w:szCs w:val="12"/>
                <w:lang w:eastAsia="ru-RU"/>
              </w:rPr>
              <w:t xml:space="preserve"> маршрутов</w:t>
            </w:r>
          </w:p>
        </w:tc>
        <w:tc>
          <w:tcPr>
            <w:tcW w:w="253"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 "Да" 0- "Нет"</w:t>
            </w:r>
          </w:p>
        </w:tc>
        <w:tc>
          <w:tcPr>
            <w:tcW w:w="264"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2024-2028 гг.</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c>
          <w:tcPr>
            <w:tcW w:w="191"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c>
          <w:tcPr>
            <w:tcW w:w="264"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r>
      <w:tr w:rsidR="001811B6" w:rsidRPr="001811B6" w:rsidTr="001811B6">
        <w:trPr>
          <w:cantSplit/>
          <w:trHeight w:val="695"/>
        </w:trPr>
        <w:tc>
          <w:tcPr>
            <w:tcW w:w="17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w:t>
            </w:r>
          </w:p>
        </w:tc>
        <w:tc>
          <w:tcPr>
            <w:tcW w:w="3066"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 xml:space="preserve">Количество утвержденных </w:t>
            </w:r>
            <w:proofErr w:type="spellStart"/>
            <w:r w:rsidRPr="001811B6">
              <w:rPr>
                <w:rFonts w:ascii="Times New Roman" w:eastAsia="Times New Roman" w:hAnsi="Times New Roman" w:cs="Times New Roman"/>
                <w:sz w:val="12"/>
                <w:szCs w:val="12"/>
                <w:lang w:eastAsia="ru-RU"/>
              </w:rPr>
              <w:t>межпоселенческих</w:t>
            </w:r>
            <w:proofErr w:type="spellEnd"/>
            <w:r w:rsidRPr="001811B6">
              <w:rPr>
                <w:rFonts w:ascii="Times New Roman" w:eastAsia="Times New Roman" w:hAnsi="Times New Roman" w:cs="Times New Roman"/>
                <w:sz w:val="12"/>
                <w:szCs w:val="12"/>
                <w:lang w:eastAsia="ru-RU"/>
              </w:rPr>
              <w:t xml:space="preserve"> маршрутов движения общественного транспорта в границах муниципального района Сергиевский</w:t>
            </w:r>
          </w:p>
        </w:tc>
        <w:tc>
          <w:tcPr>
            <w:tcW w:w="253"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шт.</w:t>
            </w:r>
          </w:p>
        </w:tc>
        <w:tc>
          <w:tcPr>
            <w:tcW w:w="264"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2024-2028 гг.</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14</w:t>
            </w:r>
          </w:p>
        </w:tc>
        <w:tc>
          <w:tcPr>
            <w:tcW w:w="191"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14</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14</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14</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14</w:t>
            </w:r>
          </w:p>
        </w:tc>
        <w:tc>
          <w:tcPr>
            <w:tcW w:w="264"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14</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1811B6" w:rsidRPr="001811B6" w:rsidTr="001811B6">
        <w:trPr>
          <w:cantSplit/>
          <w:trHeight w:val="726"/>
        </w:trPr>
        <w:tc>
          <w:tcPr>
            <w:tcW w:w="17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lastRenderedPageBreak/>
              <w:t>3</w:t>
            </w:r>
          </w:p>
        </w:tc>
        <w:tc>
          <w:tcPr>
            <w:tcW w:w="3066"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Количество перевезенных пассажиров общественным транспортом муниципального района Сергиевский</w:t>
            </w:r>
          </w:p>
        </w:tc>
        <w:tc>
          <w:tcPr>
            <w:tcW w:w="253"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тыс. чел.</w:t>
            </w:r>
          </w:p>
        </w:tc>
        <w:tc>
          <w:tcPr>
            <w:tcW w:w="264"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2024-2028</w:t>
            </w:r>
            <w:r w:rsidRPr="001811B6">
              <w:rPr>
                <w:rFonts w:ascii="Times New Roman" w:eastAsia="Times New Roman" w:hAnsi="Times New Roman" w:cs="Times New Roman"/>
                <w:bCs/>
                <w:sz w:val="12"/>
                <w:szCs w:val="12"/>
                <w:lang w:eastAsia="ru-RU"/>
              </w:rPr>
              <w:t>гг.</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297,7</w:t>
            </w:r>
          </w:p>
        </w:tc>
        <w:tc>
          <w:tcPr>
            <w:tcW w:w="191"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296</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294,3</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292,6</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290,9</w:t>
            </w:r>
          </w:p>
        </w:tc>
        <w:tc>
          <w:tcPr>
            <w:tcW w:w="264"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1471,5</w:t>
            </w:r>
          </w:p>
        </w:tc>
      </w:tr>
      <w:tr w:rsidR="001811B6" w:rsidRPr="001811B6" w:rsidTr="001811B6">
        <w:trPr>
          <w:cantSplit/>
          <w:trHeight w:val="614"/>
        </w:trPr>
        <w:tc>
          <w:tcPr>
            <w:tcW w:w="17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w:t>
            </w:r>
          </w:p>
        </w:tc>
        <w:tc>
          <w:tcPr>
            <w:tcW w:w="3066" w:type="pct"/>
            <w:shd w:val="clear" w:color="000000" w:fill="FFFFFF"/>
            <w:noWrap/>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Доля населения, проживающего в населённых пунктах, не имеющих регулярного автомобильного сообщения с административным центром</w:t>
            </w:r>
          </w:p>
        </w:tc>
        <w:tc>
          <w:tcPr>
            <w:tcW w:w="253"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w:t>
            </w:r>
          </w:p>
        </w:tc>
        <w:tc>
          <w:tcPr>
            <w:tcW w:w="264"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2024-2028</w:t>
            </w:r>
            <w:r w:rsidRPr="001811B6">
              <w:rPr>
                <w:rFonts w:ascii="Times New Roman" w:eastAsia="Times New Roman" w:hAnsi="Times New Roman" w:cs="Times New Roman"/>
                <w:bCs/>
                <w:sz w:val="12"/>
                <w:szCs w:val="12"/>
                <w:lang w:eastAsia="ru-RU"/>
              </w:rPr>
              <w:t>гг.</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1,35</w:t>
            </w:r>
          </w:p>
        </w:tc>
        <w:tc>
          <w:tcPr>
            <w:tcW w:w="191"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1,33</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1,31</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1,29</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1,27</w:t>
            </w:r>
          </w:p>
        </w:tc>
        <w:tc>
          <w:tcPr>
            <w:tcW w:w="264"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1,31</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2024 – 2028 годы</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Цель подпрограммы 2: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1811B6" w:rsidRPr="001811B6" w:rsidTr="001811B6">
        <w:trPr>
          <w:cantSplit/>
          <w:trHeight w:val="645"/>
        </w:trPr>
        <w:tc>
          <w:tcPr>
            <w:tcW w:w="17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w:t>
            </w:r>
          </w:p>
        </w:tc>
        <w:tc>
          <w:tcPr>
            <w:tcW w:w="3066"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Доля автомобилей предоставленных точно по адресу и  по времени не превышающему 15 мин ожидания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c>
          <w:tcPr>
            <w:tcW w:w="253"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w:t>
            </w:r>
          </w:p>
        </w:tc>
        <w:tc>
          <w:tcPr>
            <w:tcW w:w="264"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2024-2028</w:t>
            </w:r>
            <w:r w:rsidRPr="001811B6">
              <w:rPr>
                <w:rFonts w:ascii="Times New Roman" w:eastAsia="Times New Roman" w:hAnsi="Times New Roman" w:cs="Times New Roman"/>
                <w:bCs/>
                <w:sz w:val="12"/>
                <w:szCs w:val="12"/>
                <w:lang w:eastAsia="ru-RU"/>
              </w:rPr>
              <w:t>гг.</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100</w:t>
            </w:r>
          </w:p>
        </w:tc>
        <w:tc>
          <w:tcPr>
            <w:tcW w:w="191"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100</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100</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100</w:t>
            </w:r>
          </w:p>
        </w:tc>
        <w:tc>
          <w:tcPr>
            <w:tcW w:w="197"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100</w:t>
            </w:r>
          </w:p>
        </w:tc>
        <w:tc>
          <w:tcPr>
            <w:tcW w:w="264"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100</w:t>
            </w:r>
          </w:p>
        </w:tc>
      </w:tr>
      <w:tr w:rsidR="001811B6" w:rsidRPr="001811B6" w:rsidTr="001811B6">
        <w:trPr>
          <w:trHeight w:val="70"/>
        </w:trPr>
        <w:tc>
          <w:tcPr>
            <w:tcW w:w="5000" w:type="pct"/>
            <w:gridSpan w:val="10"/>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1811B6" w:rsidRPr="001811B6" w:rsidTr="001811B6">
        <w:trPr>
          <w:cantSplit/>
          <w:trHeight w:val="687"/>
        </w:trPr>
        <w:tc>
          <w:tcPr>
            <w:tcW w:w="17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w:t>
            </w:r>
          </w:p>
        </w:tc>
        <w:tc>
          <w:tcPr>
            <w:tcW w:w="3066" w:type="pct"/>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 xml:space="preserve">Доля автомобилей оснащенных спутниковой системой навигации </w:t>
            </w:r>
            <w:proofErr w:type="spellStart"/>
            <w:r w:rsidRPr="001811B6">
              <w:rPr>
                <w:rFonts w:ascii="Times New Roman" w:eastAsia="Times New Roman" w:hAnsi="Times New Roman" w:cs="Times New Roman"/>
                <w:sz w:val="12"/>
                <w:szCs w:val="12"/>
                <w:lang w:eastAsia="ru-RU"/>
              </w:rPr>
              <w:t>Глонасс</w:t>
            </w:r>
            <w:proofErr w:type="spellEnd"/>
          </w:p>
        </w:tc>
        <w:tc>
          <w:tcPr>
            <w:tcW w:w="253"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w:t>
            </w:r>
          </w:p>
        </w:tc>
        <w:tc>
          <w:tcPr>
            <w:tcW w:w="264"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2024-2028 гг.</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46</w:t>
            </w:r>
          </w:p>
        </w:tc>
        <w:tc>
          <w:tcPr>
            <w:tcW w:w="191"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46</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46</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46</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46</w:t>
            </w:r>
          </w:p>
        </w:tc>
        <w:tc>
          <w:tcPr>
            <w:tcW w:w="264"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46</w:t>
            </w:r>
          </w:p>
        </w:tc>
      </w:tr>
      <w:tr w:rsidR="001811B6" w:rsidRPr="001811B6" w:rsidTr="001811B6">
        <w:trPr>
          <w:cantSplit/>
          <w:trHeight w:val="697"/>
        </w:trPr>
        <w:tc>
          <w:tcPr>
            <w:tcW w:w="173" w:type="pct"/>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3</w:t>
            </w:r>
          </w:p>
        </w:tc>
        <w:tc>
          <w:tcPr>
            <w:tcW w:w="3066" w:type="pct"/>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Доля автомобилей, срок эксплуатации которых не превышает нормативный</w:t>
            </w:r>
          </w:p>
        </w:tc>
        <w:tc>
          <w:tcPr>
            <w:tcW w:w="253" w:type="pct"/>
            <w:shd w:val="clear" w:color="auto" w:fill="auto"/>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w:t>
            </w:r>
          </w:p>
        </w:tc>
        <w:tc>
          <w:tcPr>
            <w:tcW w:w="264" w:type="pct"/>
            <w:shd w:val="clear" w:color="auto" w:fill="auto"/>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2024-2028 гг.</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35</w:t>
            </w:r>
          </w:p>
        </w:tc>
        <w:tc>
          <w:tcPr>
            <w:tcW w:w="191"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36</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40</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40</w:t>
            </w:r>
          </w:p>
        </w:tc>
        <w:tc>
          <w:tcPr>
            <w:tcW w:w="197"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40</w:t>
            </w:r>
          </w:p>
        </w:tc>
        <w:tc>
          <w:tcPr>
            <w:tcW w:w="264" w:type="pct"/>
            <w:shd w:val="clear" w:color="000000" w:fill="FFFFFF"/>
            <w:noWrap/>
            <w:textDirection w:val="btLr"/>
            <w:vAlign w:val="center"/>
            <w:hideMark/>
          </w:tcPr>
          <w:p w:rsidR="001811B6" w:rsidRPr="001811B6" w:rsidRDefault="001811B6" w:rsidP="001811B6">
            <w:pPr>
              <w:spacing w:after="0" w:line="240" w:lineRule="auto"/>
              <w:ind w:left="113" w:right="113"/>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38,2</w:t>
            </w:r>
          </w:p>
        </w:tc>
      </w:tr>
    </w:tbl>
    <w:p w:rsidR="001811B6" w:rsidRDefault="001811B6" w:rsidP="001811B6">
      <w:pPr>
        <w:spacing w:after="0" w:line="240" w:lineRule="auto"/>
        <w:ind w:firstLine="284"/>
        <w:jc w:val="center"/>
        <w:rPr>
          <w:rFonts w:ascii="Times New Roman" w:hAnsi="Times New Roman" w:cs="Times New Roman"/>
          <w:sz w:val="12"/>
          <w:szCs w:val="12"/>
        </w:rPr>
      </w:pPr>
    </w:p>
    <w:p w:rsidR="001811B6" w:rsidRPr="001811B6" w:rsidRDefault="001811B6" w:rsidP="001811B6">
      <w:pPr>
        <w:spacing w:after="0" w:line="240" w:lineRule="auto"/>
        <w:ind w:firstLine="284"/>
        <w:jc w:val="right"/>
        <w:rPr>
          <w:rFonts w:ascii="Times New Roman" w:hAnsi="Times New Roman" w:cs="Times New Roman"/>
          <w:sz w:val="12"/>
          <w:szCs w:val="12"/>
        </w:rPr>
      </w:pPr>
      <w:r w:rsidRPr="001811B6">
        <w:rPr>
          <w:rFonts w:ascii="Times New Roman" w:hAnsi="Times New Roman" w:cs="Times New Roman"/>
          <w:sz w:val="12"/>
          <w:szCs w:val="12"/>
        </w:rPr>
        <w:t>ПРИЛОЖЕНИЕ 3</w:t>
      </w:r>
    </w:p>
    <w:p w:rsidR="001811B6" w:rsidRDefault="001811B6" w:rsidP="001811B6">
      <w:pPr>
        <w:spacing w:after="0" w:line="240" w:lineRule="auto"/>
        <w:ind w:firstLine="284"/>
        <w:jc w:val="right"/>
        <w:rPr>
          <w:rFonts w:ascii="Times New Roman" w:hAnsi="Times New Roman" w:cs="Times New Roman"/>
          <w:sz w:val="12"/>
          <w:szCs w:val="12"/>
        </w:rPr>
      </w:pPr>
      <w:r w:rsidRPr="001811B6">
        <w:rPr>
          <w:rFonts w:ascii="Times New Roman" w:hAnsi="Times New Roman" w:cs="Times New Roman"/>
          <w:sz w:val="12"/>
          <w:szCs w:val="12"/>
        </w:rPr>
        <w:t xml:space="preserve">к  муниципальной программе «Развитие транспортного обслуживания </w:t>
      </w:r>
    </w:p>
    <w:p w:rsidR="001811B6" w:rsidRDefault="001811B6" w:rsidP="001811B6">
      <w:pPr>
        <w:spacing w:after="0" w:line="240" w:lineRule="auto"/>
        <w:ind w:firstLine="284"/>
        <w:jc w:val="right"/>
        <w:rPr>
          <w:rFonts w:ascii="Times New Roman" w:hAnsi="Times New Roman" w:cs="Times New Roman"/>
          <w:sz w:val="12"/>
          <w:szCs w:val="12"/>
        </w:rPr>
      </w:pPr>
      <w:r w:rsidRPr="001811B6">
        <w:rPr>
          <w:rFonts w:ascii="Times New Roman" w:hAnsi="Times New Roman" w:cs="Times New Roman"/>
          <w:sz w:val="12"/>
          <w:szCs w:val="12"/>
        </w:rPr>
        <w:t xml:space="preserve">населения и организаций в муниципальном районе Сергиевский </w:t>
      </w:r>
    </w:p>
    <w:p w:rsidR="001811B6" w:rsidRDefault="001811B6" w:rsidP="001811B6">
      <w:pPr>
        <w:spacing w:after="0" w:line="240" w:lineRule="auto"/>
        <w:ind w:firstLine="284"/>
        <w:jc w:val="right"/>
        <w:rPr>
          <w:rFonts w:ascii="Times New Roman" w:hAnsi="Times New Roman" w:cs="Times New Roman"/>
          <w:sz w:val="12"/>
          <w:szCs w:val="12"/>
        </w:rPr>
      </w:pPr>
      <w:r w:rsidRPr="001811B6">
        <w:rPr>
          <w:rFonts w:ascii="Times New Roman" w:hAnsi="Times New Roman" w:cs="Times New Roman"/>
          <w:sz w:val="12"/>
          <w:szCs w:val="12"/>
        </w:rPr>
        <w:t>Самарской области» на 2024-2028 годы</w:t>
      </w:r>
    </w:p>
    <w:p w:rsidR="001811B6" w:rsidRDefault="001811B6" w:rsidP="001811B6">
      <w:pPr>
        <w:spacing w:after="0" w:line="240" w:lineRule="auto"/>
        <w:ind w:firstLine="284"/>
        <w:jc w:val="center"/>
        <w:rPr>
          <w:rFonts w:ascii="Times New Roman" w:hAnsi="Times New Roman" w:cs="Times New Roman"/>
          <w:sz w:val="12"/>
          <w:szCs w:val="12"/>
        </w:rPr>
      </w:pPr>
      <w:r w:rsidRPr="001811B6">
        <w:rPr>
          <w:rFonts w:ascii="Times New Roman" w:hAnsi="Times New Roman" w:cs="Times New Roman"/>
          <w:sz w:val="12"/>
          <w:szCs w:val="12"/>
        </w:rPr>
        <w:t>Сведения об основных мерах муниципального регулирования в соответствующей сфере, направленных на достижение целей муниципальной программы</w:t>
      </w:r>
    </w:p>
    <w:tbl>
      <w:tblPr>
        <w:tblW w:w="5000" w:type="pct"/>
        <w:tblLook w:val="04A0" w:firstRow="1" w:lastRow="0" w:firstColumn="1" w:lastColumn="0" w:noHBand="0" w:noVBand="1"/>
      </w:tblPr>
      <w:tblGrid>
        <w:gridCol w:w="380"/>
        <w:gridCol w:w="1850"/>
        <w:gridCol w:w="1988"/>
        <w:gridCol w:w="2268"/>
        <w:gridCol w:w="1243"/>
      </w:tblGrid>
      <w:tr w:rsidR="001811B6" w:rsidRPr="001811B6" w:rsidTr="001811B6">
        <w:trPr>
          <w:trHeight w:val="7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 п/п</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Вид проекта нормативного правового акта</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Наименование нормативно-правового акта</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Ответственный исполнитель</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Номер и дата НПА</w:t>
            </w:r>
          </w:p>
        </w:tc>
      </w:tr>
      <w:tr w:rsidR="001811B6" w:rsidRPr="001811B6" w:rsidTr="001811B6">
        <w:trPr>
          <w:trHeight w:val="7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ПОДПРОГРАММА 1</w:t>
            </w:r>
            <w:r w:rsidRPr="001811B6">
              <w:rPr>
                <w:rFonts w:ascii="Times New Roman" w:eastAsia="Times New Roman" w:hAnsi="Times New Roman" w:cs="Times New Roman"/>
                <w:bCs/>
                <w:sz w:val="12"/>
                <w:szCs w:val="12"/>
                <w:lang w:eastAsia="ru-RU"/>
              </w:rPr>
              <w:br/>
              <w:t xml:space="preserve">«Обеспечение населения пассажирскими перевозками </w:t>
            </w:r>
            <w:proofErr w:type="spellStart"/>
            <w:r w:rsidRPr="001811B6">
              <w:rPr>
                <w:rFonts w:ascii="Times New Roman" w:eastAsia="Times New Roman" w:hAnsi="Times New Roman" w:cs="Times New Roman"/>
                <w:bCs/>
                <w:sz w:val="12"/>
                <w:szCs w:val="12"/>
                <w:lang w:eastAsia="ru-RU"/>
              </w:rPr>
              <w:t>межпоселенческого</w:t>
            </w:r>
            <w:proofErr w:type="spellEnd"/>
            <w:r w:rsidRPr="001811B6">
              <w:rPr>
                <w:rFonts w:ascii="Times New Roman" w:eastAsia="Times New Roman" w:hAnsi="Times New Roman" w:cs="Times New Roman"/>
                <w:bCs/>
                <w:sz w:val="12"/>
                <w:szCs w:val="12"/>
                <w:lang w:eastAsia="ru-RU"/>
              </w:rPr>
              <w:t xml:space="preserve"> характера в муниципальном районе Сергиевский Самарской области»  на 2024 – 2028 годы</w:t>
            </w:r>
          </w:p>
        </w:tc>
      </w:tr>
      <w:tr w:rsidR="001811B6" w:rsidRPr="001811B6" w:rsidTr="001811B6">
        <w:trPr>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1</w:t>
            </w:r>
          </w:p>
        </w:tc>
        <w:tc>
          <w:tcPr>
            <w:tcW w:w="1197"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Постановление администрации муниципального района Сергиевский</w:t>
            </w:r>
          </w:p>
        </w:tc>
        <w:tc>
          <w:tcPr>
            <w:tcW w:w="1286"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Об утверждении маршрутной сети муниципального района Сергиевский</w:t>
            </w:r>
          </w:p>
        </w:tc>
        <w:tc>
          <w:tcPr>
            <w:tcW w:w="1467"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803" w:type="pct"/>
            <w:tcBorders>
              <w:top w:val="nil"/>
              <w:left w:val="nil"/>
              <w:bottom w:val="nil"/>
              <w:right w:val="single" w:sz="4" w:space="0" w:color="auto"/>
            </w:tcBorders>
            <w:shd w:val="clear" w:color="000000" w:fill="FFFFFF"/>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Pr="001811B6">
              <w:rPr>
                <w:rFonts w:ascii="Times New Roman" w:eastAsia="Times New Roman" w:hAnsi="Times New Roman" w:cs="Times New Roman"/>
                <w:sz w:val="12"/>
                <w:szCs w:val="12"/>
                <w:lang w:eastAsia="ru-RU"/>
              </w:rPr>
              <w:t>1299 от 02.10.2015 года</w:t>
            </w:r>
          </w:p>
        </w:tc>
      </w:tr>
      <w:tr w:rsidR="001811B6" w:rsidRPr="001811B6" w:rsidTr="001811B6">
        <w:trPr>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2</w:t>
            </w:r>
          </w:p>
        </w:tc>
        <w:tc>
          <w:tcPr>
            <w:tcW w:w="1197"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Постановление администрации муниципального района Сергиевский</w:t>
            </w:r>
          </w:p>
        </w:tc>
        <w:tc>
          <w:tcPr>
            <w:tcW w:w="1286"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Об утверждении реестра маршрутов  регулярных перевозок на территории муниципального района Сергиевский Самарской области</w:t>
            </w:r>
          </w:p>
        </w:tc>
        <w:tc>
          <w:tcPr>
            <w:tcW w:w="1467"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Контрольное управление администрации муниципального района Сергиевский</w:t>
            </w:r>
          </w:p>
        </w:tc>
        <w:tc>
          <w:tcPr>
            <w:tcW w:w="803" w:type="pct"/>
            <w:tcBorders>
              <w:top w:val="single" w:sz="4" w:space="0" w:color="auto"/>
              <w:left w:val="nil"/>
              <w:bottom w:val="nil"/>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Pr="001811B6">
              <w:rPr>
                <w:rFonts w:ascii="Times New Roman" w:eastAsia="Times New Roman" w:hAnsi="Times New Roman" w:cs="Times New Roman"/>
                <w:sz w:val="12"/>
                <w:szCs w:val="12"/>
                <w:lang w:eastAsia="ru-RU"/>
              </w:rPr>
              <w:t>1391 от 22.11.2018 года</w:t>
            </w:r>
          </w:p>
        </w:tc>
      </w:tr>
      <w:tr w:rsidR="001811B6" w:rsidRPr="001811B6" w:rsidTr="001811B6">
        <w:trPr>
          <w:trHeight w:val="7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bCs/>
                <w:sz w:val="12"/>
                <w:szCs w:val="12"/>
                <w:lang w:eastAsia="ru-RU"/>
              </w:rPr>
            </w:pPr>
            <w:r w:rsidRPr="001811B6">
              <w:rPr>
                <w:rFonts w:ascii="Times New Roman" w:eastAsia="Times New Roman" w:hAnsi="Times New Roman" w:cs="Times New Roman"/>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2024 – 2028 годы</w:t>
            </w:r>
          </w:p>
        </w:tc>
      </w:tr>
      <w:tr w:rsidR="001811B6" w:rsidRPr="001811B6" w:rsidTr="001811B6">
        <w:trPr>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3</w:t>
            </w:r>
          </w:p>
        </w:tc>
        <w:tc>
          <w:tcPr>
            <w:tcW w:w="1197"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Постановление администрации муниципального района Сергиевский</w:t>
            </w:r>
          </w:p>
        </w:tc>
        <w:tc>
          <w:tcPr>
            <w:tcW w:w="1286"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Об утверждении муниципальных заданий муниципальным учреждениям</w:t>
            </w:r>
          </w:p>
        </w:tc>
        <w:tc>
          <w:tcPr>
            <w:tcW w:w="1467"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sidRPr="001811B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803" w:type="pct"/>
            <w:tcBorders>
              <w:top w:val="nil"/>
              <w:left w:val="nil"/>
              <w:bottom w:val="single" w:sz="4" w:space="0" w:color="auto"/>
              <w:right w:val="single" w:sz="4" w:space="0" w:color="auto"/>
            </w:tcBorders>
            <w:shd w:val="clear" w:color="auto" w:fill="auto"/>
            <w:vAlign w:val="center"/>
            <w:hideMark/>
          </w:tcPr>
          <w:p w:rsidR="001811B6" w:rsidRPr="001811B6" w:rsidRDefault="001811B6" w:rsidP="001811B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Pr="001811B6">
              <w:rPr>
                <w:rFonts w:ascii="Times New Roman" w:eastAsia="Times New Roman" w:hAnsi="Times New Roman" w:cs="Times New Roman"/>
                <w:sz w:val="12"/>
                <w:szCs w:val="12"/>
                <w:lang w:eastAsia="ru-RU"/>
              </w:rPr>
              <w:t>1551 от 30.12.2022 года</w:t>
            </w:r>
          </w:p>
        </w:tc>
      </w:tr>
    </w:tbl>
    <w:p w:rsidR="001811B6" w:rsidRDefault="001811B6" w:rsidP="001811B6">
      <w:pPr>
        <w:spacing w:after="0" w:line="240" w:lineRule="auto"/>
        <w:ind w:firstLine="284"/>
        <w:jc w:val="center"/>
        <w:rPr>
          <w:rFonts w:ascii="Times New Roman" w:hAnsi="Times New Roman" w:cs="Times New Roman"/>
          <w:sz w:val="12"/>
          <w:szCs w:val="12"/>
        </w:rPr>
      </w:pPr>
    </w:p>
    <w:p w:rsidR="001811B6" w:rsidRDefault="001811B6" w:rsidP="001811B6">
      <w:pPr>
        <w:spacing w:after="0" w:line="240" w:lineRule="auto"/>
        <w:ind w:firstLine="284"/>
        <w:jc w:val="both"/>
        <w:rPr>
          <w:rFonts w:ascii="Times New Roman" w:hAnsi="Times New Roman" w:cs="Times New Roman"/>
          <w:sz w:val="12"/>
          <w:szCs w:val="12"/>
        </w:rPr>
      </w:pPr>
    </w:p>
    <w:p w:rsidR="003F66BB" w:rsidRPr="00106A68" w:rsidRDefault="003F66BB" w:rsidP="003F66BB">
      <w:pPr>
        <w:spacing w:after="0" w:line="240" w:lineRule="auto"/>
        <w:ind w:firstLine="284"/>
        <w:jc w:val="center"/>
        <w:rPr>
          <w:rFonts w:ascii="Times New Roman" w:hAnsi="Times New Roman" w:cs="Times New Roman"/>
          <w:sz w:val="12"/>
          <w:szCs w:val="12"/>
        </w:rPr>
      </w:pPr>
      <w:r w:rsidRPr="00106A68">
        <w:rPr>
          <w:rFonts w:ascii="Times New Roman" w:hAnsi="Times New Roman" w:cs="Times New Roman"/>
          <w:sz w:val="12"/>
          <w:szCs w:val="12"/>
        </w:rPr>
        <w:t>Администрация</w:t>
      </w:r>
    </w:p>
    <w:p w:rsidR="003F66BB" w:rsidRPr="00106A68" w:rsidRDefault="003F66BB" w:rsidP="003F66BB">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городского</w:t>
      </w:r>
      <w:proofErr w:type="gramEnd"/>
      <w:r>
        <w:rPr>
          <w:rFonts w:ascii="Times New Roman" w:hAnsi="Times New Roman" w:cs="Times New Roman"/>
          <w:sz w:val="12"/>
          <w:szCs w:val="12"/>
        </w:rPr>
        <w:t xml:space="preserve"> поселения Суходол</w:t>
      </w:r>
    </w:p>
    <w:p w:rsidR="003F66BB" w:rsidRPr="00106A68" w:rsidRDefault="003F66BB" w:rsidP="003F66BB">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106A68">
        <w:rPr>
          <w:rFonts w:ascii="Times New Roman" w:hAnsi="Times New Roman" w:cs="Times New Roman"/>
          <w:sz w:val="12"/>
          <w:szCs w:val="12"/>
        </w:rPr>
        <w:t>Сергиевский</w:t>
      </w:r>
    </w:p>
    <w:p w:rsidR="003F66BB" w:rsidRPr="00106A68" w:rsidRDefault="003F66BB" w:rsidP="003F66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F66BB" w:rsidRPr="00106A68" w:rsidRDefault="003F66BB" w:rsidP="003F66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F66BB" w:rsidRDefault="008452C0" w:rsidP="001811B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 июля</w:t>
      </w:r>
      <w:r w:rsidR="003F66BB">
        <w:rPr>
          <w:rFonts w:ascii="Times New Roman" w:hAnsi="Times New Roman" w:cs="Times New Roman"/>
          <w:sz w:val="12"/>
          <w:szCs w:val="12"/>
        </w:rPr>
        <w:t xml:space="preserve"> 2023г.                                                                                                                                                                                                         </w:t>
      </w:r>
      <w:r w:rsidR="003F66BB" w:rsidRPr="00106A68">
        <w:rPr>
          <w:rFonts w:ascii="Times New Roman" w:hAnsi="Times New Roman" w:cs="Times New Roman"/>
          <w:sz w:val="12"/>
          <w:szCs w:val="12"/>
        </w:rPr>
        <w:t>№</w:t>
      </w:r>
      <w:r w:rsidR="003F66BB">
        <w:rPr>
          <w:rFonts w:ascii="Times New Roman" w:hAnsi="Times New Roman" w:cs="Times New Roman"/>
          <w:sz w:val="12"/>
          <w:szCs w:val="12"/>
        </w:rPr>
        <w:t>115</w:t>
      </w:r>
    </w:p>
    <w:p w:rsidR="003F66BB" w:rsidRDefault="003F66BB" w:rsidP="003F66BB">
      <w:pPr>
        <w:spacing w:after="0" w:line="240" w:lineRule="auto"/>
        <w:ind w:firstLine="284"/>
        <w:jc w:val="center"/>
        <w:rPr>
          <w:rFonts w:ascii="Times New Roman" w:hAnsi="Times New Roman" w:cs="Times New Roman"/>
          <w:b/>
          <w:sz w:val="12"/>
          <w:szCs w:val="12"/>
        </w:rPr>
      </w:pPr>
      <w:r w:rsidRPr="003F66BB">
        <w:rPr>
          <w:rFonts w:ascii="Times New Roman" w:hAnsi="Times New Roman" w:cs="Times New Roman"/>
          <w:b/>
          <w:sz w:val="12"/>
          <w:szCs w:val="12"/>
        </w:rPr>
        <w:t>О внесении изменений в Перечень главных администраторов доходов бюджета городского поселения Суходол</w:t>
      </w:r>
    </w:p>
    <w:p w:rsidR="003F66BB" w:rsidRPr="003F66BB" w:rsidRDefault="003F66BB" w:rsidP="003F66BB">
      <w:pPr>
        <w:spacing w:after="0" w:line="240" w:lineRule="auto"/>
        <w:ind w:firstLine="284"/>
        <w:jc w:val="center"/>
        <w:rPr>
          <w:rFonts w:ascii="Times New Roman" w:hAnsi="Times New Roman" w:cs="Times New Roman"/>
          <w:b/>
          <w:sz w:val="12"/>
          <w:szCs w:val="12"/>
        </w:rPr>
      </w:pPr>
      <w:r w:rsidRPr="003F66BB">
        <w:rPr>
          <w:rFonts w:ascii="Times New Roman" w:hAnsi="Times New Roman" w:cs="Times New Roman"/>
          <w:b/>
          <w:sz w:val="12"/>
          <w:szCs w:val="12"/>
        </w:rPr>
        <w:t xml:space="preserve"> муниципального района Сергиевский Самарской области на 2023 год и плановый период 2024 и 2025 годов</w:t>
      </w:r>
    </w:p>
    <w:p w:rsidR="003F66BB" w:rsidRPr="003F66BB" w:rsidRDefault="003F66BB" w:rsidP="003F66BB">
      <w:pPr>
        <w:spacing w:after="0" w:line="240" w:lineRule="auto"/>
        <w:ind w:firstLine="284"/>
        <w:jc w:val="both"/>
        <w:rPr>
          <w:rFonts w:ascii="Times New Roman" w:hAnsi="Times New Roman" w:cs="Times New Roman"/>
          <w:b/>
          <w:sz w:val="12"/>
          <w:szCs w:val="12"/>
        </w:rPr>
      </w:pPr>
    </w:p>
    <w:p w:rsidR="003F66BB" w:rsidRPr="003F66BB" w:rsidRDefault="003F66BB" w:rsidP="003F66BB">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В соответствии со ст. 160.1 и ст. 160.2 Бюджетного кодекса Российской Федерации, администрация городского поселения Суходол муниципального района Сергиевский</w:t>
      </w:r>
    </w:p>
    <w:p w:rsidR="003F66BB" w:rsidRPr="003F66BB" w:rsidRDefault="003F66BB" w:rsidP="003F66BB">
      <w:pPr>
        <w:spacing w:after="0" w:line="240" w:lineRule="auto"/>
        <w:ind w:firstLine="284"/>
        <w:jc w:val="both"/>
        <w:rPr>
          <w:rFonts w:ascii="Times New Roman" w:hAnsi="Times New Roman" w:cs="Times New Roman"/>
          <w:b/>
          <w:sz w:val="12"/>
          <w:szCs w:val="12"/>
        </w:rPr>
      </w:pPr>
      <w:r w:rsidRPr="003F66BB">
        <w:rPr>
          <w:rFonts w:ascii="Times New Roman" w:hAnsi="Times New Roman" w:cs="Times New Roman"/>
          <w:b/>
          <w:sz w:val="12"/>
          <w:szCs w:val="12"/>
        </w:rPr>
        <w:lastRenderedPageBreak/>
        <w:t>ПОСТАНОВЛЯЕТ:</w:t>
      </w:r>
    </w:p>
    <w:p w:rsidR="003F66BB" w:rsidRPr="003F66BB" w:rsidRDefault="003F66BB" w:rsidP="003F66BB">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1.</w:t>
      </w:r>
      <w:r>
        <w:rPr>
          <w:rFonts w:ascii="Times New Roman" w:hAnsi="Times New Roman" w:cs="Times New Roman"/>
          <w:sz w:val="12"/>
          <w:szCs w:val="12"/>
        </w:rPr>
        <w:t xml:space="preserve"> </w:t>
      </w:r>
      <w:r w:rsidRPr="003F66BB">
        <w:rPr>
          <w:rFonts w:ascii="Times New Roman" w:hAnsi="Times New Roman" w:cs="Times New Roman"/>
          <w:sz w:val="12"/>
          <w:szCs w:val="12"/>
        </w:rPr>
        <w:t>Внести в Перечень главных администраторов доходов бюджета (далее – перечень ГАДБ) городского поселения Суходол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278"/>
        <w:gridCol w:w="5981"/>
      </w:tblGrid>
      <w:tr w:rsidR="003F66BB" w:rsidRPr="003F66BB" w:rsidTr="003F66BB">
        <w:trPr>
          <w:trHeight w:val="283"/>
        </w:trPr>
        <w:tc>
          <w:tcPr>
            <w:tcW w:w="2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jc w:val="both"/>
              <w:rPr>
                <w:rFonts w:ascii="Times New Roman" w:hAnsi="Times New Roman" w:cs="Times New Roman"/>
                <w:sz w:val="12"/>
                <w:szCs w:val="12"/>
              </w:rPr>
            </w:pPr>
            <w:r w:rsidRPr="003F66BB">
              <w:rPr>
                <w:rFonts w:ascii="Times New Roman" w:hAnsi="Times New Roman" w:cs="Times New Roman"/>
                <w:sz w:val="12"/>
                <w:szCs w:val="12"/>
              </w:rPr>
              <w:t>608</w:t>
            </w:r>
          </w:p>
        </w:tc>
        <w:tc>
          <w:tcPr>
            <w:tcW w:w="8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jc w:val="both"/>
              <w:rPr>
                <w:rFonts w:ascii="Times New Roman" w:hAnsi="Times New Roman" w:cs="Times New Roman"/>
                <w:sz w:val="12"/>
                <w:szCs w:val="12"/>
              </w:rPr>
            </w:pPr>
            <w:r w:rsidRPr="003F66BB">
              <w:rPr>
                <w:rFonts w:ascii="Times New Roman" w:hAnsi="Times New Roman" w:cs="Times New Roman"/>
                <w:sz w:val="12"/>
                <w:szCs w:val="12"/>
              </w:rPr>
              <w:t>1 11 05326 13 0000 120</w:t>
            </w:r>
          </w:p>
        </w:tc>
        <w:tc>
          <w:tcPr>
            <w:tcW w:w="39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3F66BB" w:rsidRPr="003F66BB" w:rsidRDefault="003F66BB" w:rsidP="003F66BB">
      <w:pPr>
        <w:spacing w:after="0" w:line="240" w:lineRule="auto"/>
        <w:ind w:firstLine="284"/>
        <w:jc w:val="both"/>
        <w:rPr>
          <w:rFonts w:ascii="Times New Roman" w:hAnsi="Times New Roman" w:cs="Times New Roman"/>
          <w:sz w:val="12"/>
          <w:szCs w:val="12"/>
        </w:rPr>
      </w:pPr>
      <w:proofErr w:type="gramStart"/>
      <w:r w:rsidRPr="003F66BB">
        <w:rPr>
          <w:rFonts w:ascii="Times New Roman" w:hAnsi="Times New Roman" w:cs="Times New Roman"/>
          <w:sz w:val="12"/>
          <w:szCs w:val="12"/>
        </w:rPr>
        <w:t>строками</w:t>
      </w:r>
      <w:proofErr w:type="gramEnd"/>
      <w:r w:rsidRPr="003F66BB">
        <w:rPr>
          <w:rFonts w:ascii="Times New Roman" w:hAnsi="Times New Roman" w:cs="Times New Roman"/>
          <w:sz w:val="12"/>
          <w:szCs w:val="12"/>
        </w:rPr>
        <w:t xml:space="preserve"> </w:t>
      </w:r>
      <w:proofErr w:type="spellStart"/>
      <w:r w:rsidRPr="003F66BB">
        <w:rPr>
          <w:rFonts w:ascii="Times New Roman" w:hAnsi="Times New Roman" w:cs="Times New Roman"/>
          <w:sz w:val="12"/>
          <w:szCs w:val="12"/>
        </w:rPr>
        <w:t>следующео</w:t>
      </w:r>
      <w:proofErr w:type="spellEnd"/>
      <w:r w:rsidRPr="003F66BB">
        <w:rPr>
          <w:rFonts w:ascii="Times New Roman" w:hAnsi="Times New Roman" w:cs="Times New Roman"/>
          <w:sz w:val="12"/>
          <w:szCs w:val="12"/>
        </w:rPr>
        <w:t xml:space="preserve">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278"/>
        <w:gridCol w:w="5981"/>
      </w:tblGrid>
      <w:tr w:rsidR="003F66BB" w:rsidRPr="003F66BB" w:rsidTr="003F66BB">
        <w:trPr>
          <w:trHeight w:val="370"/>
        </w:trPr>
        <w:tc>
          <w:tcPr>
            <w:tcW w:w="2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jc w:val="both"/>
              <w:rPr>
                <w:rFonts w:ascii="Times New Roman" w:hAnsi="Times New Roman" w:cs="Times New Roman"/>
                <w:sz w:val="12"/>
                <w:szCs w:val="12"/>
              </w:rPr>
            </w:pPr>
            <w:r w:rsidRPr="003F66BB">
              <w:rPr>
                <w:rFonts w:ascii="Times New Roman" w:hAnsi="Times New Roman" w:cs="Times New Roman"/>
                <w:sz w:val="12"/>
                <w:szCs w:val="12"/>
              </w:rPr>
              <w:t>608</w:t>
            </w:r>
          </w:p>
        </w:tc>
        <w:tc>
          <w:tcPr>
            <w:tcW w:w="8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jc w:val="both"/>
              <w:rPr>
                <w:rFonts w:ascii="Times New Roman" w:hAnsi="Times New Roman" w:cs="Times New Roman"/>
                <w:sz w:val="12"/>
                <w:szCs w:val="12"/>
              </w:rPr>
            </w:pPr>
            <w:r w:rsidRPr="003F66BB">
              <w:rPr>
                <w:rFonts w:ascii="Times New Roman" w:hAnsi="Times New Roman" w:cs="Times New Roman"/>
                <w:sz w:val="12"/>
                <w:szCs w:val="12"/>
              </w:rPr>
              <w:t>1 11 05410 13 0000 120</w:t>
            </w:r>
          </w:p>
        </w:tc>
        <w:tc>
          <w:tcPr>
            <w:tcW w:w="39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3F66BB" w:rsidRPr="003F66BB" w:rsidTr="003F66BB">
        <w:trPr>
          <w:trHeight w:val="370"/>
        </w:trPr>
        <w:tc>
          <w:tcPr>
            <w:tcW w:w="2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jc w:val="both"/>
              <w:rPr>
                <w:rFonts w:ascii="Times New Roman" w:hAnsi="Times New Roman" w:cs="Times New Roman"/>
                <w:sz w:val="12"/>
                <w:szCs w:val="12"/>
              </w:rPr>
            </w:pPr>
            <w:r w:rsidRPr="003F66BB">
              <w:rPr>
                <w:rFonts w:ascii="Times New Roman" w:hAnsi="Times New Roman" w:cs="Times New Roman"/>
                <w:sz w:val="12"/>
                <w:szCs w:val="12"/>
              </w:rPr>
              <w:t>608</w:t>
            </w:r>
          </w:p>
        </w:tc>
        <w:tc>
          <w:tcPr>
            <w:tcW w:w="8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jc w:val="both"/>
              <w:rPr>
                <w:rFonts w:ascii="Times New Roman" w:hAnsi="Times New Roman" w:cs="Times New Roman"/>
                <w:sz w:val="12"/>
                <w:szCs w:val="12"/>
              </w:rPr>
            </w:pPr>
            <w:r w:rsidRPr="003F66BB">
              <w:rPr>
                <w:rFonts w:ascii="Times New Roman" w:hAnsi="Times New Roman" w:cs="Times New Roman"/>
                <w:sz w:val="12"/>
                <w:szCs w:val="12"/>
              </w:rPr>
              <w:t>1 11 05420 13 0000 120</w:t>
            </w:r>
          </w:p>
        </w:tc>
        <w:tc>
          <w:tcPr>
            <w:tcW w:w="39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66BB" w:rsidRPr="003F66BB" w:rsidRDefault="003F66BB" w:rsidP="003F66BB">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3F66BB" w:rsidRPr="003F66BB" w:rsidRDefault="003F66BB" w:rsidP="003F66BB">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2.</w:t>
      </w:r>
      <w:r>
        <w:rPr>
          <w:rFonts w:ascii="Times New Roman" w:hAnsi="Times New Roman" w:cs="Times New Roman"/>
          <w:sz w:val="12"/>
          <w:szCs w:val="12"/>
        </w:rPr>
        <w:t xml:space="preserve"> </w:t>
      </w:r>
      <w:r w:rsidRPr="003F66BB">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3F66BB">
        <w:rPr>
          <w:rFonts w:ascii="Times New Roman" w:hAnsi="Times New Roman" w:cs="Times New Roman"/>
          <w:sz w:val="12"/>
          <w:szCs w:val="12"/>
        </w:rPr>
        <w:t xml:space="preserve">области  </w:t>
      </w:r>
      <w:hyperlink r:id="rId29" w:history="1">
        <w:r w:rsidRPr="003F66BB">
          <w:rPr>
            <w:rStyle w:val="aff4"/>
            <w:rFonts w:ascii="Times New Roman" w:hAnsi="Times New Roman" w:cs="Times New Roman"/>
            <w:sz w:val="12"/>
            <w:szCs w:val="12"/>
          </w:rPr>
          <w:t>http://www.sergievsk.ru/</w:t>
        </w:r>
        <w:proofErr w:type="gramEnd"/>
      </w:hyperlink>
      <w:r w:rsidRPr="003F66BB">
        <w:rPr>
          <w:rFonts w:ascii="Times New Roman" w:hAnsi="Times New Roman" w:cs="Times New Roman"/>
          <w:sz w:val="12"/>
          <w:szCs w:val="12"/>
        </w:rPr>
        <w:t>.</w:t>
      </w:r>
    </w:p>
    <w:p w:rsidR="003F66BB" w:rsidRPr="003F66BB" w:rsidRDefault="003F66BB" w:rsidP="003F66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3F66BB">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городского поселения Суходол муниципального района Сергиевский Самарской области, начиная с бюджета на 2023 год и плановый период 2024 и 2025 годов.</w:t>
      </w:r>
    </w:p>
    <w:p w:rsidR="003F66BB" w:rsidRPr="003F66BB" w:rsidRDefault="003F66BB" w:rsidP="003F66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3F66BB">
        <w:rPr>
          <w:rFonts w:ascii="Times New Roman" w:hAnsi="Times New Roman" w:cs="Times New Roman"/>
          <w:sz w:val="12"/>
          <w:szCs w:val="12"/>
        </w:rPr>
        <w:t>Контроль за выполнением настоящего постановления оставляю за собой.</w:t>
      </w:r>
    </w:p>
    <w:p w:rsidR="003F66BB" w:rsidRPr="003F66BB" w:rsidRDefault="003F66BB" w:rsidP="003F66BB">
      <w:pPr>
        <w:spacing w:after="0" w:line="240" w:lineRule="auto"/>
        <w:ind w:firstLine="284"/>
        <w:jc w:val="right"/>
        <w:rPr>
          <w:rFonts w:ascii="Times New Roman" w:hAnsi="Times New Roman" w:cs="Times New Roman"/>
          <w:sz w:val="12"/>
          <w:szCs w:val="12"/>
        </w:rPr>
      </w:pPr>
      <w:r w:rsidRPr="003F66BB">
        <w:rPr>
          <w:rFonts w:ascii="Times New Roman" w:hAnsi="Times New Roman" w:cs="Times New Roman"/>
          <w:sz w:val="12"/>
          <w:szCs w:val="12"/>
        </w:rPr>
        <w:t>Глава городского поселения Суходол</w:t>
      </w:r>
    </w:p>
    <w:p w:rsidR="003F66BB" w:rsidRDefault="003F66BB" w:rsidP="003F66BB">
      <w:pPr>
        <w:spacing w:after="0" w:line="240" w:lineRule="auto"/>
        <w:ind w:firstLine="284"/>
        <w:jc w:val="right"/>
        <w:rPr>
          <w:rFonts w:ascii="Times New Roman" w:hAnsi="Times New Roman" w:cs="Times New Roman"/>
          <w:sz w:val="12"/>
          <w:szCs w:val="12"/>
        </w:rPr>
      </w:pPr>
      <w:proofErr w:type="gramStart"/>
      <w:r w:rsidRPr="003F66BB">
        <w:rPr>
          <w:rFonts w:ascii="Times New Roman" w:hAnsi="Times New Roman" w:cs="Times New Roman"/>
          <w:sz w:val="12"/>
          <w:szCs w:val="12"/>
        </w:rPr>
        <w:t>муниципального</w:t>
      </w:r>
      <w:proofErr w:type="gramEnd"/>
      <w:r w:rsidRPr="003F66BB">
        <w:rPr>
          <w:rFonts w:ascii="Times New Roman" w:hAnsi="Times New Roman" w:cs="Times New Roman"/>
          <w:sz w:val="12"/>
          <w:szCs w:val="12"/>
        </w:rPr>
        <w:t xml:space="preserve"> района Сергиевский</w:t>
      </w:r>
    </w:p>
    <w:p w:rsidR="003F66BB" w:rsidRDefault="003F66BB" w:rsidP="003F66BB">
      <w:pPr>
        <w:spacing w:after="0" w:line="240" w:lineRule="auto"/>
        <w:ind w:firstLine="284"/>
        <w:jc w:val="right"/>
        <w:rPr>
          <w:rFonts w:ascii="Times New Roman" w:hAnsi="Times New Roman" w:cs="Times New Roman"/>
          <w:sz w:val="12"/>
          <w:szCs w:val="12"/>
        </w:rPr>
      </w:pPr>
      <w:r w:rsidRPr="003F66BB">
        <w:rPr>
          <w:rFonts w:ascii="Times New Roman" w:hAnsi="Times New Roman" w:cs="Times New Roman"/>
          <w:sz w:val="12"/>
          <w:szCs w:val="12"/>
        </w:rPr>
        <w:t xml:space="preserve">И.О. </w:t>
      </w:r>
      <w:proofErr w:type="spellStart"/>
      <w:r w:rsidRPr="003F66BB">
        <w:rPr>
          <w:rFonts w:ascii="Times New Roman" w:hAnsi="Times New Roman" w:cs="Times New Roman"/>
          <w:sz w:val="12"/>
          <w:szCs w:val="12"/>
        </w:rPr>
        <w:t>Беседин</w:t>
      </w:r>
      <w:proofErr w:type="spellEnd"/>
    </w:p>
    <w:p w:rsidR="003F66BB" w:rsidRPr="00106A68" w:rsidRDefault="003F66BB" w:rsidP="003F66BB">
      <w:pPr>
        <w:spacing w:after="0" w:line="240" w:lineRule="auto"/>
        <w:ind w:firstLine="284"/>
        <w:jc w:val="center"/>
        <w:rPr>
          <w:rFonts w:ascii="Times New Roman" w:hAnsi="Times New Roman" w:cs="Times New Roman"/>
          <w:sz w:val="12"/>
          <w:szCs w:val="12"/>
        </w:rPr>
      </w:pPr>
      <w:r w:rsidRPr="00106A68">
        <w:rPr>
          <w:rFonts w:ascii="Times New Roman" w:hAnsi="Times New Roman" w:cs="Times New Roman"/>
          <w:sz w:val="12"/>
          <w:szCs w:val="12"/>
        </w:rPr>
        <w:t>Администрация</w:t>
      </w:r>
    </w:p>
    <w:p w:rsidR="003F66BB" w:rsidRPr="00106A68" w:rsidRDefault="003F66BB" w:rsidP="003F66BB">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городского</w:t>
      </w:r>
      <w:proofErr w:type="gramEnd"/>
      <w:r>
        <w:rPr>
          <w:rFonts w:ascii="Times New Roman" w:hAnsi="Times New Roman" w:cs="Times New Roman"/>
          <w:sz w:val="12"/>
          <w:szCs w:val="12"/>
        </w:rPr>
        <w:t xml:space="preserve"> поселения Суходол</w:t>
      </w:r>
    </w:p>
    <w:p w:rsidR="003F66BB" w:rsidRPr="00106A68" w:rsidRDefault="003F66BB" w:rsidP="003F66BB">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106A68">
        <w:rPr>
          <w:rFonts w:ascii="Times New Roman" w:hAnsi="Times New Roman" w:cs="Times New Roman"/>
          <w:sz w:val="12"/>
          <w:szCs w:val="12"/>
        </w:rPr>
        <w:t>Сергиевский</w:t>
      </w:r>
    </w:p>
    <w:p w:rsidR="003F66BB" w:rsidRPr="00106A68" w:rsidRDefault="003F66BB" w:rsidP="003F66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F66BB" w:rsidRPr="00106A68" w:rsidRDefault="003F66BB" w:rsidP="003F66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F66BB" w:rsidRDefault="003F66BB" w:rsidP="003F66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«04» </w:t>
      </w:r>
      <w:r w:rsidR="008452C0">
        <w:rPr>
          <w:rFonts w:ascii="Times New Roman" w:hAnsi="Times New Roman" w:cs="Times New Roman"/>
          <w:sz w:val="12"/>
          <w:szCs w:val="12"/>
        </w:rPr>
        <w:t>августа</w:t>
      </w:r>
      <w:r>
        <w:rPr>
          <w:rFonts w:ascii="Times New Roman" w:hAnsi="Times New Roman" w:cs="Times New Roman"/>
          <w:sz w:val="12"/>
          <w:szCs w:val="12"/>
        </w:rPr>
        <w:t xml:space="preserve"> 2023г.                                                                                                                                                                                                     </w:t>
      </w:r>
      <w:r w:rsidRPr="00106A68">
        <w:rPr>
          <w:rFonts w:ascii="Times New Roman" w:hAnsi="Times New Roman" w:cs="Times New Roman"/>
          <w:sz w:val="12"/>
          <w:szCs w:val="12"/>
        </w:rPr>
        <w:t>№</w:t>
      </w:r>
      <w:r>
        <w:rPr>
          <w:rFonts w:ascii="Times New Roman" w:hAnsi="Times New Roman" w:cs="Times New Roman"/>
          <w:sz w:val="12"/>
          <w:szCs w:val="12"/>
        </w:rPr>
        <w:t>118</w:t>
      </w:r>
    </w:p>
    <w:p w:rsidR="003F66BB" w:rsidRDefault="003F66BB" w:rsidP="003F66BB">
      <w:pPr>
        <w:spacing w:after="0" w:line="240" w:lineRule="auto"/>
        <w:ind w:firstLine="284"/>
        <w:jc w:val="center"/>
        <w:rPr>
          <w:rFonts w:ascii="Times New Roman" w:hAnsi="Times New Roman" w:cs="Times New Roman"/>
          <w:b/>
          <w:sz w:val="12"/>
          <w:szCs w:val="12"/>
        </w:rPr>
      </w:pPr>
      <w:r w:rsidRPr="003F66BB">
        <w:rPr>
          <w:rFonts w:ascii="Times New Roman" w:hAnsi="Times New Roman" w:cs="Times New Roman"/>
          <w:b/>
          <w:sz w:val="12"/>
          <w:szCs w:val="12"/>
        </w:rPr>
        <w:t>«Об утверждении регламента</w:t>
      </w:r>
      <w:r w:rsidRPr="003F66BB">
        <w:rPr>
          <w:rFonts w:ascii="Times New Roman" w:hAnsi="Times New Roman" w:cs="Times New Roman"/>
          <w:b/>
          <w:bCs/>
          <w:sz w:val="12"/>
          <w:szCs w:val="12"/>
        </w:rPr>
        <w:t xml:space="preserve"> </w:t>
      </w:r>
      <w:r w:rsidRPr="003F66BB">
        <w:rPr>
          <w:rFonts w:ascii="Times New Roman" w:hAnsi="Times New Roman" w:cs="Times New Roman"/>
          <w:b/>
          <w:sz w:val="12"/>
          <w:szCs w:val="12"/>
        </w:rPr>
        <w:t>реализации администрацией городского поселения Суходол</w:t>
      </w:r>
    </w:p>
    <w:p w:rsidR="003F66BB" w:rsidRPr="003F66BB" w:rsidRDefault="003F66BB" w:rsidP="003F66BB">
      <w:pPr>
        <w:spacing w:after="0" w:line="240" w:lineRule="auto"/>
        <w:ind w:firstLine="284"/>
        <w:jc w:val="center"/>
        <w:rPr>
          <w:rFonts w:ascii="Times New Roman" w:hAnsi="Times New Roman" w:cs="Times New Roman"/>
          <w:b/>
          <w:bCs/>
          <w:sz w:val="12"/>
          <w:szCs w:val="12"/>
        </w:rPr>
      </w:pPr>
      <w:r w:rsidRPr="003F66BB">
        <w:rPr>
          <w:rFonts w:ascii="Times New Roman" w:hAnsi="Times New Roman" w:cs="Times New Roman"/>
          <w:b/>
          <w:sz w:val="12"/>
          <w:szCs w:val="12"/>
        </w:rPr>
        <w:t xml:space="preserve"> </w:t>
      </w:r>
      <w:proofErr w:type="gramStart"/>
      <w:r w:rsidRPr="003F66BB">
        <w:rPr>
          <w:rFonts w:ascii="Times New Roman" w:hAnsi="Times New Roman" w:cs="Times New Roman"/>
          <w:b/>
          <w:sz w:val="12"/>
          <w:szCs w:val="12"/>
        </w:rPr>
        <w:t>муниципального</w:t>
      </w:r>
      <w:proofErr w:type="gramEnd"/>
      <w:r w:rsidRPr="003F66BB">
        <w:rPr>
          <w:rFonts w:ascii="Times New Roman" w:hAnsi="Times New Roman" w:cs="Times New Roman"/>
          <w:b/>
          <w:sz w:val="12"/>
          <w:szCs w:val="12"/>
        </w:rPr>
        <w:t xml:space="preserve">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3F66BB" w:rsidRPr="003F66BB" w:rsidRDefault="003F66BB" w:rsidP="003F66BB">
      <w:pPr>
        <w:spacing w:after="0" w:line="240" w:lineRule="auto"/>
        <w:ind w:firstLine="284"/>
        <w:jc w:val="both"/>
        <w:rPr>
          <w:rFonts w:ascii="Times New Roman" w:hAnsi="Times New Roman" w:cs="Times New Roman"/>
          <w:b/>
          <w:sz w:val="12"/>
          <w:szCs w:val="12"/>
        </w:rPr>
      </w:pPr>
    </w:p>
    <w:p w:rsidR="003F66BB" w:rsidRPr="003F66BB" w:rsidRDefault="003F66BB" w:rsidP="003F66BB">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xml:space="preserve">В соответствии со </w:t>
      </w:r>
      <w:hyperlink r:id="rId30" w:history="1">
        <w:r w:rsidRPr="003F66BB">
          <w:rPr>
            <w:rStyle w:val="aff4"/>
            <w:rFonts w:ascii="Times New Roman" w:hAnsi="Times New Roman" w:cs="Times New Roman"/>
            <w:sz w:val="12"/>
            <w:szCs w:val="12"/>
          </w:rPr>
          <w:t>статьей 160.1</w:t>
        </w:r>
      </w:hyperlink>
      <w:r w:rsidRPr="003F66BB">
        <w:rPr>
          <w:rFonts w:ascii="Times New Roman" w:hAnsi="Times New Roman" w:cs="Times New Roman"/>
          <w:sz w:val="12"/>
          <w:szCs w:val="12"/>
        </w:rPr>
        <w:t xml:space="preserve"> Бюджетного кодекса Российской Федерации, </w:t>
      </w:r>
      <w:hyperlink r:id="rId31" w:history="1">
        <w:r w:rsidRPr="003F66BB">
          <w:rPr>
            <w:rStyle w:val="aff4"/>
            <w:rFonts w:ascii="Times New Roman" w:hAnsi="Times New Roman" w:cs="Times New Roman"/>
            <w:sz w:val="12"/>
            <w:szCs w:val="12"/>
          </w:rPr>
          <w:t>приказом</w:t>
        </w:r>
      </w:hyperlink>
      <w:r w:rsidRPr="003F66BB">
        <w:rPr>
          <w:rFonts w:ascii="Times New Roman" w:hAnsi="Times New Roman" w:cs="Times New Roman"/>
          <w:sz w:val="12"/>
          <w:szCs w:val="12"/>
        </w:rPr>
        <w:t xml:space="preserve">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городского поселения Суходол муниципального района Сергиевский Самарской области,</w:t>
      </w:r>
    </w:p>
    <w:p w:rsidR="003F66BB" w:rsidRPr="003F66BB" w:rsidRDefault="003F66BB" w:rsidP="003F66BB">
      <w:pPr>
        <w:spacing w:after="0" w:line="240" w:lineRule="auto"/>
        <w:ind w:firstLine="284"/>
        <w:jc w:val="both"/>
        <w:rPr>
          <w:rFonts w:ascii="Times New Roman" w:hAnsi="Times New Roman" w:cs="Times New Roman"/>
          <w:b/>
          <w:sz w:val="12"/>
          <w:szCs w:val="12"/>
        </w:rPr>
      </w:pPr>
      <w:r w:rsidRPr="003F66BB">
        <w:rPr>
          <w:rFonts w:ascii="Times New Roman" w:hAnsi="Times New Roman" w:cs="Times New Roman"/>
          <w:b/>
          <w:sz w:val="12"/>
          <w:szCs w:val="12"/>
        </w:rPr>
        <w:t>ПОСТАНОВЛЯЕТ:</w:t>
      </w:r>
    </w:p>
    <w:p w:rsidR="003F66BB" w:rsidRPr="003F66BB" w:rsidRDefault="003F66BB" w:rsidP="003F66BB">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1. Утвердить регламент реализации администрацией городского поселения Суходол полномочий администратора доходов бюджета по взысканию задолженности по платежам в бюджет, пеням и штрафам по ним согласно приложению.</w:t>
      </w:r>
    </w:p>
    <w:p w:rsidR="003F66BB" w:rsidRPr="003F66BB" w:rsidRDefault="003F66BB" w:rsidP="003F66BB">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городского поселения Суходол в сети Интернет.</w:t>
      </w:r>
    </w:p>
    <w:p w:rsidR="003F66BB" w:rsidRPr="003F66BB" w:rsidRDefault="003F66BB" w:rsidP="003F66BB">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xml:space="preserve">3. Настоящее постановление вступает в силу </w:t>
      </w:r>
      <w:proofErr w:type="gramStart"/>
      <w:r w:rsidRPr="003F66BB">
        <w:rPr>
          <w:rFonts w:ascii="Times New Roman" w:hAnsi="Times New Roman" w:cs="Times New Roman"/>
          <w:sz w:val="12"/>
          <w:szCs w:val="12"/>
        </w:rPr>
        <w:t>со  дня</w:t>
      </w:r>
      <w:proofErr w:type="gramEnd"/>
      <w:r w:rsidRPr="003F66BB">
        <w:rPr>
          <w:rFonts w:ascii="Times New Roman" w:hAnsi="Times New Roman" w:cs="Times New Roman"/>
          <w:sz w:val="12"/>
          <w:szCs w:val="12"/>
        </w:rPr>
        <w:t xml:space="preserve"> его официального опубликования.</w:t>
      </w:r>
    </w:p>
    <w:p w:rsidR="003F66BB" w:rsidRPr="003F66BB" w:rsidRDefault="003F66BB" w:rsidP="003F66BB">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4. Контроль за выполнением настоящего постановления оставляю за собой.</w:t>
      </w:r>
    </w:p>
    <w:p w:rsidR="003F66BB" w:rsidRPr="003F66BB" w:rsidRDefault="003F66BB" w:rsidP="003F66BB">
      <w:pPr>
        <w:spacing w:after="0" w:line="240" w:lineRule="auto"/>
        <w:ind w:firstLine="284"/>
        <w:jc w:val="right"/>
        <w:rPr>
          <w:rFonts w:ascii="Times New Roman" w:hAnsi="Times New Roman" w:cs="Times New Roman"/>
          <w:sz w:val="12"/>
          <w:szCs w:val="12"/>
        </w:rPr>
      </w:pPr>
      <w:r w:rsidRPr="003F66BB">
        <w:rPr>
          <w:rFonts w:ascii="Times New Roman" w:hAnsi="Times New Roman" w:cs="Times New Roman"/>
          <w:sz w:val="12"/>
          <w:szCs w:val="12"/>
        </w:rPr>
        <w:t>Глава городского поселения Суходол</w:t>
      </w:r>
    </w:p>
    <w:p w:rsidR="003F66BB" w:rsidRDefault="003F66BB" w:rsidP="003F66BB">
      <w:pPr>
        <w:spacing w:after="0" w:line="240" w:lineRule="auto"/>
        <w:ind w:firstLine="284"/>
        <w:jc w:val="right"/>
        <w:rPr>
          <w:rFonts w:ascii="Times New Roman" w:hAnsi="Times New Roman" w:cs="Times New Roman"/>
          <w:sz w:val="12"/>
          <w:szCs w:val="12"/>
        </w:rPr>
      </w:pPr>
      <w:proofErr w:type="gramStart"/>
      <w:r w:rsidRPr="003F66BB">
        <w:rPr>
          <w:rFonts w:ascii="Times New Roman" w:hAnsi="Times New Roman" w:cs="Times New Roman"/>
          <w:sz w:val="12"/>
          <w:szCs w:val="12"/>
        </w:rPr>
        <w:t>муниципального</w:t>
      </w:r>
      <w:proofErr w:type="gramEnd"/>
      <w:r w:rsidRPr="003F66BB">
        <w:rPr>
          <w:rFonts w:ascii="Times New Roman" w:hAnsi="Times New Roman" w:cs="Times New Roman"/>
          <w:sz w:val="12"/>
          <w:szCs w:val="12"/>
        </w:rPr>
        <w:t xml:space="preserve"> района Сергиевский</w:t>
      </w:r>
    </w:p>
    <w:p w:rsidR="003F66BB" w:rsidRDefault="003F66BB" w:rsidP="003F66BB">
      <w:pPr>
        <w:spacing w:after="0" w:line="240" w:lineRule="auto"/>
        <w:ind w:firstLine="284"/>
        <w:jc w:val="right"/>
        <w:rPr>
          <w:rFonts w:ascii="Times New Roman" w:hAnsi="Times New Roman" w:cs="Times New Roman"/>
          <w:sz w:val="12"/>
          <w:szCs w:val="12"/>
        </w:rPr>
      </w:pPr>
      <w:r w:rsidRPr="003F66BB">
        <w:rPr>
          <w:rFonts w:ascii="Times New Roman" w:hAnsi="Times New Roman" w:cs="Times New Roman"/>
          <w:sz w:val="12"/>
          <w:szCs w:val="12"/>
        </w:rPr>
        <w:t xml:space="preserve">И. О. </w:t>
      </w:r>
      <w:proofErr w:type="spellStart"/>
      <w:r w:rsidRPr="003F66BB">
        <w:rPr>
          <w:rFonts w:ascii="Times New Roman" w:hAnsi="Times New Roman" w:cs="Times New Roman"/>
          <w:sz w:val="12"/>
          <w:szCs w:val="12"/>
        </w:rPr>
        <w:t>Беседин</w:t>
      </w:r>
      <w:proofErr w:type="spellEnd"/>
    </w:p>
    <w:p w:rsidR="003F66BB" w:rsidRDefault="003F66BB" w:rsidP="003F66BB">
      <w:pPr>
        <w:spacing w:after="0" w:line="240" w:lineRule="auto"/>
        <w:ind w:firstLine="284"/>
        <w:jc w:val="right"/>
        <w:rPr>
          <w:rFonts w:ascii="Times New Roman" w:hAnsi="Times New Roman" w:cs="Times New Roman"/>
          <w:bCs/>
          <w:i/>
          <w:sz w:val="12"/>
          <w:szCs w:val="12"/>
        </w:rPr>
      </w:pPr>
      <w:bookmarkStart w:id="1" w:name="sub_30"/>
    </w:p>
    <w:p w:rsidR="003F66BB" w:rsidRDefault="003F66BB" w:rsidP="003F66BB">
      <w:pPr>
        <w:spacing w:after="0" w:line="240" w:lineRule="auto"/>
        <w:ind w:firstLine="284"/>
        <w:jc w:val="right"/>
        <w:rPr>
          <w:rFonts w:ascii="Times New Roman" w:hAnsi="Times New Roman" w:cs="Times New Roman"/>
          <w:bCs/>
          <w:i/>
          <w:sz w:val="12"/>
          <w:szCs w:val="12"/>
        </w:rPr>
      </w:pPr>
      <w:r w:rsidRPr="003F66BB">
        <w:rPr>
          <w:rFonts w:ascii="Times New Roman" w:hAnsi="Times New Roman" w:cs="Times New Roman"/>
          <w:bCs/>
          <w:i/>
          <w:sz w:val="12"/>
          <w:szCs w:val="12"/>
        </w:rPr>
        <w:t>Приложение</w:t>
      </w:r>
      <w:bookmarkEnd w:id="1"/>
    </w:p>
    <w:p w:rsidR="003F66BB" w:rsidRPr="003F66BB" w:rsidRDefault="003F66BB" w:rsidP="003F66BB">
      <w:pPr>
        <w:spacing w:after="0" w:line="240" w:lineRule="auto"/>
        <w:ind w:firstLine="284"/>
        <w:jc w:val="right"/>
        <w:rPr>
          <w:rFonts w:ascii="Times New Roman" w:hAnsi="Times New Roman" w:cs="Times New Roman"/>
          <w:i/>
          <w:sz w:val="12"/>
          <w:szCs w:val="12"/>
        </w:rPr>
      </w:pPr>
      <w:proofErr w:type="gramStart"/>
      <w:r w:rsidRPr="003F66BB">
        <w:rPr>
          <w:rFonts w:ascii="Times New Roman" w:hAnsi="Times New Roman" w:cs="Times New Roman"/>
          <w:i/>
          <w:sz w:val="12"/>
          <w:szCs w:val="12"/>
        </w:rPr>
        <w:t>к</w:t>
      </w:r>
      <w:proofErr w:type="gramEnd"/>
      <w:r w:rsidRPr="003F66BB">
        <w:rPr>
          <w:rFonts w:ascii="Times New Roman" w:hAnsi="Times New Roman" w:cs="Times New Roman"/>
          <w:i/>
          <w:sz w:val="12"/>
          <w:szCs w:val="12"/>
        </w:rPr>
        <w:t xml:space="preserve"> </w:t>
      </w:r>
      <w:r>
        <w:rPr>
          <w:rFonts w:ascii="Times New Roman" w:hAnsi="Times New Roman" w:cs="Times New Roman"/>
          <w:i/>
          <w:sz w:val="12"/>
          <w:szCs w:val="12"/>
        </w:rPr>
        <w:t>п</w:t>
      </w:r>
      <w:r w:rsidRPr="003F66BB">
        <w:rPr>
          <w:rFonts w:ascii="Times New Roman" w:hAnsi="Times New Roman" w:cs="Times New Roman"/>
          <w:i/>
          <w:sz w:val="12"/>
          <w:szCs w:val="12"/>
        </w:rPr>
        <w:t>остановлению администрации</w:t>
      </w:r>
    </w:p>
    <w:p w:rsidR="003F66BB" w:rsidRPr="003F66BB" w:rsidRDefault="003F66BB" w:rsidP="003F66BB">
      <w:pPr>
        <w:spacing w:after="0" w:line="240" w:lineRule="auto"/>
        <w:ind w:firstLine="284"/>
        <w:jc w:val="right"/>
        <w:rPr>
          <w:rFonts w:ascii="Times New Roman" w:hAnsi="Times New Roman" w:cs="Times New Roman"/>
          <w:i/>
          <w:sz w:val="12"/>
          <w:szCs w:val="12"/>
        </w:rPr>
      </w:pPr>
      <w:proofErr w:type="gramStart"/>
      <w:r w:rsidRPr="003F66BB">
        <w:rPr>
          <w:rFonts w:ascii="Times New Roman" w:hAnsi="Times New Roman" w:cs="Times New Roman"/>
          <w:i/>
          <w:sz w:val="12"/>
          <w:szCs w:val="12"/>
        </w:rPr>
        <w:t>городского</w:t>
      </w:r>
      <w:proofErr w:type="gramEnd"/>
      <w:r w:rsidRPr="003F66BB">
        <w:rPr>
          <w:rFonts w:ascii="Times New Roman" w:hAnsi="Times New Roman" w:cs="Times New Roman"/>
          <w:i/>
          <w:sz w:val="12"/>
          <w:szCs w:val="12"/>
        </w:rPr>
        <w:t xml:space="preserve"> поселения Суходол</w:t>
      </w:r>
    </w:p>
    <w:p w:rsidR="003F66BB" w:rsidRPr="003F66BB" w:rsidRDefault="003F66BB" w:rsidP="003F66BB">
      <w:pPr>
        <w:spacing w:after="0" w:line="240" w:lineRule="auto"/>
        <w:ind w:firstLine="284"/>
        <w:jc w:val="right"/>
        <w:rPr>
          <w:rFonts w:ascii="Times New Roman" w:hAnsi="Times New Roman" w:cs="Times New Roman"/>
          <w:i/>
          <w:sz w:val="12"/>
          <w:szCs w:val="12"/>
        </w:rPr>
      </w:pPr>
      <w:proofErr w:type="gramStart"/>
      <w:r w:rsidRPr="003F66BB">
        <w:rPr>
          <w:rFonts w:ascii="Times New Roman" w:hAnsi="Times New Roman" w:cs="Times New Roman"/>
          <w:i/>
          <w:sz w:val="12"/>
          <w:szCs w:val="12"/>
        </w:rPr>
        <w:t>муниципального</w:t>
      </w:r>
      <w:proofErr w:type="gramEnd"/>
      <w:r w:rsidRPr="003F66BB">
        <w:rPr>
          <w:rFonts w:ascii="Times New Roman" w:hAnsi="Times New Roman" w:cs="Times New Roman"/>
          <w:i/>
          <w:sz w:val="12"/>
          <w:szCs w:val="12"/>
        </w:rPr>
        <w:t xml:space="preserve"> района Сергиевский</w:t>
      </w:r>
    </w:p>
    <w:p w:rsidR="003F66BB" w:rsidRPr="003F66BB" w:rsidRDefault="003F66BB" w:rsidP="003F66BB">
      <w:pPr>
        <w:spacing w:after="0" w:line="240" w:lineRule="auto"/>
        <w:ind w:firstLine="284"/>
        <w:jc w:val="right"/>
        <w:rPr>
          <w:rFonts w:ascii="Times New Roman" w:hAnsi="Times New Roman" w:cs="Times New Roman"/>
          <w:b/>
          <w:bCs/>
          <w:i/>
          <w:sz w:val="12"/>
          <w:szCs w:val="12"/>
        </w:rPr>
      </w:pPr>
      <w:proofErr w:type="gramStart"/>
      <w:r w:rsidRPr="003F66BB">
        <w:rPr>
          <w:rFonts w:ascii="Times New Roman" w:hAnsi="Times New Roman" w:cs="Times New Roman"/>
          <w:i/>
          <w:sz w:val="12"/>
          <w:szCs w:val="12"/>
        </w:rPr>
        <w:t>от</w:t>
      </w:r>
      <w:proofErr w:type="gramEnd"/>
      <w:r w:rsidRPr="003F66BB">
        <w:rPr>
          <w:rFonts w:ascii="Times New Roman" w:hAnsi="Times New Roman" w:cs="Times New Roman"/>
          <w:i/>
          <w:sz w:val="12"/>
          <w:szCs w:val="12"/>
        </w:rPr>
        <w:t xml:space="preserve"> </w:t>
      </w:r>
      <w:r w:rsidR="00CC19E5">
        <w:rPr>
          <w:rFonts w:ascii="Times New Roman" w:hAnsi="Times New Roman" w:cs="Times New Roman"/>
          <w:i/>
          <w:sz w:val="12"/>
          <w:szCs w:val="12"/>
        </w:rPr>
        <w:t>«</w:t>
      </w:r>
      <w:r w:rsidRPr="003F66BB">
        <w:rPr>
          <w:rFonts w:ascii="Times New Roman" w:hAnsi="Times New Roman" w:cs="Times New Roman"/>
          <w:i/>
          <w:sz w:val="12"/>
          <w:szCs w:val="12"/>
        </w:rPr>
        <w:t>04</w:t>
      </w:r>
      <w:r w:rsidR="00CC19E5">
        <w:rPr>
          <w:rFonts w:ascii="Times New Roman" w:hAnsi="Times New Roman" w:cs="Times New Roman"/>
          <w:i/>
          <w:sz w:val="12"/>
          <w:szCs w:val="12"/>
        </w:rPr>
        <w:t xml:space="preserve">» августа </w:t>
      </w:r>
      <w:r w:rsidRPr="003F66BB">
        <w:rPr>
          <w:rFonts w:ascii="Times New Roman" w:hAnsi="Times New Roman" w:cs="Times New Roman"/>
          <w:i/>
          <w:sz w:val="12"/>
          <w:szCs w:val="12"/>
        </w:rPr>
        <w:t>.2023г. №118</w:t>
      </w:r>
    </w:p>
    <w:p w:rsidR="00CC19E5" w:rsidRDefault="003F66BB" w:rsidP="00CC19E5">
      <w:pPr>
        <w:spacing w:after="0" w:line="240" w:lineRule="auto"/>
        <w:ind w:firstLine="284"/>
        <w:jc w:val="center"/>
        <w:rPr>
          <w:rFonts w:ascii="Times New Roman" w:hAnsi="Times New Roman" w:cs="Times New Roman"/>
          <w:b/>
          <w:sz w:val="12"/>
          <w:szCs w:val="12"/>
        </w:rPr>
      </w:pPr>
      <w:r w:rsidRPr="003F66BB">
        <w:rPr>
          <w:rFonts w:ascii="Times New Roman" w:hAnsi="Times New Roman" w:cs="Times New Roman"/>
          <w:b/>
          <w:sz w:val="12"/>
          <w:szCs w:val="12"/>
        </w:rPr>
        <w:t>Регламент реализации администрацией городского поселения Суходол</w:t>
      </w:r>
    </w:p>
    <w:p w:rsidR="003F66BB" w:rsidRPr="003F66BB" w:rsidRDefault="003F66BB" w:rsidP="00CC19E5">
      <w:pPr>
        <w:spacing w:after="0" w:line="240" w:lineRule="auto"/>
        <w:ind w:firstLine="284"/>
        <w:jc w:val="center"/>
        <w:rPr>
          <w:rFonts w:ascii="Times New Roman" w:hAnsi="Times New Roman" w:cs="Times New Roman"/>
          <w:b/>
          <w:sz w:val="12"/>
          <w:szCs w:val="12"/>
        </w:rPr>
      </w:pPr>
      <w:r w:rsidRPr="003F66BB">
        <w:rPr>
          <w:rFonts w:ascii="Times New Roman" w:hAnsi="Times New Roman" w:cs="Times New Roman"/>
          <w:b/>
          <w:sz w:val="12"/>
          <w:szCs w:val="12"/>
        </w:rPr>
        <w:t xml:space="preserve"> </w:t>
      </w:r>
      <w:proofErr w:type="gramStart"/>
      <w:r w:rsidRPr="003F66BB">
        <w:rPr>
          <w:rFonts w:ascii="Times New Roman" w:hAnsi="Times New Roman" w:cs="Times New Roman"/>
          <w:b/>
          <w:sz w:val="12"/>
          <w:szCs w:val="12"/>
        </w:rPr>
        <w:t>полномочий</w:t>
      </w:r>
      <w:proofErr w:type="gramEnd"/>
      <w:r w:rsidRPr="003F66BB">
        <w:rPr>
          <w:rFonts w:ascii="Times New Roman" w:hAnsi="Times New Roman" w:cs="Times New Roman"/>
          <w:b/>
          <w:sz w:val="12"/>
          <w:szCs w:val="12"/>
        </w:rPr>
        <w:t xml:space="preserve"> администратора доходов бюджета по взысканию задолженности по платежам в бюджет, пеням и штрафам по ним</w:t>
      </w:r>
    </w:p>
    <w:p w:rsidR="003F66BB" w:rsidRPr="003F66BB" w:rsidRDefault="003F66BB" w:rsidP="00CC19E5">
      <w:pPr>
        <w:spacing w:after="0" w:line="240" w:lineRule="auto"/>
        <w:ind w:firstLine="284"/>
        <w:jc w:val="center"/>
        <w:rPr>
          <w:rFonts w:ascii="Times New Roman" w:hAnsi="Times New Roman" w:cs="Times New Roman"/>
          <w:b/>
          <w:sz w:val="12"/>
          <w:szCs w:val="12"/>
        </w:rPr>
      </w:pPr>
      <w:r w:rsidRPr="003F66BB">
        <w:rPr>
          <w:rFonts w:ascii="Times New Roman" w:hAnsi="Times New Roman" w:cs="Times New Roman"/>
          <w:b/>
          <w:sz w:val="12"/>
          <w:szCs w:val="12"/>
        </w:rPr>
        <w:t>(</w:t>
      </w:r>
      <w:proofErr w:type="gramStart"/>
      <w:r w:rsidRPr="003F66BB">
        <w:rPr>
          <w:rFonts w:ascii="Times New Roman" w:hAnsi="Times New Roman" w:cs="Times New Roman"/>
          <w:b/>
          <w:sz w:val="12"/>
          <w:szCs w:val="12"/>
        </w:rPr>
        <w:t>далее</w:t>
      </w:r>
      <w:proofErr w:type="gramEnd"/>
      <w:r w:rsidRPr="003F66BB">
        <w:rPr>
          <w:rFonts w:ascii="Times New Roman" w:hAnsi="Times New Roman" w:cs="Times New Roman"/>
          <w:b/>
          <w:sz w:val="12"/>
          <w:szCs w:val="12"/>
        </w:rPr>
        <w:t xml:space="preserve"> – Регламент)</w:t>
      </w:r>
    </w:p>
    <w:p w:rsidR="003F66BB" w:rsidRPr="003F66BB" w:rsidRDefault="003F66BB" w:rsidP="00CC19E5">
      <w:pPr>
        <w:spacing w:after="0" w:line="240" w:lineRule="auto"/>
        <w:ind w:firstLine="284"/>
        <w:jc w:val="both"/>
        <w:rPr>
          <w:rFonts w:ascii="Times New Roman" w:hAnsi="Times New Roman" w:cs="Times New Roman"/>
          <w:b/>
          <w:bCs/>
          <w:sz w:val="12"/>
          <w:szCs w:val="12"/>
        </w:rPr>
      </w:pPr>
      <w:bookmarkStart w:id="2" w:name="sub_100"/>
      <w:r w:rsidRPr="003F66BB">
        <w:rPr>
          <w:rFonts w:ascii="Times New Roman" w:hAnsi="Times New Roman" w:cs="Times New Roman"/>
          <w:b/>
          <w:bCs/>
          <w:sz w:val="12"/>
          <w:szCs w:val="12"/>
        </w:rPr>
        <w:t>1. Общие положения</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 w:name="sub_1001"/>
      <w:bookmarkEnd w:id="2"/>
      <w:r w:rsidRPr="003F66BB">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городского поселения Суходол муниципального района Сергиевский.</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 w:name="sub_1002"/>
      <w:bookmarkEnd w:id="3"/>
      <w:r w:rsidRPr="003F66BB">
        <w:rPr>
          <w:rFonts w:ascii="Times New Roman" w:hAnsi="Times New Roman" w:cs="Times New Roman"/>
          <w:sz w:val="12"/>
          <w:szCs w:val="12"/>
        </w:rPr>
        <w:t>2. Регламент устанавливает:</w:t>
      </w:r>
    </w:p>
    <w:p w:rsidR="003F66BB" w:rsidRPr="003F66BB" w:rsidRDefault="003F66BB" w:rsidP="00CC19E5">
      <w:pPr>
        <w:spacing w:after="0" w:line="240" w:lineRule="auto"/>
        <w:ind w:firstLine="284"/>
        <w:jc w:val="both"/>
        <w:rPr>
          <w:rFonts w:ascii="Times New Roman" w:hAnsi="Times New Roman" w:cs="Times New Roman"/>
          <w:sz w:val="12"/>
          <w:szCs w:val="12"/>
        </w:rPr>
      </w:pPr>
      <w:proofErr w:type="gramStart"/>
      <w:r w:rsidRPr="003F66BB">
        <w:rPr>
          <w:rFonts w:ascii="Times New Roman" w:hAnsi="Times New Roman" w:cs="Times New Roman"/>
          <w:sz w:val="12"/>
          <w:szCs w:val="12"/>
        </w:rPr>
        <w:t>а</w:t>
      </w:r>
      <w:proofErr w:type="gramEnd"/>
      <w:r w:rsidRPr="003F66BB">
        <w:rPr>
          <w:rFonts w:ascii="Times New Roman" w:hAnsi="Times New Roman" w:cs="Times New Roman"/>
          <w:sz w:val="12"/>
          <w:szCs w:val="12"/>
        </w:rPr>
        <w:t>) Перечень мероприятий по реализации полномочий, направленных на взыскание дебиторской задолженности по доходам по видам платежей.</w:t>
      </w:r>
    </w:p>
    <w:p w:rsidR="003F66BB" w:rsidRPr="003F66BB" w:rsidRDefault="003F66BB" w:rsidP="00CC19E5">
      <w:pPr>
        <w:spacing w:after="0" w:line="240" w:lineRule="auto"/>
        <w:ind w:firstLine="284"/>
        <w:jc w:val="both"/>
        <w:rPr>
          <w:rFonts w:ascii="Times New Roman" w:hAnsi="Times New Roman" w:cs="Times New Roman"/>
          <w:sz w:val="12"/>
          <w:szCs w:val="12"/>
        </w:rPr>
      </w:pPr>
      <w:proofErr w:type="gramStart"/>
      <w:r w:rsidRPr="003F66BB">
        <w:rPr>
          <w:rFonts w:ascii="Times New Roman" w:hAnsi="Times New Roman" w:cs="Times New Roman"/>
          <w:sz w:val="12"/>
          <w:szCs w:val="12"/>
        </w:rPr>
        <w:t>б</w:t>
      </w:r>
      <w:proofErr w:type="gramEnd"/>
      <w:r w:rsidRPr="003F66BB">
        <w:rPr>
          <w:rFonts w:ascii="Times New Roman" w:hAnsi="Times New Roman" w:cs="Times New Roman"/>
          <w:sz w:val="12"/>
          <w:szCs w:val="12"/>
        </w:rPr>
        <w:t>)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lastRenderedPageBreak/>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городского поселения Суходол.</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5" w:name="sub_1003"/>
      <w:bookmarkEnd w:id="4"/>
      <w:r w:rsidRPr="003F66BB">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3F66BB" w:rsidRPr="003F66BB" w:rsidRDefault="003F66BB" w:rsidP="00CC19E5">
      <w:pPr>
        <w:spacing w:after="0" w:line="240" w:lineRule="auto"/>
        <w:ind w:firstLine="284"/>
        <w:jc w:val="both"/>
        <w:rPr>
          <w:rFonts w:ascii="Times New Roman" w:hAnsi="Times New Roman" w:cs="Times New Roman"/>
          <w:b/>
          <w:bCs/>
          <w:sz w:val="12"/>
          <w:szCs w:val="12"/>
        </w:rPr>
      </w:pPr>
      <w:bookmarkStart w:id="6" w:name="sub_200"/>
      <w:bookmarkEnd w:id="5"/>
      <w:r w:rsidRPr="003F66BB">
        <w:rPr>
          <w:rFonts w:ascii="Times New Roman" w:hAnsi="Times New Roman" w:cs="Times New Roman"/>
          <w:b/>
          <w:bCs/>
          <w:sz w:val="12"/>
          <w:szCs w:val="12"/>
        </w:rPr>
        <w:t>2. Мероприятия по недопущению образования просроченной дебиторской задолженности по доходам</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7" w:name="sub_1004"/>
      <w:bookmarkEnd w:id="6"/>
      <w:r w:rsidRPr="003F66BB">
        <w:rPr>
          <w:rFonts w:ascii="Times New Roman" w:hAnsi="Times New Roman" w:cs="Times New Roman"/>
          <w:sz w:val="12"/>
          <w:szCs w:val="12"/>
        </w:rPr>
        <w:t>4. Сотрудник, уполномоченный, администрацией городского поселения:</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8" w:name="sub_10041"/>
      <w:bookmarkEnd w:id="7"/>
      <w:r w:rsidRPr="003F66BB">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bookmarkEnd w:id="8"/>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xml:space="preserve">- 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w:t>
      </w:r>
      <w:r w:rsidRPr="003F66BB">
        <w:rPr>
          <w:rFonts w:ascii="Times New Roman" w:hAnsi="Times New Roman" w:cs="Times New Roman"/>
          <w:b/>
          <w:sz w:val="12"/>
          <w:szCs w:val="12"/>
        </w:rPr>
        <w:t>статьей 21.3</w:t>
      </w:r>
      <w:r w:rsidRPr="003F66BB">
        <w:rPr>
          <w:rFonts w:ascii="Times New Roman" w:hAnsi="Times New Roman" w:cs="Times New Roman"/>
          <w:sz w:val="12"/>
          <w:szCs w:val="12"/>
        </w:rPr>
        <w:t xml:space="preserve"> Федерального закона от 27 июля 2010 года №210-ФЗ «Об организации предоставления государственных и муниципальных услуг» (далее - ГИС ГМП);</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за своевременным начислением неустойки (штрафов, пени);</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9" w:name="sub_10042"/>
      <w:r w:rsidRPr="003F66BB">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0" w:name="sub_10043"/>
      <w:bookmarkEnd w:id="9"/>
      <w:r w:rsidRPr="003F66BB">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bookmarkEnd w:id="10"/>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наличия сведений о взыскании с должника денежных средств в рамках исполнительного производства;</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наличия сведений о возбуждении в отношении должника дела о банкротстве;</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1" w:name="sub_10045"/>
      <w:r w:rsidRPr="003F66BB">
        <w:rPr>
          <w:rFonts w:ascii="Times New Roman" w:hAnsi="Times New Roman" w:cs="Times New Roman"/>
          <w:sz w:val="12"/>
          <w:szCs w:val="12"/>
        </w:rPr>
        <w:t xml:space="preserve">4) ежегодно по состоянию </w:t>
      </w:r>
      <w:r w:rsidRPr="003F66BB">
        <w:rPr>
          <w:rFonts w:ascii="Times New Roman" w:hAnsi="Times New Roman" w:cs="Times New Roman"/>
          <w:sz w:val="12"/>
          <w:szCs w:val="12"/>
          <w:u w:val="single"/>
        </w:rPr>
        <w:t>на 25 декабря</w:t>
      </w:r>
      <w:r w:rsidRPr="003F66BB">
        <w:rPr>
          <w:rFonts w:ascii="Times New Roman" w:hAnsi="Times New Roman" w:cs="Times New Roman"/>
          <w:sz w:val="12"/>
          <w:szCs w:val="12"/>
        </w:rPr>
        <w:t xml:space="preserve"> представляет главе городского поселения Суходол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2" w:name="sub_10046"/>
      <w:bookmarkEnd w:id="11"/>
      <w:r w:rsidRPr="003F66BB">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3F66BB" w:rsidRPr="003F66BB" w:rsidRDefault="003F66BB" w:rsidP="00CC19E5">
      <w:pPr>
        <w:spacing w:after="0" w:line="240" w:lineRule="auto"/>
        <w:ind w:firstLine="284"/>
        <w:jc w:val="both"/>
        <w:rPr>
          <w:rFonts w:ascii="Times New Roman" w:hAnsi="Times New Roman" w:cs="Times New Roman"/>
          <w:b/>
          <w:bCs/>
          <w:sz w:val="12"/>
          <w:szCs w:val="12"/>
        </w:rPr>
      </w:pPr>
      <w:bookmarkStart w:id="13" w:name="sub_300"/>
      <w:bookmarkEnd w:id="12"/>
      <w:r w:rsidRPr="003F66BB">
        <w:rPr>
          <w:rFonts w:ascii="Times New Roman" w:hAnsi="Times New Roman" w:cs="Times New Roman"/>
          <w:b/>
          <w:bCs/>
          <w:sz w:val="12"/>
          <w:szCs w:val="12"/>
        </w:rPr>
        <w:t>3. Мероприятия по урегулированию дебиторской задолженности по доходам в досудебном порядке</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4" w:name="sub_1005"/>
      <w:bookmarkEnd w:id="13"/>
      <w:r w:rsidRPr="003F66BB">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5" w:name="sub_10051"/>
      <w:bookmarkEnd w:id="14"/>
      <w:r w:rsidRPr="003F66BB">
        <w:rPr>
          <w:rFonts w:ascii="Times New Roman" w:hAnsi="Times New Roman" w:cs="Times New Roman"/>
          <w:sz w:val="12"/>
          <w:szCs w:val="12"/>
        </w:rPr>
        <w:t>1) направление требование должнику о погашении задолженности;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6" w:name="sub_10052"/>
      <w:bookmarkEnd w:id="15"/>
      <w:r w:rsidRPr="003F66BB">
        <w:rPr>
          <w:rFonts w:ascii="Times New Roman" w:hAnsi="Times New Roman" w:cs="Times New Roman"/>
          <w:sz w:val="12"/>
          <w:szCs w:val="12"/>
        </w:rPr>
        <w:t>2) направление претензии должнику о погашении задолженности в досудебном порядке;</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7" w:name="sub_10053"/>
      <w:bookmarkEnd w:id="16"/>
      <w:r w:rsidRPr="003F66BB">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8" w:name="sub_10054"/>
      <w:bookmarkEnd w:id="17"/>
      <w:r w:rsidRPr="003F66BB">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городского поселения Суходол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городским поселением Суходол при предъявлении (объединении) требований в деле о банкротстве и в процедурах, применяемых в деле о банкротстве.</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19" w:name="sub_1006"/>
      <w:bookmarkEnd w:id="18"/>
      <w:r w:rsidRPr="003F66BB">
        <w:rPr>
          <w:rFonts w:ascii="Times New Roman" w:hAnsi="Times New Roman" w:cs="Times New Roman"/>
          <w:sz w:val="12"/>
          <w:szCs w:val="12"/>
        </w:rPr>
        <w:t xml:space="preserve">6. Сотрудником, уполномоченным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w:t>
      </w:r>
      <w:r w:rsidRPr="003F66BB">
        <w:rPr>
          <w:rFonts w:ascii="Times New Roman" w:hAnsi="Times New Roman" w:cs="Times New Roman"/>
          <w:sz w:val="12"/>
          <w:szCs w:val="12"/>
          <w:u w:val="single"/>
        </w:rPr>
        <w:t>в срок не позднее 30 календарных дней</w:t>
      </w:r>
      <w:r w:rsidRPr="003F66BB">
        <w:rPr>
          <w:rFonts w:ascii="Times New Roman" w:hAnsi="Times New Roman" w:cs="Times New Roman"/>
          <w:sz w:val="12"/>
          <w:szCs w:val="12"/>
        </w:rPr>
        <w:t xml:space="preserve"> с момента образования просроченной дебиторской задолженности: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0" w:name="sub_10061"/>
      <w:bookmarkEnd w:id="19"/>
      <w:r w:rsidRPr="003F66BB">
        <w:rPr>
          <w:rFonts w:ascii="Times New Roman" w:hAnsi="Times New Roman" w:cs="Times New Roman"/>
          <w:sz w:val="12"/>
          <w:szCs w:val="12"/>
        </w:rPr>
        <w:t>1) производится расчет задолженности;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1" w:name="sub_10062"/>
      <w:bookmarkEnd w:id="20"/>
      <w:r w:rsidRPr="003F66BB">
        <w:rPr>
          <w:rFonts w:ascii="Times New Roman" w:hAnsi="Times New Roman" w:cs="Times New Roman"/>
          <w:sz w:val="12"/>
          <w:szCs w:val="12"/>
        </w:rPr>
        <w:t>2) направляется должнику требование (претензия) с приложением расчета задолженности о ее погашении в пятнадцатидневный срок со дня его получения.</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2" w:name="sub_1007"/>
      <w:bookmarkEnd w:id="21"/>
      <w:r w:rsidRPr="003F66BB">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3" w:name="sub_1008"/>
      <w:bookmarkEnd w:id="22"/>
      <w:r w:rsidRPr="003F66BB">
        <w:rPr>
          <w:rFonts w:ascii="Times New Roman" w:hAnsi="Times New Roman" w:cs="Times New Roman"/>
          <w:sz w:val="12"/>
          <w:szCs w:val="12"/>
        </w:rPr>
        <w:t>8. В требовании (претензии) указываются:</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4" w:name="sub_10081"/>
      <w:bookmarkEnd w:id="23"/>
      <w:r w:rsidRPr="003F66BB">
        <w:rPr>
          <w:rFonts w:ascii="Times New Roman" w:hAnsi="Times New Roman" w:cs="Times New Roman"/>
          <w:sz w:val="12"/>
          <w:szCs w:val="12"/>
        </w:rPr>
        <w:t>1) наименование должника;</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5" w:name="sub_10082"/>
      <w:bookmarkEnd w:id="24"/>
      <w:r w:rsidRPr="003F66BB">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6" w:name="sub_10083"/>
      <w:bookmarkEnd w:id="25"/>
      <w:r w:rsidRPr="003F66BB">
        <w:rPr>
          <w:rFonts w:ascii="Times New Roman" w:hAnsi="Times New Roman" w:cs="Times New Roman"/>
          <w:sz w:val="12"/>
          <w:szCs w:val="12"/>
        </w:rPr>
        <w:t>3) период образования просрочки внесения платы;</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7" w:name="sub_10084"/>
      <w:bookmarkEnd w:id="26"/>
      <w:r w:rsidRPr="003F66BB">
        <w:rPr>
          <w:rFonts w:ascii="Times New Roman" w:hAnsi="Times New Roman" w:cs="Times New Roman"/>
          <w:sz w:val="12"/>
          <w:szCs w:val="12"/>
        </w:rPr>
        <w:t>4) сумма просроченной дебиторской задолженности по платежам, пени;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8" w:name="sub_10085"/>
      <w:bookmarkEnd w:id="27"/>
      <w:r w:rsidRPr="003F66BB">
        <w:rPr>
          <w:rFonts w:ascii="Times New Roman" w:hAnsi="Times New Roman" w:cs="Times New Roman"/>
          <w:sz w:val="12"/>
          <w:szCs w:val="12"/>
        </w:rPr>
        <w:t>5) сумма штрафных санкций (при их наличии);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29" w:name="sub_10086"/>
      <w:bookmarkEnd w:id="28"/>
      <w:r w:rsidRPr="003F66BB">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0" w:name="sub_10087"/>
      <w:bookmarkEnd w:id="29"/>
      <w:r w:rsidRPr="003F66BB">
        <w:rPr>
          <w:rFonts w:ascii="Times New Roman" w:hAnsi="Times New Roman" w:cs="Times New Roman"/>
          <w:sz w:val="12"/>
          <w:szCs w:val="12"/>
        </w:rPr>
        <w:t>7) реквизиты для перечисления просроченной дебиторской задолженности;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1" w:name="sub_10088"/>
      <w:bookmarkEnd w:id="30"/>
      <w:r w:rsidRPr="003F66BB">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bookmarkEnd w:id="31"/>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2" w:name="sub_1009"/>
      <w:r w:rsidRPr="003F66BB">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3" w:name="sub_10091"/>
      <w:bookmarkEnd w:id="32"/>
      <w:r w:rsidRPr="003F66BB">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4" w:name="sub_10092"/>
      <w:bookmarkEnd w:id="33"/>
      <w:r w:rsidRPr="003F66BB">
        <w:rPr>
          <w:rFonts w:ascii="Times New Roman" w:hAnsi="Times New Roman" w:cs="Times New Roman"/>
          <w:sz w:val="12"/>
          <w:szCs w:val="12"/>
        </w:rPr>
        <w:t>2) копии учредительных документов (для юридических лиц);</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5" w:name="sub_10093"/>
      <w:bookmarkEnd w:id="34"/>
      <w:r w:rsidRPr="003F66BB">
        <w:rPr>
          <w:rFonts w:ascii="Times New Roman" w:hAnsi="Times New Roman" w:cs="Times New Roman"/>
          <w:sz w:val="12"/>
          <w:szCs w:val="12"/>
        </w:rPr>
        <w:lastRenderedPageBreak/>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6" w:name="sub_10094"/>
      <w:bookmarkEnd w:id="35"/>
      <w:r w:rsidRPr="003F66BB">
        <w:rPr>
          <w:rFonts w:ascii="Times New Roman" w:hAnsi="Times New Roman" w:cs="Times New Roman"/>
          <w:sz w:val="12"/>
          <w:szCs w:val="12"/>
        </w:rPr>
        <w:t>4) расчет платы с указанием сумм основного долга, пени, штрафных санкций;</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7" w:name="sub_10095"/>
      <w:bookmarkEnd w:id="36"/>
      <w:r w:rsidRPr="003F66BB">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8" w:name="sub_1010"/>
      <w:bookmarkEnd w:id="37"/>
      <w:r w:rsidRPr="003F66BB">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39" w:name="sub_1011"/>
      <w:bookmarkEnd w:id="38"/>
      <w:r w:rsidRPr="003F66BB">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Регламента.</w:t>
      </w:r>
    </w:p>
    <w:p w:rsidR="003F66BB" w:rsidRPr="003F66BB" w:rsidRDefault="003F66BB" w:rsidP="00CC19E5">
      <w:pPr>
        <w:spacing w:after="0" w:line="240" w:lineRule="auto"/>
        <w:ind w:firstLine="284"/>
        <w:jc w:val="both"/>
        <w:rPr>
          <w:rFonts w:ascii="Times New Roman" w:hAnsi="Times New Roman" w:cs="Times New Roman"/>
          <w:b/>
          <w:bCs/>
          <w:sz w:val="12"/>
          <w:szCs w:val="12"/>
        </w:rPr>
      </w:pPr>
      <w:bookmarkStart w:id="40" w:name="sub_400"/>
      <w:bookmarkEnd w:id="39"/>
      <w:r w:rsidRPr="003F66BB">
        <w:rPr>
          <w:rFonts w:ascii="Times New Roman" w:hAnsi="Times New Roman" w:cs="Times New Roman"/>
          <w:b/>
          <w:bCs/>
          <w:sz w:val="12"/>
          <w:szCs w:val="12"/>
        </w:rPr>
        <w:t>4. Мероприятия по принудительному взысканию дебиторской задолженности по доходам</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1" w:name="sub_1012"/>
      <w:bookmarkEnd w:id="40"/>
      <w:r w:rsidRPr="003F66BB">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2" w:name="sub_1013"/>
      <w:bookmarkEnd w:id="41"/>
      <w:r w:rsidRPr="003F66BB">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3" w:name="sub_1014"/>
      <w:bookmarkEnd w:id="42"/>
      <w:r w:rsidRPr="003F66BB">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4" w:name="sub_1015"/>
      <w:bookmarkEnd w:id="43"/>
      <w:r w:rsidRPr="003F66BB">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w:t>
      </w:r>
      <w:r w:rsidRPr="003F66BB">
        <w:rPr>
          <w:rFonts w:ascii="Times New Roman" w:hAnsi="Times New Roman" w:cs="Times New Roman"/>
          <w:b/>
          <w:sz w:val="12"/>
          <w:szCs w:val="12"/>
        </w:rPr>
        <w:t xml:space="preserve"> </w:t>
      </w:r>
      <w:r w:rsidRPr="003F66BB">
        <w:rPr>
          <w:rFonts w:ascii="Times New Roman" w:hAnsi="Times New Roman" w:cs="Times New Roman"/>
          <w:sz w:val="12"/>
          <w:szCs w:val="12"/>
        </w:rPr>
        <w:t>Российской Федерации,</w:t>
      </w:r>
      <w:r w:rsidRPr="003F66BB">
        <w:rPr>
          <w:rFonts w:ascii="Times New Roman" w:hAnsi="Times New Roman" w:cs="Times New Roman"/>
          <w:b/>
          <w:sz w:val="12"/>
          <w:szCs w:val="12"/>
        </w:rPr>
        <w:t xml:space="preserve"> </w:t>
      </w:r>
      <w:r w:rsidRPr="003F66BB">
        <w:rPr>
          <w:rFonts w:ascii="Times New Roman" w:hAnsi="Times New Roman" w:cs="Times New Roman"/>
          <w:sz w:val="12"/>
          <w:szCs w:val="12"/>
        </w:rPr>
        <w:t>Гражданским процессуальным кодексом Российской Федерации, иным законодательством Российской Федерации.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5" w:name="sub_1016"/>
      <w:bookmarkEnd w:id="44"/>
      <w:r w:rsidRPr="003F66BB">
        <w:rPr>
          <w:rFonts w:ascii="Times New Roman" w:hAnsi="Times New Roman" w:cs="Times New Roman"/>
          <w:sz w:val="12"/>
          <w:szCs w:val="12"/>
        </w:rPr>
        <w:t xml:space="preserve">16. Документы о ходе </w:t>
      </w:r>
      <w:proofErr w:type="spellStart"/>
      <w:r w:rsidRPr="003F66BB">
        <w:rPr>
          <w:rFonts w:ascii="Times New Roman" w:hAnsi="Times New Roman" w:cs="Times New Roman"/>
          <w:sz w:val="12"/>
          <w:szCs w:val="12"/>
        </w:rPr>
        <w:t>претензионно</w:t>
      </w:r>
      <w:proofErr w:type="spellEnd"/>
      <w:r w:rsidRPr="003F66BB">
        <w:rPr>
          <w:rFonts w:ascii="Times New Roman" w:hAnsi="Times New Roman" w:cs="Times New Roman"/>
          <w:sz w:val="12"/>
          <w:szCs w:val="12"/>
        </w:rPr>
        <w:t>-исковой работы по взысканию задолженности, в том числе судебные акты, на бумажном носителе хранятся в отделе сотрудника администрации.</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6" w:name="sub_1017"/>
      <w:bookmarkEnd w:id="45"/>
      <w:r w:rsidRPr="003F66BB">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3F66BB" w:rsidRPr="003F66BB" w:rsidRDefault="003F66BB" w:rsidP="00CC19E5">
      <w:pPr>
        <w:spacing w:after="0" w:line="240" w:lineRule="auto"/>
        <w:ind w:firstLine="284"/>
        <w:jc w:val="both"/>
        <w:rPr>
          <w:rFonts w:ascii="Times New Roman" w:hAnsi="Times New Roman" w:cs="Times New Roman"/>
          <w:b/>
          <w:bCs/>
          <w:sz w:val="12"/>
          <w:szCs w:val="12"/>
        </w:rPr>
      </w:pPr>
      <w:bookmarkStart w:id="47" w:name="sub_500"/>
      <w:bookmarkEnd w:id="46"/>
      <w:r w:rsidRPr="003F66BB">
        <w:rPr>
          <w:rFonts w:ascii="Times New Roman" w:hAnsi="Times New Roman" w:cs="Times New Roman"/>
          <w:b/>
          <w:bCs/>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8" w:name="sub_1018"/>
      <w:bookmarkEnd w:id="47"/>
      <w:r w:rsidRPr="003F66BB">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49" w:name="sub_1019"/>
      <w:bookmarkEnd w:id="48"/>
      <w:r w:rsidRPr="003F66BB">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50" w:name="sub_10191"/>
      <w:bookmarkEnd w:id="49"/>
      <w:r w:rsidRPr="003F66BB">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bookmarkEnd w:id="50"/>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об изменении наименования должника (для граждан - фамилия, имя, отчество (при его наличии); для организаций - наименование и юридический адрес);</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о сумме непогашенной задолженности по исполнительному документу;</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о наличии данных об объявлении розыска должника, его имущества;</w:t>
      </w:r>
    </w:p>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sz w:val="12"/>
          <w:szCs w:val="12"/>
        </w:rPr>
        <w:t>- об изменении состояния счета/счетов должника, имуществе и правах имущественного характера должника на дату запроса;</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51" w:name="sub_10192"/>
      <w:r w:rsidRPr="003F66BB">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52" w:name="sub_10193"/>
      <w:bookmarkEnd w:id="51"/>
      <w:r w:rsidRPr="003F66BB">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№229-ФЗ «Об исполнительном производстве».</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53" w:name="sub_10194"/>
      <w:bookmarkEnd w:id="52"/>
      <w:r w:rsidRPr="003F66BB">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54" w:name="sub_1020"/>
      <w:bookmarkEnd w:id="53"/>
      <w:r w:rsidRPr="003F66BB">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CC19E5" w:rsidRDefault="00CC19E5" w:rsidP="003F66BB">
      <w:pPr>
        <w:spacing w:after="0" w:line="240" w:lineRule="auto"/>
        <w:ind w:firstLine="284"/>
        <w:jc w:val="both"/>
        <w:rPr>
          <w:rFonts w:ascii="Times New Roman" w:hAnsi="Times New Roman" w:cs="Times New Roman"/>
          <w:bCs/>
          <w:sz w:val="12"/>
          <w:szCs w:val="12"/>
        </w:rPr>
      </w:pPr>
      <w:bookmarkStart w:id="55" w:name="sub_1100"/>
      <w:bookmarkEnd w:id="54"/>
    </w:p>
    <w:p w:rsidR="003F66BB" w:rsidRPr="00CC19E5" w:rsidRDefault="003F66BB" w:rsidP="00CC19E5">
      <w:pPr>
        <w:spacing w:after="0" w:line="240" w:lineRule="auto"/>
        <w:ind w:firstLine="284"/>
        <w:jc w:val="right"/>
        <w:rPr>
          <w:rFonts w:ascii="Times New Roman" w:hAnsi="Times New Roman" w:cs="Times New Roman"/>
          <w:bCs/>
          <w:i/>
          <w:sz w:val="12"/>
          <w:szCs w:val="12"/>
        </w:rPr>
      </w:pPr>
      <w:r w:rsidRPr="00CC19E5">
        <w:rPr>
          <w:rFonts w:ascii="Times New Roman" w:hAnsi="Times New Roman" w:cs="Times New Roman"/>
          <w:bCs/>
          <w:i/>
          <w:sz w:val="12"/>
          <w:szCs w:val="12"/>
        </w:rPr>
        <w:t>Приложение</w:t>
      </w:r>
    </w:p>
    <w:p w:rsidR="003F66BB" w:rsidRPr="00CC19E5" w:rsidRDefault="003F66BB" w:rsidP="00CC19E5">
      <w:pPr>
        <w:spacing w:after="0" w:line="240" w:lineRule="auto"/>
        <w:ind w:firstLine="284"/>
        <w:jc w:val="right"/>
        <w:rPr>
          <w:rFonts w:ascii="Times New Roman" w:hAnsi="Times New Roman" w:cs="Times New Roman"/>
          <w:i/>
          <w:sz w:val="12"/>
          <w:szCs w:val="12"/>
        </w:rPr>
      </w:pPr>
      <w:proofErr w:type="gramStart"/>
      <w:r w:rsidRPr="00CC19E5">
        <w:rPr>
          <w:rFonts w:ascii="Times New Roman" w:hAnsi="Times New Roman" w:cs="Times New Roman"/>
          <w:bCs/>
          <w:i/>
          <w:sz w:val="12"/>
          <w:szCs w:val="12"/>
        </w:rPr>
        <w:t>к</w:t>
      </w:r>
      <w:proofErr w:type="gramEnd"/>
      <w:r w:rsidRPr="00CC19E5">
        <w:rPr>
          <w:rFonts w:ascii="Times New Roman" w:hAnsi="Times New Roman" w:cs="Times New Roman"/>
          <w:bCs/>
          <w:i/>
          <w:sz w:val="12"/>
          <w:szCs w:val="12"/>
        </w:rPr>
        <w:t xml:space="preserve"> </w:t>
      </w:r>
      <w:r w:rsidRPr="00CC19E5">
        <w:rPr>
          <w:rFonts w:ascii="Times New Roman" w:hAnsi="Times New Roman" w:cs="Times New Roman"/>
          <w:i/>
          <w:sz w:val="12"/>
          <w:szCs w:val="12"/>
        </w:rPr>
        <w:t>Регламенту реализации</w:t>
      </w:r>
      <w:r w:rsidR="00CC19E5">
        <w:rPr>
          <w:rFonts w:ascii="Times New Roman" w:hAnsi="Times New Roman" w:cs="Times New Roman"/>
          <w:i/>
          <w:sz w:val="12"/>
          <w:szCs w:val="12"/>
        </w:rPr>
        <w:t xml:space="preserve"> </w:t>
      </w:r>
      <w:r w:rsidRPr="00CC19E5">
        <w:rPr>
          <w:rFonts w:ascii="Times New Roman" w:hAnsi="Times New Roman" w:cs="Times New Roman"/>
          <w:i/>
          <w:sz w:val="12"/>
          <w:szCs w:val="12"/>
        </w:rPr>
        <w:t>администрацией городского поселения Суходол</w:t>
      </w:r>
    </w:p>
    <w:p w:rsidR="003F66BB" w:rsidRPr="00CC19E5" w:rsidRDefault="003F66BB" w:rsidP="00CC19E5">
      <w:pPr>
        <w:spacing w:after="0" w:line="240" w:lineRule="auto"/>
        <w:ind w:firstLine="284"/>
        <w:jc w:val="right"/>
        <w:rPr>
          <w:rFonts w:ascii="Times New Roman" w:hAnsi="Times New Roman" w:cs="Times New Roman"/>
          <w:i/>
          <w:sz w:val="12"/>
          <w:szCs w:val="12"/>
        </w:rPr>
      </w:pPr>
      <w:proofErr w:type="gramStart"/>
      <w:r w:rsidRPr="00CC19E5">
        <w:rPr>
          <w:rFonts w:ascii="Times New Roman" w:hAnsi="Times New Roman" w:cs="Times New Roman"/>
          <w:i/>
          <w:sz w:val="12"/>
          <w:szCs w:val="12"/>
        </w:rPr>
        <w:t>муниципального</w:t>
      </w:r>
      <w:proofErr w:type="gramEnd"/>
      <w:r w:rsidRPr="00CC19E5">
        <w:rPr>
          <w:rFonts w:ascii="Times New Roman" w:hAnsi="Times New Roman" w:cs="Times New Roman"/>
          <w:i/>
          <w:sz w:val="12"/>
          <w:szCs w:val="12"/>
        </w:rPr>
        <w:t xml:space="preserve"> района Сергиевский</w:t>
      </w:r>
      <w:r w:rsidR="00CC19E5">
        <w:rPr>
          <w:rFonts w:ascii="Times New Roman" w:hAnsi="Times New Roman" w:cs="Times New Roman"/>
          <w:i/>
          <w:sz w:val="12"/>
          <w:szCs w:val="12"/>
        </w:rPr>
        <w:t xml:space="preserve"> </w:t>
      </w:r>
      <w:r w:rsidRPr="00CC19E5">
        <w:rPr>
          <w:rFonts w:ascii="Times New Roman" w:hAnsi="Times New Roman" w:cs="Times New Roman"/>
          <w:i/>
          <w:sz w:val="12"/>
          <w:szCs w:val="12"/>
        </w:rPr>
        <w:t>полномочий администратора доходов бюджета</w:t>
      </w:r>
    </w:p>
    <w:p w:rsidR="003F66BB" w:rsidRPr="00CC19E5" w:rsidRDefault="003F66BB" w:rsidP="00CC19E5">
      <w:pPr>
        <w:spacing w:after="0" w:line="240" w:lineRule="auto"/>
        <w:ind w:firstLine="284"/>
        <w:jc w:val="right"/>
        <w:rPr>
          <w:rFonts w:ascii="Times New Roman" w:hAnsi="Times New Roman" w:cs="Times New Roman"/>
          <w:bCs/>
          <w:i/>
          <w:sz w:val="12"/>
          <w:szCs w:val="12"/>
        </w:rPr>
      </w:pPr>
      <w:proofErr w:type="gramStart"/>
      <w:r w:rsidRPr="00CC19E5">
        <w:rPr>
          <w:rFonts w:ascii="Times New Roman" w:hAnsi="Times New Roman" w:cs="Times New Roman"/>
          <w:i/>
          <w:sz w:val="12"/>
          <w:szCs w:val="12"/>
        </w:rPr>
        <w:t>по</w:t>
      </w:r>
      <w:proofErr w:type="gramEnd"/>
      <w:r w:rsidRPr="00CC19E5">
        <w:rPr>
          <w:rFonts w:ascii="Times New Roman" w:hAnsi="Times New Roman" w:cs="Times New Roman"/>
          <w:i/>
          <w:sz w:val="12"/>
          <w:szCs w:val="12"/>
        </w:rPr>
        <w:t xml:space="preserve"> взысканию задолженности по платежам в бюджет,</w:t>
      </w:r>
      <w:r w:rsidR="00CC19E5">
        <w:rPr>
          <w:rFonts w:ascii="Times New Roman" w:hAnsi="Times New Roman" w:cs="Times New Roman"/>
          <w:i/>
          <w:sz w:val="12"/>
          <w:szCs w:val="12"/>
        </w:rPr>
        <w:t xml:space="preserve"> </w:t>
      </w:r>
      <w:r w:rsidRPr="00CC19E5">
        <w:rPr>
          <w:rFonts w:ascii="Times New Roman" w:hAnsi="Times New Roman" w:cs="Times New Roman"/>
          <w:i/>
          <w:sz w:val="12"/>
          <w:szCs w:val="12"/>
        </w:rPr>
        <w:t>пеням и штрафам по ним</w:t>
      </w:r>
    </w:p>
    <w:bookmarkEnd w:id="55"/>
    <w:p w:rsidR="003F66BB" w:rsidRPr="003F66BB" w:rsidRDefault="003F66BB" w:rsidP="003F66BB">
      <w:pPr>
        <w:spacing w:after="0" w:line="240" w:lineRule="auto"/>
        <w:ind w:firstLine="284"/>
        <w:jc w:val="both"/>
        <w:rPr>
          <w:rFonts w:ascii="Times New Roman" w:hAnsi="Times New Roman" w:cs="Times New Roman"/>
          <w:sz w:val="12"/>
          <w:szCs w:val="12"/>
          <w:u w:val="single"/>
        </w:rPr>
      </w:pPr>
      <w:r w:rsidRPr="003F66BB">
        <w:rPr>
          <w:rFonts w:ascii="Times New Roman" w:hAnsi="Times New Roman" w:cs="Times New Roman"/>
          <w:sz w:val="12"/>
          <w:szCs w:val="12"/>
          <w:u w:val="single"/>
        </w:rPr>
        <w:t>ФОРМА</w:t>
      </w:r>
    </w:p>
    <w:p w:rsidR="003F66BB" w:rsidRPr="003F66BB" w:rsidRDefault="003F66BB" w:rsidP="00CC19E5">
      <w:pPr>
        <w:spacing w:after="0" w:line="240" w:lineRule="auto"/>
        <w:ind w:firstLine="284"/>
        <w:jc w:val="center"/>
        <w:rPr>
          <w:rFonts w:ascii="Times New Roman" w:hAnsi="Times New Roman" w:cs="Times New Roman"/>
          <w:sz w:val="12"/>
          <w:szCs w:val="12"/>
        </w:rPr>
      </w:pPr>
      <w:r w:rsidRPr="003F66BB">
        <w:rPr>
          <w:rFonts w:ascii="Times New Roman" w:hAnsi="Times New Roman" w:cs="Times New Roman"/>
          <w:b/>
          <w:bCs/>
          <w:sz w:val="12"/>
          <w:szCs w:val="12"/>
        </w:rPr>
        <w:t>ОТЧЕТ</w:t>
      </w:r>
    </w:p>
    <w:p w:rsidR="003F66BB" w:rsidRPr="003F66BB" w:rsidRDefault="003F66BB" w:rsidP="00CC19E5">
      <w:pPr>
        <w:spacing w:after="0" w:line="240" w:lineRule="auto"/>
        <w:ind w:firstLine="284"/>
        <w:jc w:val="center"/>
        <w:rPr>
          <w:rFonts w:ascii="Times New Roman" w:hAnsi="Times New Roman" w:cs="Times New Roman"/>
          <w:sz w:val="12"/>
          <w:szCs w:val="12"/>
        </w:rPr>
      </w:pPr>
      <w:proofErr w:type="gramStart"/>
      <w:r w:rsidRPr="003F66BB">
        <w:rPr>
          <w:rFonts w:ascii="Times New Roman" w:hAnsi="Times New Roman" w:cs="Times New Roman"/>
          <w:b/>
          <w:bCs/>
          <w:sz w:val="12"/>
          <w:szCs w:val="12"/>
        </w:rPr>
        <w:t>об</w:t>
      </w:r>
      <w:proofErr w:type="gramEnd"/>
      <w:r w:rsidRPr="003F66BB">
        <w:rPr>
          <w:rFonts w:ascii="Times New Roman" w:hAnsi="Times New Roman" w:cs="Times New Roman"/>
          <w:b/>
          <w:bCs/>
          <w:sz w:val="12"/>
          <w:szCs w:val="12"/>
        </w:rPr>
        <w:t xml:space="preserve"> итогах работы по взысканию просроченной дебиторской задолженности</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
        <w:gridCol w:w="1258"/>
        <w:gridCol w:w="1348"/>
        <w:gridCol w:w="766"/>
        <w:gridCol w:w="1146"/>
        <w:gridCol w:w="979"/>
        <w:gridCol w:w="964"/>
      </w:tblGrid>
      <w:tr w:rsidR="00CC19E5" w:rsidRPr="003F66BB" w:rsidTr="00CC19E5">
        <w:trPr>
          <w:trHeight w:val="113"/>
        </w:trPr>
        <w:tc>
          <w:tcPr>
            <w:tcW w:w="1000" w:type="dxa"/>
            <w:tcBorders>
              <w:top w:val="single" w:sz="4" w:space="0" w:color="auto"/>
              <w:bottom w:val="single" w:sz="4" w:space="0" w:color="auto"/>
              <w:right w:val="single" w:sz="4" w:space="0" w:color="auto"/>
            </w:tcBorders>
            <w:tcMar>
              <w:left w:w="28" w:type="dxa"/>
              <w:right w:w="28" w:type="dxa"/>
            </w:tcMar>
          </w:tcPr>
          <w:p w:rsidR="003F66BB" w:rsidRPr="003F66BB" w:rsidRDefault="003F66BB" w:rsidP="00CC19E5">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Задолженность за период</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_____ и сумма</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долга в рублях</w:t>
            </w:r>
            <w:hyperlink w:anchor="sub_111" w:history="1">
              <w:r w:rsidRPr="003F66BB">
                <w:rPr>
                  <w:rStyle w:val="aff4"/>
                  <w:rFonts w:ascii="Times New Roman" w:hAnsi="Times New Roman" w:cs="Times New Roman"/>
                  <w:sz w:val="12"/>
                  <w:szCs w:val="12"/>
                </w:rPr>
                <w:t>*(1)</w:t>
              </w:r>
            </w:hyperlink>
          </w:p>
        </w:tc>
        <w:tc>
          <w:tcPr>
            <w:tcW w:w="0" w:type="auto"/>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Направлен о претензий (указывать количество с</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указанием</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суммы</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просроченной</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дебиторской</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задолженности)</w:t>
            </w:r>
          </w:p>
        </w:tc>
        <w:tc>
          <w:tcPr>
            <w:tcW w:w="1348" w:type="dxa"/>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Произведенная</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оплата</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в</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добровольном</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порядке</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(указывать</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количество</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договоров и сумму в рублях)</w:t>
            </w:r>
          </w:p>
        </w:tc>
        <w:tc>
          <w:tcPr>
            <w:tcW w:w="766" w:type="dxa"/>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Рассмотрено дел в судебном порядке</w:t>
            </w:r>
          </w:p>
        </w:tc>
        <w:tc>
          <w:tcPr>
            <w:tcW w:w="1146" w:type="dxa"/>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Взыскано на</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оснований</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судебных</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актов</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(указывать</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сумму,</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подлежащую</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уплате</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по принятым, судебным актам)</w:t>
            </w:r>
          </w:p>
        </w:tc>
        <w:tc>
          <w:tcPr>
            <w:tcW w:w="0" w:type="auto"/>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Поступило</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платежей,</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взысканным</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по</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судебным актам (указывать сумму, в рублях)</w:t>
            </w:r>
          </w:p>
        </w:tc>
        <w:tc>
          <w:tcPr>
            <w:tcW w:w="0" w:type="auto"/>
            <w:tcBorders>
              <w:top w:val="single" w:sz="4" w:space="0" w:color="auto"/>
              <w:left w:val="single" w:sz="4" w:space="0" w:color="auto"/>
              <w:bottom w:val="single" w:sz="4" w:space="0" w:color="auto"/>
            </w:tcBorders>
            <w:tcMar>
              <w:left w:w="28" w:type="dxa"/>
              <w:right w:w="28" w:type="dxa"/>
            </w:tcMar>
          </w:tcPr>
          <w:p w:rsidR="003F66BB" w:rsidRPr="003F66BB" w:rsidRDefault="003F66BB" w:rsidP="00CC19E5">
            <w:pPr>
              <w:spacing w:after="0" w:line="240" w:lineRule="auto"/>
              <w:rPr>
                <w:rFonts w:ascii="Times New Roman" w:hAnsi="Times New Roman" w:cs="Times New Roman"/>
                <w:sz w:val="12"/>
                <w:szCs w:val="12"/>
              </w:rPr>
            </w:pPr>
            <w:r w:rsidRPr="003F66BB">
              <w:rPr>
                <w:rFonts w:ascii="Times New Roman" w:hAnsi="Times New Roman" w:cs="Times New Roman"/>
                <w:sz w:val="12"/>
                <w:szCs w:val="12"/>
              </w:rPr>
              <w:t>Недоимка</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платежей,</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взысканных</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по решению суда</w:t>
            </w:r>
            <w:r w:rsidR="00CC19E5">
              <w:rPr>
                <w:rFonts w:ascii="Times New Roman" w:hAnsi="Times New Roman" w:cs="Times New Roman"/>
                <w:sz w:val="12"/>
                <w:szCs w:val="12"/>
              </w:rPr>
              <w:t xml:space="preserve"> </w:t>
            </w:r>
            <w:r w:rsidRPr="003F66BB">
              <w:rPr>
                <w:rFonts w:ascii="Times New Roman" w:hAnsi="Times New Roman" w:cs="Times New Roman"/>
                <w:sz w:val="12"/>
                <w:szCs w:val="12"/>
              </w:rPr>
              <w:t xml:space="preserve">(указывать сумму в </w:t>
            </w:r>
            <w:proofErr w:type="gramStart"/>
            <w:r w:rsidRPr="003F66BB">
              <w:rPr>
                <w:rFonts w:ascii="Times New Roman" w:hAnsi="Times New Roman" w:cs="Times New Roman"/>
                <w:sz w:val="12"/>
                <w:szCs w:val="12"/>
              </w:rPr>
              <w:t>рублях)</w:t>
            </w:r>
            <w:hyperlink w:anchor="sub_222" w:history="1">
              <w:r w:rsidRPr="003F66BB">
                <w:rPr>
                  <w:rStyle w:val="aff4"/>
                  <w:rFonts w:ascii="Times New Roman" w:hAnsi="Times New Roman" w:cs="Times New Roman"/>
                  <w:sz w:val="12"/>
                  <w:szCs w:val="12"/>
                </w:rPr>
                <w:t>*</w:t>
              </w:r>
              <w:proofErr w:type="gramEnd"/>
              <w:r w:rsidRPr="003F66BB">
                <w:rPr>
                  <w:rStyle w:val="aff4"/>
                  <w:rFonts w:ascii="Times New Roman" w:hAnsi="Times New Roman" w:cs="Times New Roman"/>
                  <w:sz w:val="12"/>
                  <w:szCs w:val="12"/>
                </w:rPr>
                <w:t>(2)</w:t>
              </w:r>
            </w:hyperlink>
          </w:p>
        </w:tc>
      </w:tr>
      <w:tr w:rsidR="00CC19E5" w:rsidRPr="003F66BB" w:rsidTr="00CC19E5">
        <w:trPr>
          <w:trHeight w:val="113"/>
        </w:trPr>
        <w:tc>
          <w:tcPr>
            <w:tcW w:w="1000" w:type="dxa"/>
            <w:tcBorders>
              <w:top w:val="single" w:sz="4" w:space="0" w:color="auto"/>
              <w:bottom w:val="single" w:sz="4" w:space="0" w:color="auto"/>
              <w:right w:val="single" w:sz="4" w:space="0" w:color="auto"/>
            </w:tcBorders>
            <w:tcMar>
              <w:left w:w="28" w:type="dxa"/>
              <w:right w:w="28" w:type="dxa"/>
            </w:tcMar>
          </w:tcPr>
          <w:p w:rsidR="003F66BB" w:rsidRPr="003F66BB" w:rsidRDefault="003F66BB" w:rsidP="00CC19E5">
            <w:pPr>
              <w:spacing w:after="0" w:line="240" w:lineRule="auto"/>
              <w:ind w:firstLine="284"/>
              <w:rPr>
                <w:rFonts w:ascii="Times New Roman" w:hAnsi="Times New Roman" w:cs="Times New Roman"/>
                <w:sz w:val="12"/>
                <w:szCs w:val="12"/>
              </w:rPr>
            </w:pPr>
            <w:r w:rsidRPr="003F66BB">
              <w:rPr>
                <w:rFonts w:ascii="Times New Roman" w:hAnsi="Times New Roman" w:cs="Times New Roman"/>
                <w:sz w:val="12"/>
                <w:szCs w:val="12"/>
              </w:rPr>
              <w:t>1</w:t>
            </w:r>
          </w:p>
        </w:tc>
        <w:tc>
          <w:tcPr>
            <w:tcW w:w="0" w:type="auto"/>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ind w:firstLine="284"/>
              <w:rPr>
                <w:rFonts w:ascii="Times New Roman" w:hAnsi="Times New Roman" w:cs="Times New Roman"/>
                <w:sz w:val="12"/>
                <w:szCs w:val="12"/>
              </w:rPr>
            </w:pPr>
            <w:r w:rsidRPr="003F66BB">
              <w:rPr>
                <w:rFonts w:ascii="Times New Roman" w:hAnsi="Times New Roman" w:cs="Times New Roman"/>
                <w:sz w:val="12"/>
                <w:szCs w:val="12"/>
              </w:rPr>
              <w:t>2</w:t>
            </w:r>
          </w:p>
        </w:tc>
        <w:tc>
          <w:tcPr>
            <w:tcW w:w="1348" w:type="dxa"/>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ind w:firstLine="284"/>
              <w:rPr>
                <w:rFonts w:ascii="Times New Roman" w:hAnsi="Times New Roman" w:cs="Times New Roman"/>
                <w:sz w:val="12"/>
                <w:szCs w:val="12"/>
              </w:rPr>
            </w:pPr>
            <w:r w:rsidRPr="003F66BB">
              <w:rPr>
                <w:rFonts w:ascii="Times New Roman" w:hAnsi="Times New Roman" w:cs="Times New Roman"/>
                <w:sz w:val="12"/>
                <w:szCs w:val="12"/>
              </w:rPr>
              <w:t>3</w:t>
            </w:r>
          </w:p>
        </w:tc>
        <w:tc>
          <w:tcPr>
            <w:tcW w:w="766" w:type="dxa"/>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ind w:firstLine="284"/>
              <w:rPr>
                <w:rFonts w:ascii="Times New Roman" w:hAnsi="Times New Roman" w:cs="Times New Roman"/>
                <w:sz w:val="12"/>
                <w:szCs w:val="12"/>
              </w:rPr>
            </w:pPr>
            <w:r w:rsidRPr="003F66BB">
              <w:rPr>
                <w:rFonts w:ascii="Times New Roman" w:hAnsi="Times New Roman" w:cs="Times New Roman"/>
                <w:sz w:val="12"/>
                <w:szCs w:val="12"/>
              </w:rPr>
              <w:t>4</w:t>
            </w:r>
          </w:p>
        </w:tc>
        <w:tc>
          <w:tcPr>
            <w:tcW w:w="1146" w:type="dxa"/>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ind w:firstLine="284"/>
              <w:rPr>
                <w:rFonts w:ascii="Times New Roman" w:hAnsi="Times New Roman" w:cs="Times New Roman"/>
                <w:sz w:val="12"/>
                <w:szCs w:val="12"/>
              </w:rPr>
            </w:pPr>
            <w:r w:rsidRPr="003F66BB">
              <w:rPr>
                <w:rFonts w:ascii="Times New Roman" w:hAnsi="Times New Roman" w:cs="Times New Roman"/>
                <w:sz w:val="12"/>
                <w:szCs w:val="12"/>
              </w:rPr>
              <w:t>5</w:t>
            </w:r>
          </w:p>
        </w:tc>
        <w:tc>
          <w:tcPr>
            <w:tcW w:w="0" w:type="auto"/>
            <w:tcBorders>
              <w:top w:val="single" w:sz="4" w:space="0" w:color="auto"/>
              <w:left w:val="single" w:sz="4" w:space="0" w:color="auto"/>
              <w:bottom w:val="single" w:sz="4" w:space="0" w:color="auto"/>
              <w:right w:val="nil"/>
            </w:tcBorders>
            <w:tcMar>
              <w:left w:w="28" w:type="dxa"/>
              <w:right w:w="28" w:type="dxa"/>
            </w:tcMar>
          </w:tcPr>
          <w:p w:rsidR="003F66BB" w:rsidRPr="003F66BB" w:rsidRDefault="003F66BB" w:rsidP="00CC19E5">
            <w:pPr>
              <w:spacing w:after="0" w:line="240" w:lineRule="auto"/>
              <w:ind w:firstLine="284"/>
              <w:rPr>
                <w:rFonts w:ascii="Times New Roman" w:hAnsi="Times New Roman" w:cs="Times New Roman"/>
                <w:sz w:val="12"/>
                <w:szCs w:val="12"/>
              </w:rPr>
            </w:pPr>
            <w:r w:rsidRPr="003F66BB">
              <w:rPr>
                <w:rFonts w:ascii="Times New Roman" w:hAnsi="Times New Roman" w:cs="Times New Roman"/>
                <w:sz w:val="12"/>
                <w:szCs w:val="12"/>
              </w:rPr>
              <w:t>6</w:t>
            </w:r>
          </w:p>
        </w:tc>
        <w:tc>
          <w:tcPr>
            <w:tcW w:w="0" w:type="auto"/>
            <w:tcBorders>
              <w:top w:val="single" w:sz="4" w:space="0" w:color="auto"/>
              <w:left w:val="single" w:sz="4" w:space="0" w:color="auto"/>
              <w:bottom w:val="single" w:sz="4" w:space="0" w:color="auto"/>
            </w:tcBorders>
            <w:tcMar>
              <w:left w:w="28" w:type="dxa"/>
              <w:right w:w="28" w:type="dxa"/>
            </w:tcMar>
          </w:tcPr>
          <w:p w:rsidR="003F66BB" w:rsidRPr="003F66BB" w:rsidRDefault="003F66BB" w:rsidP="00CC19E5">
            <w:pPr>
              <w:spacing w:after="0" w:line="240" w:lineRule="auto"/>
              <w:ind w:firstLine="284"/>
              <w:rPr>
                <w:rFonts w:ascii="Times New Roman" w:hAnsi="Times New Roman" w:cs="Times New Roman"/>
                <w:sz w:val="12"/>
                <w:szCs w:val="12"/>
              </w:rPr>
            </w:pPr>
            <w:r w:rsidRPr="003F66BB">
              <w:rPr>
                <w:rFonts w:ascii="Times New Roman" w:hAnsi="Times New Roman" w:cs="Times New Roman"/>
                <w:sz w:val="12"/>
                <w:szCs w:val="12"/>
              </w:rPr>
              <w:t>7</w:t>
            </w:r>
          </w:p>
        </w:tc>
      </w:tr>
    </w:tbl>
    <w:p w:rsidR="003F66BB" w:rsidRPr="003F66BB" w:rsidRDefault="003F66BB" w:rsidP="00CC19E5">
      <w:pPr>
        <w:spacing w:after="0" w:line="240" w:lineRule="auto"/>
        <w:ind w:firstLine="284"/>
        <w:jc w:val="both"/>
        <w:rPr>
          <w:rFonts w:ascii="Times New Roman" w:hAnsi="Times New Roman" w:cs="Times New Roman"/>
          <w:sz w:val="12"/>
          <w:szCs w:val="12"/>
        </w:rPr>
      </w:pPr>
      <w:r w:rsidRPr="003F66BB">
        <w:rPr>
          <w:rFonts w:ascii="Times New Roman" w:hAnsi="Times New Roman" w:cs="Times New Roman"/>
          <w:b/>
          <w:bCs/>
          <w:sz w:val="12"/>
          <w:szCs w:val="12"/>
        </w:rPr>
        <w:t>Примечание</w:t>
      </w:r>
      <w:r w:rsidRPr="003F66BB">
        <w:rPr>
          <w:rFonts w:ascii="Times New Roman" w:hAnsi="Times New Roman" w:cs="Times New Roman"/>
          <w:sz w:val="12"/>
          <w:szCs w:val="12"/>
        </w:rPr>
        <w:t>:</w:t>
      </w:r>
    </w:p>
    <w:p w:rsidR="003F66BB" w:rsidRPr="003F66BB" w:rsidRDefault="003F66BB" w:rsidP="00CC19E5">
      <w:pPr>
        <w:spacing w:after="0" w:line="240" w:lineRule="auto"/>
        <w:ind w:firstLine="284"/>
        <w:jc w:val="both"/>
        <w:rPr>
          <w:rFonts w:ascii="Times New Roman" w:hAnsi="Times New Roman" w:cs="Times New Roman"/>
          <w:sz w:val="12"/>
          <w:szCs w:val="12"/>
        </w:rPr>
      </w:pPr>
      <w:bookmarkStart w:id="56" w:name="sub_111"/>
      <w:r w:rsidRPr="003F66BB">
        <w:rPr>
          <w:rFonts w:ascii="Times New Roman" w:hAnsi="Times New Roman" w:cs="Times New Roman"/>
          <w:sz w:val="12"/>
          <w:szCs w:val="12"/>
        </w:rPr>
        <w:t xml:space="preserve">*(1) - к отчету об итогах работы по взысканию просроченной </w:t>
      </w:r>
      <w:bookmarkEnd w:id="56"/>
      <w:r w:rsidRPr="003F66BB">
        <w:rPr>
          <w:rFonts w:ascii="Times New Roman" w:hAnsi="Times New Roman" w:cs="Times New Roman"/>
          <w:sz w:val="12"/>
          <w:szCs w:val="12"/>
        </w:rPr>
        <w:t>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3F66BB" w:rsidRPr="003F66BB" w:rsidRDefault="003F66BB" w:rsidP="003F66BB">
      <w:pPr>
        <w:spacing w:after="0" w:line="240" w:lineRule="auto"/>
        <w:ind w:firstLine="284"/>
        <w:jc w:val="both"/>
        <w:rPr>
          <w:rFonts w:ascii="Times New Roman" w:hAnsi="Times New Roman" w:cs="Times New Roman"/>
          <w:sz w:val="12"/>
          <w:szCs w:val="12"/>
        </w:rPr>
      </w:pPr>
      <w:bookmarkStart w:id="57" w:name="sub_222"/>
      <w:r w:rsidRPr="003F66BB">
        <w:rPr>
          <w:rFonts w:ascii="Times New Roman" w:hAnsi="Times New Roman" w:cs="Times New Roman"/>
          <w:sz w:val="12"/>
          <w:szCs w:val="12"/>
        </w:rPr>
        <w:lastRenderedPageBreak/>
        <w:t xml:space="preserve">*(2) - к отчету об итогах работы по взысканию просроченной </w:t>
      </w:r>
      <w:bookmarkEnd w:id="57"/>
      <w:r w:rsidRPr="003F66BB">
        <w:rPr>
          <w:rFonts w:ascii="Times New Roman" w:hAnsi="Times New Roman" w:cs="Times New Roman"/>
          <w:sz w:val="12"/>
          <w:szCs w:val="12"/>
        </w:rPr>
        <w:t xml:space="preserve">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w:t>
      </w:r>
      <w:proofErr w:type="gramStart"/>
      <w:r w:rsidRPr="003F66BB">
        <w:rPr>
          <w:rFonts w:ascii="Times New Roman" w:hAnsi="Times New Roman" w:cs="Times New Roman"/>
          <w:sz w:val="12"/>
          <w:szCs w:val="12"/>
        </w:rPr>
        <w:t>отношении  каждого</w:t>
      </w:r>
      <w:proofErr w:type="gramEnd"/>
      <w:r w:rsidRPr="003F66BB">
        <w:rPr>
          <w:rFonts w:ascii="Times New Roman" w:hAnsi="Times New Roman" w:cs="Times New Roman"/>
          <w:sz w:val="12"/>
          <w:szCs w:val="12"/>
        </w:rPr>
        <w:t xml:space="preserve">  контрагента, являющийся его неотъемлемой частью.</w:t>
      </w:r>
    </w:p>
    <w:p w:rsidR="003F66BB" w:rsidRPr="003F66BB" w:rsidRDefault="003F66BB" w:rsidP="003F66BB">
      <w:pPr>
        <w:spacing w:after="0" w:line="240" w:lineRule="auto"/>
        <w:ind w:firstLine="284"/>
        <w:jc w:val="both"/>
        <w:rPr>
          <w:rFonts w:ascii="Times New Roman" w:hAnsi="Times New Roman" w:cs="Times New Roman"/>
          <w:sz w:val="12"/>
          <w:szCs w:val="12"/>
        </w:rPr>
      </w:pPr>
    </w:p>
    <w:p w:rsidR="00471266" w:rsidRPr="00A75619" w:rsidRDefault="00471266" w:rsidP="00471266">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471266" w:rsidRPr="00A75619" w:rsidRDefault="00471266" w:rsidP="0047126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Антоновка</w:t>
      </w:r>
    </w:p>
    <w:p w:rsidR="00471266" w:rsidRPr="00A75619" w:rsidRDefault="00471266" w:rsidP="0047126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471266" w:rsidRPr="00A75619" w:rsidRDefault="00471266" w:rsidP="004712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71266" w:rsidRPr="00A75619" w:rsidRDefault="00471266" w:rsidP="004712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71266" w:rsidRPr="00A75619" w:rsidRDefault="00471266" w:rsidP="004712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«04» августа 2023г.                                                                                                                                                                                                      №</w:t>
      </w:r>
      <w:r w:rsidRPr="00A75619">
        <w:rPr>
          <w:rFonts w:ascii="Times New Roman" w:hAnsi="Times New Roman" w:cs="Times New Roman"/>
          <w:sz w:val="12"/>
          <w:szCs w:val="12"/>
        </w:rPr>
        <w:t>26</w:t>
      </w:r>
    </w:p>
    <w:p w:rsidR="00471266" w:rsidRDefault="00471266" w:rsidP="00471266">
      <w:pPr>
        <w:spacing w:after="0" w:line="240" w:lineRule="auto"/>
        <w:jc w:val="center"/>
        <w:rPr>
          <w:rFonts w:ascii="Times New Roman" w:hAnsi="Times New Roman" w:cs="Times New Roman"/>
          <w:b/>
          <w:sz w:val="12"/>
          <w:szCs w:val="12"/>
        </w:rPr>
      </w:pPr>
      <w:r w:rsidRPr="00471266">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Антоновка</w:t>
      </w:r>
    </w:p>
    <w:p w:rsidR="00471266" w:rsidRPr="00471266" w:rsidRDefault="00471266" w:rsidP="00471266">
      <w:pPr>
        <w:spacing w:after="0" w:line="240" w:lineRule="auto"/>
        <w:jc w:val="center"/>
        <w:rPr>
          <w:rFonts w:ascii="Times New Roman" w:hAnsi="Times New Roman" w:cs="Times New Roman"/>
          <w:b/>
          <w:sz w:val="12"/>
          <w:szCs w:val="12"/>
        </w:rPr>
      </w:pPr>
      <w:r w:rsidRPr="00471266">
        <w:rPr>
          <w:rFonts w:ascii="Times New Roman" w:hAnsi="Times New Roman" w:cs="Times New Roman"/>
          <w:b/>
          <w:sz w:val="12"/>
          <w:szCs w:val="12"/>
        </w:rPr>
        <w:t xml:space="preserve"> </w:t>
      </w:r>
      <w:proofErr w:type="gramStart"/>
      <w:r w:rsidRPr="00471266">
        <w:rPr>
          <w:rFonts w:ascii="Times New Roman" w:hAnsi="Times New Roman" w:cs="Times New Roman"/>
          <w:b/>
          <w:sz w:val="12"/>
          <w:szCs w:val="12"/>
        </w:rPr>
        <w:t>муниципального</w:t>
      </w:r>
      <w:proofErr w:type="gramEnd"/>
      <w:r w:rsidRPr="00471266">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471266" w:rsidRPr="00471266" w:rsidRDefault="00471266" w:rsidP="00471266">
      <w:pPr>
        <w:spacing w:after="0" w:line="240" w:lineRule="auto"/>
        <w:ind w:firstLine="284"/>
        <w:jc w:val="both"/>
        <w:rPr>
          <w:rFonts w:ascii="Times New Roman" w:hAnsi="Times New Roman" w:cs="Times New Roman"/>
          <w:b/>
          <w:sz w:val="12"/>
          <w:szCs w:val="12"/>
        </w:rPr>
      </w:pPr>
    </w:p>
    <w:p w:rsidR="00471266" w:rsidRPr="00471266" w:rsidRDefault="00471266" w:rsidP="00471266">
      <w:pPr>
        <w:spacing w:after="0" w:line="240" w:lineRule="auto"/>
        <w:ind w:firstLine="284"/>
        <w:jc w:val="both"/>
        <w:rPr>
          <w:rFonts w:ascii="Times New Roman" w:hAnsi="Times New Roman" w:cs="Times New Roman"/>
          <w:sz w:val="12"/>
          <w:szCs w:val="12"/>
        </w:rPr>
      </w:pPr>
      <w:r w:rsidRPr="00471266">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Антоновка муниципального района Сергиевский</w:t>
      </w:r>
    </w:p>
    <w:p w:rsidR="00471266" w:rsidRPr="00471266" w:rsidRDefault="00471266" w:rsidP="00471266">
      <w:pPr>
        <w:spacing w:after="0" w:line="240" w:lineRule="auto"/>
        <w:ind w:firstLine="284"/>
        <w:jc w:val="both"/>
        <w:rPr>
          <w:rFonts w:ascii="Times New Roman" w:hAnsi="Times New Roman" w:cs="Times New Roman"/>
          <w:b/>
          <w:sz w:val="12"/>
          <w:szCs w:val="12"/>
        </w:rPr>
      </w:pPr>
      <w:r w:rsidRPr="00471266">
        <w:rPr>
          <w:rFonts w:ascii="Times New Roman" w:hAnsi="Times New Roman" w:cs="Times New Roman"/>
          <w:b/>
          <w:sz w:val="12"/>
          <w:szCs w:val="12"/>
        </w:rPr>
        <w:t>ПОСТАНОВЛЯЕТ:</w:t>
      </w:r>
    </w:p>
    <w:p w:rsidR="00471266" w:rsidRPr="00471266" w:rsidRDefault="00471266" w:rsidP="00471266">
      <w:pPr>
        <w:spacing w:after="0" w:line="240" w:lineRule="auto"/>
        <w:jc w:val="both"/>
        <w:rPr>
          <w:rFonts w:ascii="Times New Roman" w:hAnsi="Times New Roman" w:cs="Times New Roman"/>
          <w:sz w:val="12"/>
          <w:szCs w:val="12"/>
        </w:rPr>
      </w:pPr>
      <w:r w:rsidRPr="00471266">
        <w:rPr>
          <w:rFonts w:ascii="Times New Roman" w:hAnsi="Times New Roman" w:cs="Times New Roman"/>
          <w:sz w:val="12"/>
          <w:szCs w:val="12"/>
        </w:rPr>
        <w:t>1.</w:t>
      </w:r>
      <w:r>
        <w:rPr>
          <w:rFonts w:ascii="Times New Roman" w:hAnsi="Times New Roman" w:cs="Times New Roman"/>
          <w:sz w:val="12"/>
          <w:szCs w:val="12"/>
        </w:rPr>
        <w:t xml:space="preserve"> </w:t>
      </w:r>
      <w:r w:rsidRPr="00471266">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Антоновка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276"/>
        <w:gridCol w:w="5958"/>
      </w:tblGrid>
      <w:tr w:rsidR="00471266" w:rsidRPr="00471266" w:rsidTr="00471266">
        <w:tc>
          <w:tcPr>
            <w:tcW w:w="19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608</w:t>
            </w:r>
          </w:p>
        </w:tc>
        <w:tc>
          <w:tcPr>
            <w:tcW w:w="84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1 11 05326 10 0000 120</w:t>
            </w:r>
          </w:p>
        </w:tc>
        <w:tc>
          <w:tcPr>
            <w:tcW w:w="396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471266" w:rsidRPr="00471266" w:rsidRDefault="00471266" w:rsidP="00471266">
      <w:pPr>
        <w:spacing w:after="0" w:line="240" w:lineRule="auto"/>
        <w:ind w:firstLine="284"/>
        <w:jc w:val="both"/>
        <w:rPr>
          <w:rFonts w:ascii="Times New Roman" w:hAnsi="Times New Roman" w:cs="Times New Roman"/>
          <w:sz w:val="12"/>
          <w:szCs w:val="12"/>
        </w:rPr>
      </w:pPr>
      <w:proofErr w:type="gramStart"/>
      <w:r w:rsidRPr="00471266">
        <w:rPr>
          <w:rFonts w:ascii="Times New Roman" w:hAnsi="Times New Roman" w:cs="Times New Roman"/>
          <w:sz w:val="12"/>
          <w:szCs w:val="12"/>
        </w:rPr>
        <w:t>строками</w:t>
      </w:r>
      <w:proofErr w:type="gramEnd"/>
      <w:r w:rsidRPr="00471266">
        <w:rPr>
          <w:rFonts w:ascii="Times New Roman" w:hAnsi="Times New Roman" w:cs="Times New Roman"/>
          <w:sz w:val="12"/>
          <w:szCs w:val="12"/>
        </w:rPr>
        <w:t xml:space="preserve"> </w:t>
      </w:r>
      <w:proofErr w:type="spellStart"/>
      <w:r w:rsidRPr="00471266">
        <w:rPr>
          <w:rFonts w:ascii="Times New Roman" w:hAnsi="Times New Roman" w:cs="Times New Roman"/>
          <w:sz w:val="12"/>
          <w:szCs w:val="12"/>
        </w:rPr>
        <w:t>следующео</w:t>
      </w:r>
      <w:proofErr w:type="spellEnd"/>
      <w:r w:rsidRPr="00471266">
        <w:rPr>
          <w:rFonts w:ascii="Times New Roman" w:hAnsi="Times New Roman" w:cs="Times New Roman"/>
          <w:sz w:val="12"/>
          <w:szCs w:val="12"/>
        </w:rPr>
        <w:t xml:space="preserve">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276"/>
        <w:gridCol w:w="5958"/>
      </w:tblGrid>
      <w:tr w:rsidR="00471266" w:rsidRPr="00471266" w:rsidTr="00471266">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608</w:t>
            </w:r>
          </w:p>
        </w:tc>
        <w:tc>
          <w:tcPr>
            <w:tcW w:w="84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1 11 05410 10 0000 120</w:t>
            </w:r>
          </w:p>
        </w:tc>
        <w:tc>
          <w:tcPr>
            <w:tcW w:w="396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471266" w:rsidRPr="00471266" w:rsidTr="00471266">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ind w:firstLine="284"/>
              <w:rPr>
                <w:rFonts w:ascii="Times New Roman" w:hAnsi="Times New Roman" w:cs="Times New Roman"/>
                <w:sz w:val="12"/>
                <w:szCs w:val="12"/>
              </w:rPr>
            </w:pPr>
            <w:r w:rsidRPr="00471266">
              <w:rPr>
                <w:rFonts w:ascii="Times New Roman" w:hAnsi="Times New Roman" w:cs="Times New Roman"/>
                <w:sz w:val="12"/>
                <w:szCs w:val="12"/>
              </w:rPr>
              <w:t>608</w:t>
            </w:r>
          </w:p>
        </w:tc>
        <w:tc>
          <w:tcPr>
            <w:tcW w:w="84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1 11 05420 10 0000 120</w:t>
            </w:r>
          </w:p>
        </w:tc>
        <w:tc>
          <w:tcPr>
            <w:tcW w:w="396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471266" w:rsidRPr="00471266" w:rsidRDefault="00471266" w:rsidP="00471266">
      <w:pPr>
        <w:spacing w:after="0" w:line="240" w:lineRule="auto"/>
        <w:ind w:firstLine="284"/>
        <w:jc w:val="both"/>
        <w:rPr>
          <w:rFonts w:ascii="Times New Roman" w:hAnsi="Times New Roman" w:cs="Times New Roman"/>
          <w:sz w:val="12"/>
          <w:szCs w:val="12"/>
        </w:rPr>
      </w:pPr>
      <w:r w:rsidRPr="00471266">
        <w:rPr>
          <w:rFonts w:ascii="Times New Roman" w:hAnsi="Times New Roman" w:cs="Times New Roman"/>
          <w:sz w:val="12"/>
          <w:szCs w:val="12"/>
        </w:rPr>
        <w:t>2.</w:t>
      </w:r>
      <w:r>
        <w:rPr>
          <w:rFonts w:ascii="Times New Roman" w:hAnsi="Times New Roman" w:cs="Times New Roman"/>
          <w:sz w:val="12"/>
          <w:szCs w:val="12"/>
        </w:rPr>
        <w:t xml:space="preserve"> </w:t>
      </w:r>
      <w:r w:rsidRPr="00471266">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471266">
        <w:rPr>
          <w:rFonts w:ascii="Times New Roman" w:hAnsi="Times New Roman" w:cs="Times New Roman"/>
          <w:sz w:val="12"/>
          <w:szCs w:val="12"/>
        </w:rPr>
        <w:t xml:space="preserve">области  </w:t>
      </w:r>
      <w:hyperlink r:id="rId32" w:history="1">
        <w:r w:rsidRPr="00471266">
          <w:rPr>
            <w:rStyle w:val="aff4"/>
            <w:rFonts w:ascii="Times New Roman" w:hAnsi="Times New Roman" w:cs="Times New Roman"/>
            <w:sz w:val="12"/>
            <w:szCs w:val="12"/>
          </w:rPr>
          <w:t>http://www.sergievsk.ru/</w:t>
        </w:r>
        <w:proofErr w:type="gramEnd"/>
      </w:hyperlink>
      <w:r w:rsidRPr="00471266">
        <w:rPr>
          <w:rFonts w:ascii="Times New Roman" w:hAnsi="Times New Roman" w:cs="Times New Roman"/>
          <w:sz w:val="12"/>
          <w:szCs w:val="12"/>
        </w:rPr>
        <w:t>.</w:t>
      </w:r>
    </w:p>
    <w:p w:rsidR="00471266" w:rsidRPr="00471266" w:rsidRDefault="00471266" w:rsidP="004712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471266">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Антоновка муниципального района Сергиевский Самарской области, начиная с бюджета на 2023 год и плановый период 2024 и 2025 годов.</w:t>
      </w:r>
    </w:p>
    <w:p w:rsidR="00471266" w:rsidRPr="00471266" w:rsidRDefault="00471266" w:rsidP="004712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471266">
        <w:rPr>
          <w:rFonts w:ascii="Times New Roman" w:hAnsi="Times New Roman" w:cs="Times New Roman"/>
          <w:sz w:val="12"/>
          <w:szCs w:val="12"/>
        </w:rPr>
        <w:t>Контроль за выполнением настоящего постановления оставляю за собой.</w:t>
      </w:r>
    </w:p>
    <w:p w:rsidR="00471266" w:rsidRPr="00471266" w:rsidRDefault="00471266" w:rsidP="00471266">
      <w:pPr>
        <w:spacing w:after="0" w:line="240" w:lineRule="auto"/>
        <w:ind w:firstLine="284"/>
        <w:jc w:val="right"/>
        <w:rPr>
          <w:rFonts w:ascii="Times New Roman" w:hAnsi="Times New Roman" w:cs="Times New Roman"/>
          <w:sz w:val="12"/>
          <w:szCs w:val="12"/>
        </w:rPr>
      </w:pPr>
      <w:proofErr w:type="gramStart"/>
      <w:r w:rsidRPr="00471266">
        <w:rPr>
          <w:rFonts w:ascii="Times New Roman" w:hAnsi="Times New Roman" w:cs="Times New Roman"/>
          <w:sz w:val="12"/>
          <w:szCs w:val="12"/>
        </w:rPr>
        <w:t>Глава  сельского</w:t>
      </w:r>
      <w:proofErr w:type="gramEnd"/>
      <w:r w:rsidRPr="00471266">
        <w:rPr>
          <w:rFonts w:ascii="Times New Roman" w:hAnsi="Times New Roman" w:cs="Times New Roman"/>
          <w:sz w:val="12"/>
          <w:szCs w:val="12"/>
        </w:rPr>
        <w:t xml:space="preserve"> поселения Антоновка</w:t>
      </w:r>
    </w:p>
    <w:p w:rsidR="00471266" w:rsidRDefault="00471266" w:rsidP="00471266">
      <w:pPr>
        <w:spacing w:after="0" w:line="240" w:lineRule="auto"/>
        <w:ind w:firstLine="284"/>
        <w:jc w:val="right"/>
        <w:rPr>
          <w:rFonts w:ascii="Times New Roman" w:hAnsi="Times New Roman" w:cs="Times New Roman"/>
          <w:sz w:val="12"/>
          <w:szCs w:val="12"/>
        </w:rPr>
      </w:pPr>
      <w:proofErr w:type="gramStart"/>
      <w:r w:rsidRPr="00471266">
        <w:rPr>
          <w:rFonts w:ascii="Times New Roman" w:hAnsi="Times New Roman" w:cs="Times New Roman"/>
          <w:sz w:val="12"/>
          <w:szCs w:val="12"/>
        </w:rPr>
        <w:t>муниципального</w:t>
      </w:r>
      <w:proofErr w:type="gramEnd"/>
      <w:r w:rsidRPr="00471266">
        <w:rPr>
          <w:rFonts w:ascii="Times New Roman" w:hAnsi="Times New Roman" w:cs="Times New Roman"/>
          <w:sz w:val="12"/>
          <w:szCs w:val="12"/>
        </w:rPr>
        <w:t xml:space="preserve"> района Сергиевский</w:t>
      </w:r>
    </w:p>
    <w:p w:rsidR="003F66BB" w:rsidRDefault="00471266" w:rsidP="00471266">
      <w:pPr>
        <w:spacing w:after="0" w:line="240" w:lineRule="auto"/>
        <w:ind w:firstLine="284"/>
        <w:jc w:val="right"/>
        <w:rPr>
          <w:rFonts w:ascii="Times New Roman" w:hAnsi="Times New Roman" w:cs="Times New Roman"/>
          <w:sz w:val="12"/>
          <w:szCs w:val="12"/>
        </w:rPr>
      </w:pPr>
      <w:r w:rsidRPr="00471266">
        <w:rPr>
          <w:rFonts w:ascii="Times New Roman" w:hAnsi="Times New Roman" w:cs="Times New Roman"/>
          <w:sz w:val="12"/>
          <w:szCs w:val="12"/>
        </w:rPr>
        <w:t xml:space="preserve">Д.В. </w:t>
      </w:r>
      <w:proofErr w:type="spellStart"/>
      <w:r w:rsidRPr="00471266">
        <w:rPr>
          <w:rFonts w:ascii="Times New Roman" w:hAnsi="Times New Roman" w:cs="Times New Roman"/>
          <w:sz w:val="12"/>
          <w:szCs w:val="12"/>
        </w:rPr>
        <w:t>Слезин</w:t>
      </w:r>
      <w:proofErr w:type="spellEnd"/>
    </w:p>
    <w:p w:rsidR="003F66BB" w:rsidRDefault="003F66BB" w:rsidP="001811B6">
      <w:pPr>
        <w:spacing w:after="0" w:line="240" w:lineRule="auto"/>
        <w:ind w:firstLine="284"/>
        <w:jc w:val="both"/>
        <w:rPr>
          <w:rFonts w:ascii="Times New Roman" w:hAnsi="Times New Roman" w:cs="Times New Roman"/>
          <w:sz w:val="12"/>
          <w:szCs w:val="12"/>
        </w:rPr>
      </w:pPr>
    </w:p>
    <w:p w:rsidR="00471266" w:rsidRPr="00A75619" w:rsidRDefault="00471266" w:rsidP="00471266">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471266" w:rsidRPr="00A75619" w:rsidRDefault="00471266" w:rsidP="0047126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Верхняя Орлянка</w:t>
      </w:r>
    </w:p>
    <w:p w:rsidR="00471266" w:rsidRPr="00A75619" w:rsidRDefault="00471266" w:rsidP="0047126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471266" w:rsidRPr="00A75619" w:rsidRDefault="00471266" w:rsidP="004712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71266" w:rsidRPr="00A75619" w:rsidRDefault="00471266" w:rsidP="004712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71266" w:rsidRPr="00A75619" w:rsidRDefault="00471266" w:rsidP="004712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«01» августа 2023г.                                                                                                                                                                                                      №27</w:t>
      </w:r>
    </w:p>
    <w:p w:rsidR="00471266" w:rsidRDefault="00471266" w:rsidP="00471266">
      <w:pPr>
        <w:spacing w:after="0" w:line="240" w:lineRule="auto"/>
        <w:jc w:val="center"/>
        <w:rPr>
          <w:rFonts w:ascii="Times New Roman" w:hAnsi="Times New Roman" w:cs="Times New Roman"/>
          <w:b/>
          <w:sz w:val="12"/>
          <w:szCs w:val="12"/>
        </w:rPr>
      </w:pPr>
      <w:r w:rsidRPr="00471266">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Верхняя Орлянка</w:t>
      </w:r>
    </w:p>
    <w:p w:rsidR="00471266" w:rsidRPr="00471266" w:rsidRDefault="00471266" w:rsidP="00471266">
      <w:pPr>
        <w:spacing w:after="0" w:line="240" w:lineRule="auto"/>
        <w:jc w:val="center"/>
        <w:rPr>
          <w:rFonts w:ascii="Times New Roman" w:hAnsi="Times New Roman" w:cs="Times New Roman"/>
          <w:b/>
          <w:sz w:val="12"/>
          <w:szCs w:val="12"/>
        </w:rPr>
      </w:pPr>
      <w:r w:rsidRPr="00471266">
        <w:rPr>
          <w:rFonts w:ascii="Times New Roman" w:hAnsi="Times New Roman" w:cs="Times New Roman"/>
          <w:b/>
          <w:sz w:val="12"/>
          <w:szCs w:val="12"/>
        </w:rPr>
        <w:t xml:space="preserve"> </w:t>
      </w:r>
      <w:proofErr w:type="gramStart"/>
      <w:r w:rsidRPr="00471266">
        <w:rPr>
          <w:rFonts w:ascii="Times New Roman" w:hAnsi="Times New Roman" w:cs="Times New Roman"/>
          <w:b/>
          <w:sz w:val="12"/>
          <w:szCs w:val="12"/>
        </w:rPr>
        <w:t>муниципального</w:t>
      </w:r>
      <w:proofErr w:type="gramEnd"/>
      <w:r w:rsidRPr="00471266">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471266" w:rsidRPr="00471266" w:rsidRDefault="00471266" w:rsidP="00471266">
      <w:pPr>
        <w:spacing w:after="0" w:line="240" w:lineRule="auto"/>
        <w:ind w:firstLine="284"/>
        <w:jc w:val="both"/>
        <w:rPr>
          <w:rFonts w:ascii="Times New Roman" w:hAnsi="Times New Roman" w:cs="Times New Roman"/>
          <w:b/>
          <w:sz w:val="12"/>
          <w:szCs w:val="12"/>
        </w:rPr>
      </w:pPr>
    </w:p>
    <w:p w:rsidR="00471266" w:rsidRPr="00471266" w:rsidRDefault="00471266" w:rsidP="00471266">
      <w:pPr>
        <w:spacing w:after="0" w:line="240" w:lineRule="auto"/>
        <w:ind w:firstLine="284"/>
        <w:jc w:val="both"/>
        <w:rPr>
          <w:rFonts w:ascii="Times New Roman" w:hAnsi="Times New Roman" w:cs="Times New Roman"/>
          <w:sz w:val="12"/>
          <w:szCs w:val="12"/>
        </w:rPr>
      </w:pPr>
      <w:r w:rsidRPr="00471266">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w:t>
      </w:r>
      <w:proofErr w:type="gramStart"/>
      <w:r w:rsidRPr="00471266">
        <w:rPr>
          <w:rFonts w:ascii="Times New Roman" w:hAnsi="Times New Roman" w:cs="Times New Roman"/>
          <w:sz w:val="12"/>
          <w:szCs w:val="12"/>
        </w:rPr>
        <w:t>поселения  Верхняя</w:t>
      </w:r>
      <w:proofErr w:type="gramEnd"/>
      <w:r w:rsidRPr="00471266">
        <w:rPr>
          <w:rFonts w:ascii="Times New Roman" w:hAnsi="Times New Roman" w:cs="Times New Roman"/>
          <w:sz w:val="12"/>
          <w:szCs w:val="12"/>
        </w:rPr>
        <w:t xml:space="preserve"> Орлянка муниципального района Сергиевский</w:t>
      </w:r>
    </w:p>
    <w:p w:rsidR="00471266" w:rsidRPr="00471266" w:rsidRDefault="00471266" w:rsidP="00471266">
      <w:pPr>
        <w:spacing w:after="0" w:line="240" w:lineRule="auto"/>
        <w:ind w:firstLine="284"/>
        <w:jc w:val="both"/>
        <w:rPr>
          <w:rFonts w:ascii="Times New Roman" w:hAnsi="Times New Roman" w:cs="Times New Roman"/>
          <w:b/>
          <w:sz w:val="12"/>
          <w:szCs w:val="12"/>
        </w:rPr>
      </w:pPr>
      <w:r w:rsidRPr="00471266">
        <w:rPr>
          <w:rFonts w:ascii="Times New Roman" w:hAnsi="Times New Roman" w:cs="Times New Roman"/>
          <w:b/>
          <w:sz w:val="12"/>
          <w:szCs w:val="12"/>
        </w:rPr>
        <w:t>ПОСТАНОВЛЯЕТ:</w:t>
      </w:r>
    </w:p>
    <w:p w:rsidR="00471266" w:rsidRPr="00471266" w:rsidRDefault="00471266" w:rsidP="00471266">
      <w:pPr>
        <w:spacing w:after="0" w:line="240" w:lineRule="auto"/>
        <w:ind w:firstLine="284"/>
        <w:jc w:val="both"/>
        <w:rPr>
          <w:rFonts w:ascii="Times New Roman" w:hAnsi="Times New Roman" w:cs="Times New Roman"/>
          <w:sz w:val="12"/>
          <w:szCs w:val="12"/>
        </w:rPr>
      </w:pPr>
      <w:r w:rsidRPr="00471266">
        <w:rPr>
          <w:rFonts w:ascii="Times New Roman" w:hAnsi="Times New Roman" w:cs="Times New Roman"/>
          <w:sz w:val="12"/>
          <w:szCs w:val="12"/>
        </w:rPr>
        <w:t>1.</w:t>
      </w:r>
      <w:r>
        <w:rPr>
          <w:rFonts w:ascii="Times New Roman" w:hAnsi="Times New Roman" w:cs="Times New Roman"/>
          <w:sz w:val="12"/>
          <w:szCs w:val="12"/>
        </w:rPr>
        <w:t xml:space="preserve"> </w:t>
      </w:r>
      <w:r w:rsidRPr="00471266">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Верхняя Орлянка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3"/>
        <w:gridCol w:w="5920"/>
      </w:tblGrid>
      <w:tr w:rsidR="00471266" w:rsidRPr="00471266" w:rsidTr="00471266">
        <w:tc>
          <w:tcPr>
            <w:tcW w:w="256"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608</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1 11 05326 10 0000 120</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471266" w:rsidRPr="00471266" w:rsidRDefault="00471266" w:rsidP="00471266">
      <w:pPr>
        <w:spacing w:after="0" w:line="240" w:lineRule="auto"/>
        <w:ind w:firstLine="284"/>
        <w:jc w:val="both"/>
        <w:rPr>
          <w:rFonts w:ascii="Times New Roman" w:hAnsi="Times New Roman" w:cs="Times New Roman"/>
          <w:sz w:val="12"/>
          <w:szCs w:val="12"/>
        </w:rPr>
      </w:pPr>
      <w:proofErr w:type="gramStart"/>
      <w:r w:rsidRPr="00471266">
        <w:rPr>
          <w:rFonts w:ascii="Times New Roman" w:hAnsi="Times New Roman" w:cs="Times New Roman"/>
          <w:sz w:val="12"/>
          <w:szCs w:val="12"/>
        </w:rPr>
        <w:t>строками</w:t>
      </w:r>
      <w:proofErr w:type="gramEnd"/>
      <w:r w:rsidRPr="00471266">
        <w:rPr>
          <w:rFonts w:ascii="Times New Roman" w:hAnsi="Times New Roman" w:cs="Times New Roman"/>
          <w:sz w:val="12"/>
          <w:szCs w:val="12"/>
        </w:rPr>
        <w:t xml:space="preserve"> </w:t>
      </w:r>
      <w:proofErr w:type="spellStart"/>
      <w:r w:rsidRPr="00471266">
        <w:rPr>
          <w:rFonts w:ascii="Times New Roman" w:hAnsi="Times New Roman" w:cs="Times New Roman"/>
          <w:sz w:val="12"/>
          <w:szCs w:val="12"/>
        </w:rPr>
        <w:t>следующео</w:t>
      </w:r>
      <w:proofErr w:type="spellEnd"/>
      <w:r w:rsidRPr="00471266">
        <w:rPr>
          <w:rFonts w:ascii="Times New Roman" w:hAnsi="Times New Roman" w:cs="Times New Roman"/>
          <w:sz w:val="12"/>
          <w:szCs w:val="12"/>
        </w:rPr>
        <w:t xml:space="preserve">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13"/>
        <w:gridCol w:w="5920"/>
      </w:tblGrid>
      <w:tr w:rsidR="00471266" w:rsidRPr="00471266" w:rsidTr="00471266">
        <w:trPr>
          <w:trHeight w:val="159"/>
        </w:trPr>
        <w:tc>
          <w:tcPr>
            <w:tcW w:w="256"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608</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1 11 05410 10 0000 120</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w:t>
            </w:r>
            <w:r w:rsidRPr="00471266">
              <w:rPr>
                <w:rFonts w:ascii="Times New Roman" w:hAnsi="Times New Roman" w:cs="Times New Roman"/>
                <w:sz w:val="12"/>
                <w:szCs w:val="12"/>
              </w:rPr>
              <w:lastRenderedPageBreak/>
              <w:t>фондами и казенных учреждений)</w:t>
            </w:r>
          </w:p>
        </w:tc>
      </w:tr>
      <w:tr w:rsidR="00471266" w:rsidRPr="00471266" w:rsidTr="00471266">
        <w:trPr>
          <w:trHeight w:val="370"/>
        </w:trPr>
        <w:tc>
          <w:tcPr>
            <w:tcW w:w="256"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lastRenderedPageBreak/>
              <w:t>608</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1 11 05420 10 0000 120</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71266" w:rsidRPr="00471266" w:rsidRDefault="00471266" w:rsidP="00471266">
            <w:pPr>
              <w:spacing w:after="0" w:line="240" w:lineRule="auto"/>
              <w:rPr>
                <w:rFonts w:ascii="Times New Roman" w:hAnsi="Times New Roman" w:cs="Times New Roman"/>
                <w:sz w:val="12"/>
                <w:szCs w:val="12"/>
              </w:rPr>
            </w:pPr>
            <w:r w:rsidRPr="0047126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471266" w:rsidRPr="00471266" w:rsidRDefault="00471266" w:rsidP="00471266">
      <w:pPr>
        <w:spacing w:after="0" w:line="240" w:lineRule="auto"/>
        <w:ind w:firstLine="284"/>
        <w:jc w:val="both"/>
        <w:rPr>
          <w:rFonts w:ascii="Times New Roman" w:hAnsi="Times New Roman" w:cs="Times New Roman"/>
          <w:sz w:val="12"/>
          <w:szCs w:val="12"/>
        </w:rPr>
      </w:pPr>
      <w:r w:rsidRPr="00471266">
        <w:rPr>
          <w:rFonts w:ascii="Times New Roman" w:hAnsi="Times New Roman" w:cs="Times New Roman"/>
          <w:sz w:val="12"/>
          <w:szCs w:val="12"/>
        </w:rPr>
        <w:t>2.</w:t>
      </w:r>
      <w:r>
        <w:rPr>
          <w:rFonts w:ascii="Times New Roman" w:hAnsi="Times New Roman" w:cs="Times New Roman"/>
          <w:sz w:val="12"/>
          <w:szCs w:val="12"/>
        </w:rPr>
        <w:t xml:space="preserve"> </w:t>
      </w:r>
      <w:r w:rsidRPr="00471266">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471266">
        <w:rPr>
          <w:rFonts w:ascii="Times New Roman" w:hAnsi="Times New Roman" w:cs="Times New Roman"/>
          <w:sz w:val="12"/>
          <w:szCs w:val="12"/>
        </w:rPr>
        <w:t xml:space="preserve">области  </w:t>
      </w:r>
      <w:hyperlink r:id="rId33" w:history="1">
        <w:r w:rsidRPr="00471266">
          <w:rPr>
            <w:rStyle w:val="aff4"/>
            <w:rFonts w:ascii="Times New Roman" w:hAnsi="Times New Roman" w:cs="Times New Roman"/>
            <w:sz w:val="12"/>
            <w:szCs w:val="12"/>
          </w:rPr>
          <w:t>http://www.sergievsk.ru/</w:t>
        </w:r>
        <w:proofErr w:type="gramEnd"/>
      </w:hyperlink>
      <w:r w:rsidRPr="00471266">
        <w:rPr>
          <w:rFonts w:ascii="Times New Roman" w:hAnsi="Times New Roman" w:cs="Times New Roman"/>
          <w:sz w:val="12"/>
          <w:szCs w:val="12"/>
        </w:rPr>
        <w:t>.</w:t>
      </w:r>
    </w:p>
    <w:p w:rsidR="00471266" w:rsidRPr="00471266" w:rsidRDefault="00471266" w:rsidP="004712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471266">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Верхняя Орлянка муниципального района Сергиевский Самарской области, начиная с бюджета на 2023 год и плановый период 2024 и 2025 годов.</w:t>
      </w:r>
    </w:p>
    <w:p w:rsidR="00471266" w:rsidRPr="00471266" w:rsidRDefault="00471266" w:rsidP="004712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471266">
        <w:rPr>
          <w:rFonts w:ascii="Times New Roman" w:hAnsi="Times New Roman" w:cs="Times New Roman"/>
          <w:sz w:val="12"/>
          <w:szCs w:val="12"/>
        </w:rPr>
        <w:t>Контроль за выполнением настоящего постановления оставляю за собой.</w:t>
      </w:r>
    </w:p>
    <w:p w:rsidR="00471266" w:rsidRPr="00471266" w:rsidRDefault="00471266" w:rsidP="00471266">
      <w:pPr>
        <w:spacing w:after="0" w:line="240" w:lineRule="auto"/>
        <w:ind w:firstLine="284"/>
        <w:jc w:val="right"/>
        <w:rPr>
          <w:rFonts w:ascii="Times New Roman" w:hAnsi="Times New Roman" w:cs="Times New Roman"/>
          <w:sz w:val="12"/>
          <w:szCs w:val="12"/>
        </w:rPr>
      </w:pPr>
      <w:proofErr w:type="gramStart"/>
      <w:r w:rsidRPr="00471266">
        <w:rPr>
          <w:rFonts w:ascii="Times New Roman" w:hAnsi="Times New Roman" w:cs="Times New Roman"/>
          <w:sz w:val="12"/>
          <w:szCs w:val="12"/>
        </w:rPr>
        <w:t>Глава  сельского</w:t>
      </w:r>
      <w:proofErr w:type="gramEnd"/>
      <w:r w:rsidRPr="00471266">
        <w:rPr>
          <w:rFonts w:ascii="Times New Roman" w:hAnsi="Times New Roman" w:cs="Times New Roman"/>
          <w:sz w:val="12"/>
          <w:szCs w:val="12"/>
        </w:rPr>
        <w:t xml:space="preserve"> поселения  Верхняя Орлянка</w:t>
      </w:r>
    </w:p>
    <w:p w:rsidR="00471266" w:rsidRDefault="00471266" w:rsidP="00471266">
      <w:pPr>
        <w:spacing w:after="0" w:line="240" w:lineRule="auto"/>
        <w:ind w:firstLine="284"/>
        <w:jc w:val="right"/>
        <w:rPr>
          <w:rFonts w:ascii="Times New Roman" w:hAnsi="Times New Roman" w:cs="Times New Roman"/>
          <w:sz w:val="12"/>
          <w:szCs w:val="12"/>
        </w:rPr>
      </w:pPr>
      <w:proofErr w:type="gramStart"/>
      <w:r w:rsidRPr="00471266">
        <w:rPr>
          <w:rFonts w:ascii="Times New Roman" w:hAnsi="Times New Roman" w:cs="Times New Roman"/>
          <w:sz w:val="12"/>
          <w:szCs w:val="12"/>
        </w:rPr>
        <w:t>муниципального</w:t>
      </w:r>
      <w:proofErr w:type="gramEnd"/>
      <w:r w:rsidRPr="00471266">
        <w:rPr>
          <w:rFonts w:ascii="Times New Roman" w:hAnsi="Times New Roman" w:cs="Times New Roman"/>
          <w:sz w:val="12"/>
          <w:szCs w:val="12"/>
        </w:rPr>
        <w:t xml:space="preserve"> района Сергиевский</w:t>
      </w:r>
    </w:p>
    <w:p w:rsidR="00471266" w:rsidRPr="00471266" w:rsidRDefault="00471266" w:rsidP="00471266">
      <w:pPr>
        <w:spacing w:after="0" w:line="240" w:lineRule="auto"/>
        <w:ind w:firstLine="284"/>
        <w:jc w:val="right"/>
        <w:rPr>
          <w:rFonts w:ascii="Times New Roman" w:hAnsi="Times New Roman" w:cs="Times New Roman"/>
          <w:sz w:val="12"/>
          <w:szCs w:val="12"/>
        </w:rPr>
      </w:pPr>
      <w:proofErr w:type="spellStart"/>
      <w:r w:rsidRPr="00471266">
        <w:rPr>
          <w:rFonts w:ascii="Times New Roman" w:hAnsi="Times New Roman" w:cs="Times New Roman"/>
          <w:sz w:val="12"/>
          <w:szCs w:val="12"/>
        </w:rPr>
        <w:t>Р.Р.Исмагилов</w:t>
      </w:r>
      <w:proofErr w:type="spellEnd"/>
    </w:p>
    <w:p w:rsidR="008452C0" w:rsidRDefault="008452C0" w:rsidP="00471266">
      <w:pPr>
        <w:spacing w:after="0" w:line="240" w:lineRule="auto"/>
        <w:ind w:firstLine="284"/>
        <w:jc w:val="center"/>
        <w:rPr>
          <w:rFonts w:ascii="Times New Roman" w:hAnsi="Times New Roman" w:cs="Times New Roman"/>
          <w:sz w:val="12"/>
          <w:szCs w:val="12"/>
        </w:rPr>
      </w:pPr>
    </w:p>
    <w:p w:rsidR="00471266" w:rsidRPr="00A75619" w:rsidRDefault="00471266" w:rsidP="00471266">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471266" w:rsidRPr="00A75619" w:rsidRDefault="00471266" w:rsidP="0047126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proofErr w:type="spellStart"/>
      <w:r>
        <w:rPr>
          <w:rFonts w:ascii="Times New Roman" w:hAnsi="Times New Roman" w:cs="Times New Roman"/>
          <w:sz w:val="12"/>
          <w:szCs w:val="12"/>
        </w:rPr>
        <w:t>Воротнее</w:t>
      </w:r>
      <w:proofErr w:type="spellEnd"/>
    </w:p>
    <w:p w:rsidR="00471266" w:rsidRPr="00A75619" w:rsidRDefault="00471266" w:rsidP="0047126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471266" w:rsidRPr="00A75619" w:rsidRDefault="00471266" w:rsidP="004712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71266" w:rsidRPr="00A75619" w:rsidRDefault="00471266" w:rsidP="004712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71266" w:rsidRPr="00A75619" w:rsidRDefault="00471266" w:rsidP="002033BE">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«01» августа 2023г.                                                                                                                                                                              </w:t>
      </w:r>
      <w:r w:rsidR="002033BE">
        <w:rPr>
          <w:rFonts w:ascii="Times New Roman" w:hAnsi="Times New Roman" w:cs="Times New Roman"/>
          <w:sz w:val="12"/>
          <w:szCs w:val="12"/>
        </w:rPr>
        <w:t xml:space="preserve">                                 №29</w:t>
      </w:r>
    </w:p>
    <w:p w:rsidR="002033BE" w:rsidRDefault="002033BE" w:rsidP="002033BE">
      <w:pPr>
        <w:spacing w:after="0" w:line="240" w:lineRule="auto"/>
        <w:jc w:val="center"/>
        <w:rPr>
          <w:rFonts w:ascii="Times New Roman" w:hAnsi="Times New Roman" w:cs="Times New Roman"/>
          <w:b/>
          <w:sz w:val="12"/>
          <w:szCs w:val="12"/>
        </w:rPr>
      </w:pPr>
      <w:r w:rsidRPr="002033BE">
        <w:rPr>
          <w:rFonts w:ascii="Times New Roman" w:hAnsi="Times New Roman" w:cs="Times New Roman"/>
          <w:b/>
          <w:sz w:val="12"/>
          <w:szCs w:val="12"/>
        </w:rPr>
        <w:t xml:space="preserve">О внесении изменений в Перечень главных администраторов доходов бюджета сельского поселения </w:t>
      </w:r>
      <w:proofErr w:type="spellStart"/>
      <w:r w:rsidRPr="002033BE">
        <w:rPr>
          <w:rFonts w:ascii="Times New Roman" w:hAnsi="Times New Roman" w:cs="Times New Roman"/>
          <w:b/>
          <w:sz w:val="12"/>
          <w:szCs w:val="12"/>
        </w:rPr>
        <w:t>Воротнее</w:t>
      </w:r>
      <w:proofErr w:type="spellEnd"/>
    </w:p>
    <w:p w:rsidR="002033BE" w:rsidRPr="002033BE" w:rsidRDefault="002033BE" w:rsidP="002033BE">
      <w:pPr>
        <w:spacing w:after="0" w:line="240" w:lineRule="auto"/>
        <w:jc w:val="center"/>
        <w:rPr>
          <w:rFonts w:ascii="Times New Roman" w:hAnsi="Times New Roman" w:cs="Times New Roman"/>
          <w:b/>
          <w:sz w:val="12"/>
          <w:szCs w:val="12"/>
        </w:rPr>
      </w:pPr>
      <w:r w:rsidRPr="002033BE">
        <w:rPr>
          <w:rFonts w:ascii="Times New Roman" w:hAnsi="Times New Roman" w:cs="Times New Roman"/>
          <w:b/>
          <w:sz w:val="12"/>
          <w:szCs w:val="12"/>
        </w:rPr>
        <w:t xml:space="preserve"> </w:t>
      </w:r>
      <w:proofErr w:type="gramStart"/>
      <w:r w:rsidRPr="002033BE">
        <w:rPr>
          <w:rFonts w:ascii="Times New Roman" w:hAnsi="Times New Roman" w:cs="Times New Roman"/>
          <w:b/>
          <w:sz w:val="12"/>
          <w:szCs w:val="12"/>
        </w:rPr>
        <w:t>муниципального</w:t>
      </w:r>
      <w:proofErr w:type="gramEnd"/>
      <w:r w:rsidRPr="002033BE">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2033BE" w:rsidRPr="002033BE" w:rsidRDefault="002033BE" w:rsidP="002033BE">
      <w:pPr>
        <w:spacing w:after="0" w:line="240" w:lineRule="auto"/>
        <w:jc w:val="both"/>
        <w:rPr>
          <w:rFonts w:ascii="Times New Roman" w:hAnsi="Times New Roman" w:cs="Times New Roman"/>
          <w:b/>
          <w:sz w:val="12"/>
          <w:szCs w:val="12"/>
        </w:rPr>
      </w:pPr>
    </w:p>
    <w:p w:rsidR="002033BE" w:rsidRPr="002033BE" w:rsidRDefault="002033BE" w:rsidP="00862E9D">
      <w:pPr>
        <w:spacing w:after="0" w:line="240" w:lineRule="auto"/>
        <w:ind w:firstLine="284"/>
        <w:jc w:val="both"/>
        <w:rPr>
          <w:rFonts w:ascii="Times New Roman" w:hAnsi="Times New Roman" w:cs="Times New Roman"/>
          <w:sz w:val="12"/>
          <w:szCs w:val="12"/>
        </w:rPr>
      </w:pPr>
      <w:r w:rsidRPr="002033BE">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2033BE">
        <w:rPr>
          <w:rFonts w:ascii="Times New Roman" w:hAnsi="Times New Roman" w:cs="Times New Roman"/>
          <w:sz w:val="12"/>
          <w:szCs w:val="12"/>
        </w:rPr>
        <w:t>Воротнее</w:t>
      </w:r>
      <w:proofErr w:type="spellEnd"/>
      <w:r w:rsidRPr="002033BE">
        <w:rPr>
          <w:rFonts w:ascii="Times New Roman" w:hAnsi="Times New Roman" w:cs="Times New Roman"/>
          <w:sz w:val="12"/>
          <w:szCs w:val="12"/>
        </w:rPr>
        <w:t xml:space="preserve"> муниципального района Сергиевский</w:t>
      </w:r>
    </w:p>
    <w:p w:rsidR="002033BE" w:rsidRPr="00862E9D" w:rsidRDefault="002033BE" w:rsidP="00862E9D">
      <w:pPr>
        <w:spacing w:after="0" w:line="240" w:lineRule="auto"/>
        <w:ind w:firstLine="284"/>
        <w:jc w:val="both"/>
        <w:rPr>
          <w:rFonts w:ascii="Times New Roman" w:hAnsi="Times New Roman" w:cs="Times New Roman"/>
          <w:b/>
          <w:sz w:val="12"/>
          <w:szCs w:val="12"/>
        </w:rPr>
      </w:pPr>
      <w:r w:rsidRPr="00862E9D">
        <w:rPr>
          <w:rFonts w:ascii="Times New Roman" w:hAnsi="Times New Roman" w:cs="Times New Roman"/>
          <w:b/>
          <w:sz w:val="12"/>
          <w:szCs w:val="12"/>
        </w:rPr>
        <w:t>ПОСТАНОВЛЯЕТ:</w:t>
      </w:r>
    </w:p>
    <w:p w:rsidR="002033BE" w:rsidRPr="00862E9D" w:rsidRDefault="00862E9D" w:rsidP="00862E9D">
      <w:pPr>
        <w:spacing w:after="0" w:line="240" w:lineRule="auto"/>
        <w:ind w:firstLine="284"/>
        <w:jc w:val="both"/>
        <w:rPr>
          <w:rFonts w:ascii="Times New Roman" w:hAnsi="Times New Roman" w:cs="Times New Roman"/>
          <w:sz w:val="12"/>
          <w:szCs w:val="12"/>
        </w:rPr>
      </w:pPr>
      <w:r w:rsidRPr="00862E9D">
        <w:rPr>
          <w:rFonts w:ascii="Times New Roman" w:hAnsi="Times New Roman" w:cs="Times New Roman"/>
          <w:sz w:val="12"/>
          <w:szCs w:val="12"/>
        </w:rPr>
        <w:t>1.</w:t>
      </w:r>
      <w:r>
        <w:rPr>
          <w:rFonts w:ascii="Times New Roman" w:hAnsi="Times New Roman" w:cs="Times New Roman"/>
          <w:sz w:val="12"/>
          <w:szCs w:val="12"/>
        </w:rPr>
        <w:t xml:space="preserve"> </w:t>
      </w:r>
      <w:r w:rsidR="002033BE" w:rsidRPr="00862E9D">
        <w:rPr>
          <w:rFonts w:ascii="Times New Roman" w:hAnsi="Times New Roman" w:cs="Times New Roman"/>
          <w:sz w:val="12"/>
          <w:szCs w:val="12"/>
        </w:rPr>
        <w:t xml:space="preserve">Внести в Перечень главных администраторов доходов бюджета (далее – перечень ГАДБ) сельского поселения </w:t>
      </w:r>
      <w:proofErr w:type="spellStart"/>
      <w:r w:rsidR="002033BE" w:rsidRPr="00862E9D">
        <w:rPr>
          <w:rFonts w:ascii="Times New Roman" w:hAnsi="Times New Roman" w:cs="Times New Roman"/>
          <w:sz w:val="12"/>
          <w:szCs w:val="12"/>
        </w:rPr>
        <w:t>Воротнее</w:t>
      </w:r>
      <w:proofErr w:type="spellEnd"/>
      <w:r w:rsidR="002033BE" w:rsidRPr="00862E9D">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2033BE" w:rsidRPr="002033BE" w:rsidTr="00862E9D">
        <w:trPr>
          <w:trHeight w:val="20"/>
        </w:trPr>
        <w:tc>
          <w:tcPr>
            <w:tcW w:w="283"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2033BE" w:rsidRPr="002033BE" w:rsidRDefault="002033BE" w:rsidP="00862E9D">
      <w:pPr>
        <w:spacing w:after="0" w:line="240" w:lineRule="auto"/>
        <w:ind w:firstLine="284"/>
        <w:jc w:val="both"/>
        <w:rPr>
          <w:rFonts w:ascii="Times New Roman" w:hAnsi="Times New Roman" w:cs="Times New Roman"/>
          <w:sz w:val="12"/>
          <w:szCs w:val="12"/>
        </w:rPr>
      </w:pPr>
      <w:proofErr w:type="gramStart"/>
      <w:r w:rsidRPr="002033BE">
        <w:rPr>
          <w:rFonts w:ascii="Times New Roman" w:hAnsi="Times New Roman" w:cs="Times New Roman"/>
          <w:sz w:val="12"/>
          <w:szCs w:val="12"/>
        </w:rPr>
        <w:t>строками</w:t>
      </w:r>
      <w:proofErr w:type="gramEnd"/>
      <w:r w:rsidRPr="002033BE">
        <w:rPr>
          <w:rFonts w:ascii="Times New Roman" w:hAnsi="Times New Roman" w:cs="Times New Roman"/>
          <w:sz w:val="12"/>
          <w:szCs w:val="12"/>
        </w:rPr>
        <w:t xml:space="preserve"> </w:t>
      </w:r>
      <w:proofErr w:type="spellStart"/>
      <w:r w:rsidRPr="002033BE">
        <w:rPr>
          <w:rFonts w:ascii="Times New Roman" w:hAnsi="Times New Roman" w:cs="Times New Roman"/>
          <w:sz w:val="12"/>
          <w:szCs w:val="12"/>
        </w:rPr>
        <w:t>следующео</w:t>
      </w:r>
      <w:proofErr w:type="spellEnd"/>
      <w:r w:rsidRPr="002033BE">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2033BE" w:rsidRPr="002033BE" w:rsidTr="00862E9D">
        <w:trPr>
          <w:trHeight w:val="20"/>
        </w:trPr>
        <w:tc>
          <w:tcPr>
            <w:tcW w:w="283"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2033BE" w:rsidRPr="002033BE" w:rsidTr="00862E9D">
        <w:trPr>
          <w:trHeight w:val="20"/>
        </w:trPr>
        <w:tc>
          <w:tcPr>
            <w:tcW w:w="283"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2033BE" w:rsidRPr="002033BE" w:rsidRDefault="002033BE" w:rsidP="00862E9D">
            <w:pPr>
              <w:spacing w:after="0" w:line="240" w:lineRule="auto"/>
              <w:rPr>
                <w:rFonts w:ascii="Times New Roman" w:hAnsi="Times New Roman" w:cs="Times New Roman"/>
                <w:sz w:val="12"/>
                <w:szCs w:val="12"/>
              </w:rPr>
            </w:pPr>
            <w:r w:rsidRPr="002033BE">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2033BE" w:rsidRPr="00862E9D" w:rsidRDefault="00862E9D" w:rsidP="00862E9D">
      <w:pPr>
        <w:spacing w:after="0" w:line="240" w:lineRule="auto"/>
        <w:ind w:firstLine="284"/>
        <w:jc w:val="both"/>
        <w:rPr>
          <w:rFonts w:ascii="Times New Roman" w:hAnsi="Times New Roman" w:cs="Times New Roman"/>
          <w:sz w:val="12"/>
          <w:szCs w:val="12"/>
        </w:rPr>
      </w:pPr>
      <w:r w:rsidRPr="00862E9D">
        <w:rPr>
          <w:rFonts w:ascii="Times New Roman" w:hAnsi="Times New Roman" w:cs="Times New Roman"/>
          <w:sz w:val="12"/>
          <w:szCs w:val="12"/>
        </w:rPr>
        <w:t>2.</w:t>
      </w:r>
      <w:r>
        <w:rPr>
          <w:rFonts w:ascii="Times New Roman" w:hAnsi="Times New Roman" w:cs="Times New Roman"/>
          <w:sz w:val="12"/>
          <w:szCs w:val="12"/>
        </w:rPr>
        <w:t xml:space="preserve"> </w:t>
      </w:r>
      <w:r w:rsidR="002033BE" w:rsidRPr="00862E9D">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002033BE" w:rsidRPr="00862E9D">
        <w:rPr>
          <w:rFonts w:ascii="Times New Roman" w:hAnsi="Times New Roman" w:cs="Times New Roman"/>
          <w:sz w:val="12"/>
          <w:szCs w:val="12"/>
        </w:rPr>
        <w:t xml:space="preserve">области  </w:t>
      </w:r>
      <w:hyperlink r:id="rId34" w:history="1">
        <w:r w:rsidR="002033BE" w:rsidRPr="00862E9D">
          <w:rPr>
            <w:rStyle w:val="aff4"/>
            <w:rFonts w:ascii="Times New Roman" w:hAnsi="Times New Roman" w:cs="Times New Roman"/>
            <w:sz w:val="12"/>
            <w:szCs w:val="12"/>
          </w:rPr>
          <w:t>http://www.sergievsk.ru/</w:t>
        </w:r>
        <w:proofErr w:type="gramEnd"/>
      </w:hyperlink>
      <w:r w:rsidR="002033BE" w:rsidRPr="00862E9D">
        <w:rPr>
          <w:rFonts w:ascii="Times New Roman" w:hAnsi="Times New Roman" w:cs="Times New Roman"/>
          <w:sz w:val="12"/>
          <w:szCs w:val="12"/>
        </w:rPr>
        <w:t>.</w:t>
      </w:r>
    </w:p>
    <w:p w:rsidR="002033BE" w:rsidRPr="002033BE" w:rsidRDefault="00862E9D" w:rsidP="00862E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2033BE" w:rsidRPr="002033BE">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002033BE" w:rsidRPr="002033BE">
        <w:rPr>
          <w:rFonts w:ascii="Times New Roman" w:hAnsi="Times New Roman" w:cs="Times New Roman"/>
          <w:sz w:val="12"/>
          <w:szCs w:val="12"/>
        </w:rPr>
        <w:t>Воротнее</w:t>
      </w:r>
      <w:proofErr w:type="spellEnd"/>
      <w:r w:rsidR="002033BE" w:rsidRPr="002033BE">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rsidR="002033BE" w:rsidRPr="00862E9D" w:rsidRDefault="00862E9D" w:rsidP="00862E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002033BE" w:rsidRPr="00862E9D">
        <w:rPr>
          <w:rFonts w:ascii="Times New Roman" w:hAnsi="Times New Roman" w:cs="Times New Roman"/>
          <w:sz w:val="12"/>
          <w:szCs w:val="12"/>
        </w:rPr>
        <w:t>Контроль за выполнением настоящего постановления оставляю за собой.</w:t>
      </w:r>
    </w:p>
    <w:p w:rsidR="002033BE" w:rsidRPr="002033BE" w:rsidRDefault="002033BE" w:rsidP="00862E9D">
      <w:pPr>
        <w:spacing w:after="0" w:line="240" w:lineRule="auto"/>
        <w:jc w:val="right"/>
        <w:rPr>
          <w:rFonts w:ascii="Times New Roman" w:hAnsi="Times New Roman" w:cs="Times New Roman"/>
          <w:sz w:val="12"/>
          <w:szCs w:val="12"/>
        </w:rPr>
      </w:pPr>
      <w:proofErr w:type="gramStart"/>
      <w:r w:rsidRPr="002033BE">
        <w:rPr>
          <w:rFonts w:ascii="Times New Roman" w:hAnsi="Times New Roman" w:cs="Times New Roman"/>
          <w:sz w:val="12"/>
          <w:szCs w:val="12"/>
        </w:rPr>
        <w:t>Глава  сельского</w:t>
      </w:r>
      <w:proofErr w:type="gramEnd"/>
      <w:r w:rsidRPr="002033BE">
        <w:rPr>
          <w:rFonts w:ascii="Times New Roman" w:hAnsi="Times New Roman" w:cs="Times New Roman"/>
          <w:sz w:val="12"/>
          <w:szCs w:val="12"/>
        </w:rPr>
        <w:t xml:space="preserve"> поселения </w:t>
      </w:r>
      <w:proofErr w:type="spellStart"/>
      <w:r w:rsidRPr="002033BE">
        <w:rPr>
          <w:rFonts w:ascii="Times New Roman" w:hAnsi="Times New Roman" w:cs="Times New Roman"/>
          <w:sz w:val="12"/>
          <w:szCs w:val="12"/>
        </w:rPr>
        <w:t>Воротнее</w:t>
      </w:r>
      <w:proofErr w:type="spellEnd"/>
    </w:p>
    <w:p w:rsidR="00862E9D" w:rsidRDefault="002033BE" w:rsidP="00862E9D">
      <w:pPr>
        <w:spacing w:after="0" w:line="240" w:lineRule="auto"/>
        <w:jc w:val="right"/>
        <w:rPr>
          <w:rFonts w:ascii="Times New Roman" w:hAnsi="Times New Roman" w:cs="Times New Roman"/>
          <w:sz w:val="12"/>
          <w:szCs w:val="12"/>
        </w:rPr>
      </w:pPr>
      <w:proofErr w:type="gramStart"/>
      <w:r w:rsidRPr="002033BE">
        <w:rPr>
          <w:rFonts w:ascii="Times New Roman" w:hAnsi="Times New Roman" w:cs="Times New Roman"/>
          <w:sz w:val="12"/>
          <w:szCs w:val="12"/>
        </w:rPr>
        <w:t>муниципального</w:t>
      </w:r>
      <w:proofErr w:type="gramEnd"/>
      <w:r w:rsidRPr="002033BE">
        <w:rPr>
          <w:rFonts w:ascii="Times New Roman" w:hAnsi="Times New Roman" w:cs="Times New Roman"/>
          <w:sz w:val="12"/>
          <w:szCs w:val="12"/>
        </w:rPr>
        <w:t xml:space="preserve"> района Сергиевский</w:t>
      </w:r>
    </w:p>
    <w:p w:rsidR="003F66BB" w:rsidRDefault="002033BE" w:rsidP="00862E9D">
      <w:pPr>
        <w:spacing w:after="0" w:line="240" w:lineRule="auto"/>
        <w:jc w:val="right"/>
        <w:rPr>
          <w:rFonts w:ascii="Times New Roman" w:hAnsi="Times New Roman" w:cs="Times New Roman"/>
          <w:sz w:val="12"/>
          <w:szCs w:val="12"/>
        </w:rPr>
      </w:pPr>
      <w:proofErr w:type="spellStart"/>
      <w:r w:rsidRPr="002033BE">
        <w:rPr>
          <w:rFonts w:ascii="Times New Roman" w:hAnsi="Times New Roman" w:cs="Times New Roman"/>
          <w:sz w:val="12"/>
          <w:szCs w:val="12"/>
        </w:rPr>
        <w:t>С.А.Никитин</w:t>
      </w:r>
      <w:proofErr w:type="spellEnd"/>
    </w:p>
    <w:p w:rsidR="008452C0" w:rsidRDefault="008452C0" w:rsidP="00862E9D">
      <w:pPr>
        <w:spacing w:after="0" w:line="240" w:lineRule="auto"/>
        <w:ind w:firstLine="284"/>
        <w:jc w:val="center"/>
        <w:rPr>
          <w:rFonts w:ascii="Times New Roman" w:hAnsi="Times New Roman" w:cs="Times New Roman"/>
          <w:sz w:val="12"/>
          <w:szCs w:val="12"/>
        </w:rPr>
      </w:pPr>
    </w:p>
    <w:p w:rsidR="00862E9D" w:rsidRPr="00A75619" w:rsidRDefault="00862E9D" w:rsidP="00862E9D">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862E9D" w:rsidRPr="00A75619" w:rsidRDefault="00862E9D" w:rsidP="00862E9D">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Елшанка</w:t>
      </w:r>
    </w:p>
    <w:p w:rsidR="00862E9D" w:rsidRPr="00A75619" w:rsidRDefault="00862E9D" w:rsidP="00862E9D">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862E9D" w:rsidRPr="00A75619" w:rsidRDefault="00862E9D" w:rsidP="00862E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62E9D" w:rsidRPr="00A75619" w:rsidRDefault="00862E9D" w:rsidP="00862E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62E9D" w:rsidRPr="00A75619" w:rsidRDefault="00862E9D" w:rsidP="00862E9D">
      <w:pPr>
        <w:spacing w:after="0" w:line="240" w:lineRule="auto"/>
        <w:jc w:val="both"/>
        <w:rPr>
          <w:rFonts w:ascii="Times New Roman" w:hAnsi="Times New Roman" w:cs="Times New Roman"/>
          <w:sz w:val="12"/>
          <w:szCs w:val="12"/>
        </w:rPr>
      </w:pPr>
      <w:r>
        <w:rPr>
          <w:rFonts w:ascii="Times New Roman" w:hAnsi="Times New Roman" w:cs="Times New Roman"/>
          <w:sz w:val="12"/>
          <w:szCs w:val="12"/>
        </w:rPr>
        <w:t>«01» августа 2023г.                                                                                                                                                                                                               №29</w:t>
      </w:r>
    </w:p>
    <w:p w:rsidR="00862E9D" w:rsidRDefault="00862E9D" w:rsidP="00862E9D">
      <w:pPr>
        <w:spacing w:after="0" w:line="240" w:lineRule="auto"/>
        <w:jc w:val="center"/>
        <w:rPr>
          <w:rFonts w:ascii="Times New Roman" w:hAnsi="Times New Roman" w:cs="Times New Roman"/>
          <w:b/>
          <w:sz w:val="12"/>
          <w:szCs w:val="12"/>
        </w:rPr>
      </w:pPr>
      <w:r w:rsidRPr="00862E9D">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Елшанка</w:t>
      </w:r>
    </w:p>
    <w:p w:rsidR="00862E9D" w:rsidRPr="00862E9D" w:rsidRDefault="00862E9D" w:rsidP="00862E9D">
      <w:pPr>
        <w:spacing w:after="0" w:line="240" w:lineRule="auto"/>
        <w:jc w:val="center"/>
        <w:rPr>
          <w:rFonts w:ascii="Times New Roman" w:hAnsi="Times New Roman" w:cs="Times New Roman"/>
          <w:b/>
          <w:sz w:val="12"/>
          <w:szCs w:val="12"/>
        </w:rPr>
      </w:pPr>
      <w:r w:rsidRPr="00862E9D">
        <w:rPr>
          <w:rFonts w:ascii="Times New Roman" w:hAnsi="Times New Roman" w:cs="Times New Roman"/>
          <w:b/>
          <w:sz w:val="12"/>
          <w:szCs w:val="12"/>
        </w:rPr>
        <w:t xml:space="preserve"> </w:t>
      </w:r>
      <w:proofErr w:type="gramStart"/>
      <w:r w:rsidRPr="00862E9D">
        <w:rPr>
          <w:rFonts w:ascii="Times New Roman" w:hAnsi="Times New Roman" w:cs="Times New Roman"/>
          <w:b/>
          <w:sz w:val="12"/>
          <w:szCs w:val="12"/>
        </w:rPr>
        <w:t>муниципального</w:t>
      </w:r>
      <w:proofErr w:type="gramEnd"/>
      <w:r w:rsidRPr="00862E9D">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862E9D" w:rsidRPr="00862E9D" w:rsidRDefault="00862E9D" w:rsidP="00862E9D">
      <w:pPr>
        <w:spacing w:after="0" w:line="240" w:lineRule="auto"/>
        <w:jc w:val="both"/>
        <w:rPr>
          <w:rFonts w:ascii="Times New Roman" w:hAnsi="Times New Roman" w:cs="Times New Roman"/>
          <w:b/>
          <w:sz w:val="12"/>
          <w:szCs w:val="12"/>
        </w:rPr>
      </w:pPr>
    </w:p>
    <w:p w:rsidR="00862E9D" w:rsidRPr="00862E9D" w:rsidRDefault="00862E9D" w:rsidP="00862E9D">
      <w:pPr>
        <w:spacing w:after="0" w:line="240" w:lineRule="auto"/>
        <w:ind w:firstLine="284"/>
        <w:jc w:val="both"/>
        <w:rPr>
          <w:rFonts w:ascii="Times New Roman" w:hAnsi="Times New Roman" w:cs="Times New Roman"/>
          <w:sz w:val="12"/>
          <w:szCs w:val="12"/>
        </w:rPr>
      </w:pPr>
      <w:r w:rsidRPr="00862E9D">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Елшанка муниципального района Сергиевский</w:t>
      </w:r>
    </w:p>
    <w:p w:rsidR="00862E9D" w:rsidRPr="00862E9D" w:rsidRDefault="00862E9D" w:rsidP="00862E9D">
      <w:pPr>
        <w:spacing w:after="0" w:line="240" w:lineRule="auto"/>
        <w:ind w:firstLine="284"/>
        <w:jc w:val="both"/>
        <w:rPr>
          <w:rFonts w:ascii="Times New Roman" w:hAnsi="Times New Roman" w:cs="Times New Roman"/>
          <w:b/>
          <w:sz w:val="12"/>
          <w:szCs w:val="12"/>
        </w:rPr>
      </w:pPr>
      <w:r w:rsidRPr="00862E9D">
        <w:rPr>
          <w:rFonts w:ascii="Times New Roman" w:hAnsi="Times New Roman" w:cs="Times New Roman"/>
          <w:b/>
          <w:sz w:val="12"/>
          <w:szCs w:val="12"/>
        </w:rPr>
        <w:t>ПОСТАНОВЛЯЕТ:</w:t>
      </w:r>
    </w:p>
    <w:p w:rsidR="00862E9D" w:rsidRDefault="00862E9D" w:rsidP="00862E9D">
      <w:pPr>
        <w:spacing w:after="0" w:line="240" w:lineRule="auto"/>
        <w:ind w:firstLine="284"/>
        <w:jc w:val="both"/>
        <w:rPr>
          <w:rFonts w:ascii="Times New Roman" w:hAnsi="Times New Roman" w:cs="Times New Roman"/>
          <w:sz w:val="12"/>
          <w:szCs w:val="12"/>
        </w:rPr>
      </w:pPr>
      <w:r w:rsidRPr="00862E9D">
        <w:rPr>
          <w:rFonts w:ascii="Times New Roman" w:hAnsi="Times New Roman" w:cs="Times New Roman"/>
          <w:sz w:val="12"/>
          <w:szCs w:val="12"/>
        </w:rPr>
        <w:lastRenderedPageBreak/>
        <w:t>1.</w:t>
      </w:r>
      <w:r>
        <w:rPr>
          <w:rFonts w:ascii="Times New Roman" w:hAnsi="Times New Roman" w:cs="Times New Roman"/>
          <w:sz w:val="12"/>
          <w:szCs w:val="12"/>
        </w:rPr>
        <w:t xml:space="preserve"> </w:t>
      </w:r>
      <w:r w:rsidRPr="00862E9D">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Елшанка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417"/>
        <w:gridCol w:w="5669"/>
      </w:tblGrid>
      <w:tr w:rsidR="00862E9D" w:rsidRPr="00862E9D" w:rsidTr="00862E9D">
        <w:tc>
          <w:tcPr>
            <w:tcW w:w="284"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862E9D">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608</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862E9D">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862E9D">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862E9D" w:rsidRPr="00862E9D" w:rsidRDefault="00862E9D" w:rsidP="00862E9D">
      <w:pPr>
        <w:spacing w:after="0" w:line="240" w:lineRule="auto"/>
        <w:ind w:firstLine="284"/>
        <w:jc w:val="both"/>
        <w:rPr>
          <w:rFonts w:ascii="Times New Roman" w:hAnsi="Times New Roman" w:cs="Times New Roman"/>
          <w:sz w:val="12"/>
          <w:szCs w:val="12"/>
        </w:rPr>
      </w:pPr>
      <w:proofErr w:type="gramStart"/>
      <w:r w:rsidRPr="00862E9D">
        <w:rPr>
          <w:rFonts w:ascii="Times New Roman" w:hAnsi="Times New Roman" w:cs="Times New Roman"/>
          <w:sz w:val="12"/>
          <w:szCs w:val="12"/>
        </w:rPr>
        <w:t>строками</w:t>
      </w:r>
      <w:proofErr w:type="gramEnd"/>
      <w:r w:rsidRPr="00862E9D">
        <w:rPr>
          <w:rFonts w:ascii="Times New Roman" w:hAnsi="Times New Roman" w:cs="Times New Roman"/>
          <w:sz w:val="12"/>
          <w:szCs w:val="12"/>
        </w:rPr>
        <w:t xml:space="preserve"> </w:t>
      </w:r>
      <w:proofErr w:type="spellStart"/>
      <w:r w:rsidRPr="00862E9D">
        <w:rPr>
          <w:rFonts w:ascii="Times New Roman" w:hAnsi="Times New Roman" w:cs="Times New Roman"/>
          <w:sz w:val="12"/>
          <w:szCs w:val="12"/>
        </w:rPr>
        <w:t>следующео</w:t>
      </w:r>
      <w:proofErr w:type="spellEnd"/>
      <w:r w:rsidRPr="00862E9D">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862E9D" w:rsidRPr="00862E9D" w:rsidTr="00CF428B">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CF428B">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CF428B">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CF428B">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2E9D" w:rsidRPr="00862E9D" w:rsidTr="00CF428B">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CF428B">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CF428B">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862E9D" w:rsidRPr="00862E9D" w:rsidRDefault="00862E9D" w:rsidP="00CF428B">
            <w:pPr>
              <w:spacing w:after="0" w:line="240" w:lineRule="auto"/>
              <w:rPr>
                <w:rFonts w:ascii="Times New Roman" w:hAnsi="Times New Roman" w:cs="Times New Roman"/>
                <w:sz w:val="12"/>
                <w:szCs w:val="12"/>
              </w:rPr>
            </w:pPr>
            <w:r w:rsidRPr="00862E9D">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862E9D" w:rsidRPr="00CF428B" w:rsidRDefault="00CF428B" w:rsidP="00CF428B">
      <w:pPr>
        <w:spacing w:after="0" w:line="240" w:lineRule="auto"/>
        <w:ind w:firstLine="284"/>
        <w:jc w:val="both"/>
        <w:rPr>
          <w:rFonts w:ascii="Times New Roman" w:hAnsi="Times New Roman" w:cs="Times New Roman"/>
          <w:sz w:val="12"/>
          <w:szCs w:val="12"/>
        </w:rPr>
      </w:pPr>
      <w:r w:rsidRPr="00CF428B">
        <w:rPr>
          <w:rFonts w:ascii="Times New Roman" w:hAnsi="Times New Roman" w:cs="Times New Roman"/>
          <w:sz w:val="12"/>
          <w:szCs w:val="12"/>
        </w:rPr>
        <w:t>2.</w:t>
      </w:r>
      <w:r>
        <w:rPr>
          <w:rFonts w:ascii="Times New Roman" w:hAnsi="Times New Roman" w:cs="Times New Roman"/>
          <w:sz w:val="12"/>
          <w:szCs w:val="12"/>
        </w:rPr>
        <w:t xml:space="preserve"> </w:t>
      </w:r>
      <w:r w:rsidR="00862E9D" w:rsidRPr="00CF428B">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00862E9D" w:rsidRPr="00CF428B">
        <w:rPr>
          <w:rFonts w:ascii="Times New Roman" w:hAnsi="Times New Roman" w:cs="Times New Roman"/>
          <w:sz w:val="12"/>
          <w:szCs w:val="12"/>
        </w:rPr>
        <w:t xml:space="preserve">области  </w:t>
      </w:r>
      <w:hyperlink r:id="rId35" w:history="1">
        <w:r w:rsidR="00862E9D" w:rsidRPr="00CF428B">
          <w:rPr>
            <w:rStyle w:val="aff4"/>
            <w:rFonts w:ascii="Times New Roman" w:hAnsi="Times New Roman" w:cs="Times New Roman"/>
            <w:sz w:val="12"/>
            <w:szCs w:val="12"/>
          </w:rPr>
          <w:t>http://www.sergievsk.ru/</w:t>
        </w:r>
        <w:proofErr w:type="gramEnd"/>
      </w:hyperlink>
      <w:r w:rsidR="00862E9D" w:rsidRPr="00CF428B">
        <w:rPr>
          <w:rFonts w:ascii="Times New Roman" w:hAnsi="Times New Roman" w:cs="Times New Roman"/>
          <w:sz w:val="12"/>
          <w:szCs w:val="12"/>
        </w:rPr>
        <w:t>.</w:t>
      </w:r>
    </w:p>
    <w:p w:rsidR="00862E9D" w:rsidRPr="00862E9D" w:rsidRDefault="00CF428B" w:rsidP="00CF42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862E9D" w:rsidRPr="00862E9D">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Елшанка муниципального района Сергиевский Самарской области, начиная с бюджета на 2023 год и плановый период 2024 и 2025 годов.</w:t>
      </w:r>
    </w:p>
    <w:p w:rsidR="00862E9D" w:rsidRPr="00862E9D" w:rsidRDefault="00862E9D" w:rsidP="00CF428B">
      <w:pPr>
        <w:spacing w:after="0" w:line="240" w:lineRule="auto"/>
        <w:ind w:firstLine="284"/>
        <w:jc w:val="both"/>
        <w:rPr>
          <w:rFonts w:ascii="Times New Roman" w:hAnsi="Times New Roman" w:cs="Times New Roman"/>
          <w:sz w:val="12"/>
          <w:szCs w:val="12"/>
        </w:rPr>
      </w:pPr>
      <w:r w:rsidRPr="00862E9D">
        <w:rPr>
          <w:rFonts w:ascii="Times New Roman" w:hAnsi="Times New Roman" w:cs="Times New Roman"/>
          <w:sz w:val="12"/>
          <w:szCs w:val="12"/>
        </w:rPr>
        <w:t>4. Контроль за выполнением настоящего постановления оставляю за собой.</w:t>
      </w:r>
    </w:p>
    <w:p w:rsidR="00862E9D" w:rsidRPr="00862E9D" w:rsidRDefault="00862E9D" w:rsidP="00CF428B">
      <w:pPr>
        <w:spacing w:after="0" w:line="240" w:lineRule="auto"/>
        <w:jc w:val="right"/>
        <w:rPr>
          <w:rFonts w:ascii="Times New Roman" w:hAnsi="Times New Roman" w:cs="Times New Roman"/>
          <w:sz w:val="12"/>
          <w:szCs w:val="12"/>
        </w:rPr>
      </w:pPr>
      <w:proofErr w:type="gramStart"/>
      <w:r w:rsidRPr="00862E9D">
        <w:rPr>
          <w:rFonts w:ascii="Times New Roman" w:hAnsi="Times New Roman" w:cs="Times New Roman"/>
          <w:sz w:val="12"/>
          <w:szCs w:val="12"/>
        </w:rPr>
        <w:t>Глава  сельского</w:t>
      </w:r>
      <w:proofErr w:type="gramEnd"/>
      <w:r w:rsidRPr="00862E9D">
        <w:rPr>
          <w:rFonts w:ascii="Times New Roman" w:hAnsi="Times New Roman" w:cs="Times New Roman"/>
          <w:sz w:val="12"/>
          <w:szCs w:val="12"/>
        </w:rPr>
        <w:t xml:space="preserve"> поселения Елшанка</w:t>
      </w:r>
    </w:p>
    <w:p w:rsidR="00CF428B" w:rsidRDefault="00862E9D" w:rsidP="00CF428B">
      <w:pPr>
        <w:spacing w:after="0" w:line="240" w:lineRule="auto"/>
        <w:jc w:val="right"/>
        <w:rPr>
          <w:rFonts w:ascii="Times New Roman" w:hAnsi="Times New Roman" w:cs="Times New Roman"/>
          <w:sz w:val="12"/>
          <w:szCs w:val="12"/>
        </w:rPr>
      </w:pPr>
      <w:proofErr w:type="gramStart"/>
      <w:r w:rsidRPr="00862E9D">
        <w:rPr>
          <w:rFonts w:ascii="Times New Roman" w:hAnsi="Times New Roman" w:cs="Times New Roman"/>
          <w:sz w:val="12"/>
          <w:szCs w:val="12"/>
        </w:rPr>
        <w:t>муниципального</w:t>
      </w:r>
      <w:proofErr w:type="gramEnd"/>
      <w:r w:rsidRPr="00862E9D">
        <w:rPr>
          <w:rFonts w:ascii="Times New Roman" w:hAnsi="Times New Roman" w:cs="Times New Roman"/>
          <w:sz w:val="12"/>
          <w:szCs w:val="12"/>
        </w:rPr>
        <w:t xml:space="preserve"> района Сергиевский</w:t>
      </w:r>
    </w:p>
    <w:p w:rsidR="00862E9D" w:rsidRPr="00862E9D" w:rsidRDefault="00862E9D" w:rsidP="00CF428B">
      <w:pPr>
        <w:spacing w:after="0" w:line="240" w:lineRule="auto"/>
        <w:jc w:val="right"/>
        <w:rPr>
          <w:rFonts w:ascii="Times New Roman" w:hAnsi="Times New Roman" w:cs="Times New Roman"/>
          <w:sz w:val="12"/>
          <w:szCs w:val="12"/>
        </w:rPr>
      </w:pPr>
      <w:proofErr w:type="spellStart"/>
      <w:r w:rsidRPr="00862E9D">
        <w:rPr>
          <w:rFonts w:ascii="Times New Roman" w:hAnsi="Times New Roman" w:cs="Times New Roman"/>
          <w:sz w:val="12"/>
          <w:szCs w:val="12"/>
        </w:rPr>
        <w:t>С.В.Прокаев</w:t>
      </w:r>
      <w:proofErr w:type="spellEnd"/>
    </w:p>
    <w:p w:rsidR="008452C0" w:rsidRDefault="008452C0" w:rsidP="00F31826">
      <w:pPr>
        <w:spacing w:after="0" w:line="240" w:lineRule="auto"/>
        <w:ind w:firstLine="284"/>
        <w:jc w:val="center"/>
        <w:rPr>
          <w:rFonts w:ascii="Times New Roman" w:hAnsi="Times New Roman" w:cs="Times New Roman"/>
          <w:sz w:val="12"/>
          <w:szCs w:val="12"/>
        </w:rPr>
      </w:pPr>
    </w:p>
    <w:p w:rsidR="00F31826" w:rsidRPr="00A75619" w:rsidRDefault="00F31826" w:rsidP="00F31826">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F31826" w:rsidRPr="00A75619" w:rsidRDefault="00F31826" w:rsidP="00F3182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proofErr w:type="spellStart"/>
      <w:r>
        <w:rPr>
          <w:rFonts w:ascii="Times New Roman" w:hAnsi="Times New Roman" w:cs="Times New Roman"/>
          <w:sz w:val="12"/>
          <w:szCs w:val="12"/>
        </w:rPr>
        <w:t>Захаркино</w:t>
      </w:r>
      <w:proofErr w:type="spellEnd"/>
    </w:p>
    <w:p w:rsidR="00F31826" w:rsidRPr="00A75619" w:rsidRDefault="00F31826" w:rsidP="00F3182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F31826" w:rsidRPr="00A75619" w:rsidRDefault="00F31826" w:rsidP="00F3182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1826" w:rsidRPr="00A75619" w:rsidRDefault="00F31826" w:rsidP="00F3182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31826" w:rsidRPr="00A75619" w:rsidRDefault="00F31826" w:rsidP="00F31826">
      <w:pPr>
        <w:spacing w:after="0" w:line="240" w:lineRule="auto"/>
        <w:jc w:val="both"/>
        <w:rPr>
          <w:rFonts w:ascii="Times New Roman" w:hAnsi="Times New Roman" w:cs="Times New Roman"/>
          <w:sz w:val="12"/>
          <w:szCs w:val="12"/>
        </w:rPr>
      </w:pPr>
      <w:r>
        <w:rPr>
          <w:rFonts w:ascii="Times New Roman" w:hAnsi="Times New Roman" w:cs="Times New Roman"/>
          <w:sz w:val="12"/>
          <w:szCs w:val="12"/>
        </w:rPr>
        <w:t>«04» августа 2023г.                                                                                                                                                                                                               №28</w:t>
      </w:r>
    </w:p>
    <w:p w:rsidR="00BD4F03" w:rsidRDefault="00F31826" w:rsidP="00F31826">
      <w:pPr>
        <w:spacing w:after="0" w:line="240" w:lineRule="auto"/>
        <w:jc w:val="center"/>
        <w:rPr>
          <w:rFonts w:ascii="Times New Roman" w:hAnsi="Times New Roman" w:cs="Times New Roman"/>
          <w:b/>
          <w:sz w:val="12"/>
          <w:szCs w:val="12"/>
        </w:rPr>
      </w:pPr>
      <w:r w:rsidRPr="00F31826">
        <w:rPr>
          <w:rFonts w:ascii="Times New Roman" w:hAnsi="Times New Roman" w:cs="Times New Roman"/>
          <w:b/>
          <w:sz w:val="12"/>
          <w:szCs w:val="12"/>
        </w:rPr>
        <w:t xml:space="preserve">О внесении изменений в Перечень главных администраторов доходов бюджета сельского поселения </w:t>
      </w:r>
      <w:proofErr w:type="spellStart"/>
      <w:r w:rsidRPr="00F31826">
        <w:rPr>
          <w:rFonts w:ascii="Times New Roman" w:hAnsi="Times New Roman" w:cs="Times New Roman"/>
          <w:b/>
          <w:sz w:val="12"/>
          <w:szCs w:val="12"/>
        </w:rPr>
        <w:t>Захаркино</w:t>
      </w:r>
      <w:proofErr w:type="spellEnd"/>
      <w:r w:rsidRPr="00F31826">
        <w:rPr>
          <w:rFonts w:ascii="Times New Roman" w:hAnsi="Times New Roman" w:cs="Times New Roman"/>
          <w:b/>
          <w:sz w:val="12"/>
          <w:szCs w:val="12"/>
        </w:rPr>
        <w:t xml:space="preserve"> </w:t>
      </w:r>
    </w:p>
    <w:p w:rsidR="00F31826" w:rsidRPr="00F31826" w:rsidRDefault="00F31826" w:rsidP="00F31826">
      <w:pPr>
        <w:spacing w:after="0" w:line="240" w:lineRule="auto"/>
        <w:jc w:val="center"/>
        <w:rPr>
          <w:rFonts w:ascii="Times New Roman" w:hAnsi="Times New Roman" w:cs="Times New Roman"/>
          <w:b/>
          <w:sz w:val="12"/>
          <w:szCs w:val="12"/>
        </w:rPr>
      </w:pPr>
      <w:proofErr w:type="gramStart"/>
      <w:r w:rsidRPr="00F31826">
        <w:rPr>
          <w:rFonts w:ascii="Times New Roman" w:hAnsi="Times New Roman" w:cs="Times New Roman"/>
          <w:b/>
          <w:sz w:val="12"/>
          <w:szCs w:val="12"/>
        </w:rPr>
        <w:t>муниципального</w:t>
      </w:r>
      <w:proofErr w:type="gramEnd"/>
      <w:r w:rsidRPr="00F31826">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F31826" w:rsidRPr="00F31826" w:rsidRDefault="00F31826" w:rsidP="00F31826">
      <w:pPr>
        <w:spacing w:after="0" w:line="240" w:lineRule="auto"/>
        <w:jc w:val="both"/>
        <w:rPr>
          <w:rFonts w:ascii="Times New Roman" w:hAnsi="Times New Roman" w:cs="Times New Roman"/>
          <w:b/>
          <w:sz w:val="12"/>
          <w:szCs w:val="12"/>
        </w:rPr>
      </w:pPr>
    </w:p>
    <w:p w:rsidR="00F31826" w:rsidRPr="00F31826" w:rsidRDefault="00F31826" w:rsidP="00BD4F03">
      <w:pPr>
        <w:spacing w:after="0" w:line="240" w:lineRule="auto"/>
        <w:ind w:firstLine="284"/>
        <w:jc w:val="both"/>
        <w:rPr>
          <w:rFonts w:ascii="Times New Roman" w:hAnsi="Times New Roman" w:cs="Times New Roman"/>
          <w:sz w:val="12"/>
          <w:szCs w:val="12"/>
        </w:rPr>
      </w:pPr>
      <w:r w:rsidRPr="00F31826">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F31826">
        <w:rPr>
          <w:rFonts w:ascii="Times New Roman" w:hAnsi="Times New Roman" w:cs="Times New Roman"/>
          <w:sz w:val="12"/>
          <w:szCs w:val="12"/>
        </w:rPr>
        <w:t>Захаркино</w:t>
      </w:r>
      <w:proofErr w:type="spellEnd"/>
      <w:r w:rsidRPr="00F31826">
        <w:rPr>
          <w:rFonts w:ascii="Times New Roman" w:hAnsi="Times New Roman" w:cs="Times New Roman"/>
          <w:sz w:val="12"/>
          <w:szCs w:val="12"/>
        </w:rPr>
        <w:t xml:space="preserve"> муниципального района Сергиевский</w:t>
      </w:r>
    </w:p>
    <w:p w:rsidR="00F31826" w:rsidRPr="00BD4F03" w:rsidRDefault="00F31826" w:rsidP="00BD4F03">
      <w:pPr>
        <w:spacing w:after="0" w:line="240" w:lineRule="auto"/>
        <w:ind w:firstLine="284"/>
        <w:jc w:val="both"/>
        <w:rPr>
          <w:rFonts w:ascii="Times New Roman" w:hAnsi="Times New Roman" w:cs="Times New Roman"/>
          <w:b/>
          <w:sz w:val="12"/>
          <w:szCs w:val="12"/>
        </w:rPr>
      </w:pPr>
      <w:r w:rsidRPr="00BD4F03">
        <w:rPr>
          <w:rFonts w:ascii="Times New Roman" w:hAnsi="Times New Roman" w:cs="Times New Roman"/>
          <w:b/>
          <w:sz w:val="12"/>
          <w:szCs w:val="12"/>
        </w:rPr>
        <w:t>ПОСТАНОВЛЯЕТ:</w:t>
      </w:r>
    </w:p>
    <w:p w:rsidR="00F31826"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1.</w:t>
      </w:r>
      <w:r>
        <w:rPr>
          <w:rFonts w:ascii="Times New Roman" w:hAnsi="Times New Roman" w:cs="Times New Roman"/>
          <w:sz w:val="12"/>
          <w:szCs w:val="12"/>
        </w:rPr>
        <w:t xml:space="preserve"> </w:t>
      </w:r>
      <w:r w:rsidR="00F31826" w:rsidRPr="00BD4F03">
        <w:rPr>
          <w:rFonts w:ascii="Times New Roman" w:hAnsi="Times New Roman" w:cs="Times New Roman"/>
          <w:sz w:val="12"/>
          <w:szCs w:val="12"/>
        </w:rPr>
        <w:t xml:space="preserve">Внести в Перечень главных администраторов доходов бюджета (далее – перечень ГАДБ) сельского поселения </w:t>
      </w:r>
      <w:proofErr w:type="spellStart"/>
      <w:r w:rsidR="00F31826" w:rsidRPr="00BD4F03">
        <w:rPr>
          <w:rFonts w:ascii="Times New Roman" w:hAnsi="Times New Roman" w:cs="Times New Roman"/>
          <w:sz w:val="12"/>
          <w:szCs w:val="12"/>
        </w:rPr>
        <w:t>Захаркино</w:t>
      </w:r>
      <w:proofErr w:type="spellEnd"/>
      <w:r w:rsidR="00F31826" w:rsidRPr="00BD4F03">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F31826" w:rsidRPr="00F31826" w:rsidTr="00BD4F03">
        <w:tc>
          <w:tcPr>
            <w:tcW w:w="283"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F31826" w:rsidRPr="00F31826" w:rsidRDefault="00F31826" w:rsidP="00BD4F03">
      <w:pPr>
        <w:spacing w:after="0" w:line="240" w:lineRule="auto"/>
        <w:ind w:firstLine="284"/>
        <w:jc w:val="both"/>
        <w:rPr>
          <w:rFonts w:ascii="Times New Roman" w:hAnsi="Times New Roman" w:cs="Times New Roman"/>
          <w:sz w:val="12"/>
          <w:szCs w:val="12"/>
        </w:rPr>
      </w:pPr>
      <w:proofErr w:type="gramStart"/>
      <w:r w:rsidRPr="00F31826">
        <w:rPr>
          <w:rFonts w:ascii="Times New Roman" w:hAnsi="Times New Roman" w:cs="Times New Roman"/>
          <w:sz w:val="12"/>
          <w:szCs w:val="12"/>
        </w:rPr>
        <w:t>строками</w:t>
      </w:r>
      <w:proofErr w:type="gramEnd"/>
      <w:r w:rsidRPr="00F31826">
        <w:rPr>
          <w:rFonts w:ascii="Times New Roman" w:hAnsi="Times New Roman" w:cs="Times New Roman"/>
          <w:sz w:val="12"/>
          <w:szCs w:val="12"/>
        </w:rPr>
        <w:t xml:space="preserve"> </w:t>
      </w:r>
      <w:proofErr w:type="spellStart"/>
      <w:r w:rsidRPr="00F31826">
        <w:rPr>
          <w:rFonts w:ascii="Times New Roman" w:hAnsi="Times New Roman" w:cs="Times New Roman"/>
          <w:sz w:val="12"/>
          <w:szCs w:val="12"/>
        </w:rPr>
        <w:t>следующео</w:t>
      </w:r>
      <w:proofErr w:type="spellEnd"/>
      <w:r w:rsidRPr="00F31826">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F31826" w:rsidRPr="00F31826" w:rsidTr="00BD4F03">
        <w:trPr>
          <w:trHeight w:val="57"/>
        </w:trPr>
        <w:tc>
          <w:tcPr>
            <w:tcW w:w="283"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F31826" w:rsidRPr="00F31826" w:rsidTr="00BD4F03">
        <w:trPr>
          <w:trHeight w:val="57"/>
        </w:trPr>
        <w:tc>
          <w:tcPr>
            <w:tcW w:w="283"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F31826" w:rsidRPr="00F31826" w:rsidRDefault="00F31826" w:rsidP="00BD4F03">
            <w:pPr>
              <w:spacing w:after="0" w:line="240" w:lineRule="auto"/>
              <w:rPr>
                <w:rFonts w:ascii="Times New Roman" w:hAnsi="Times New Roman" w:cs="Times New Roman"/>
                <w:sz w:val="12"/>
                <w:szCs w:val="12"/>
              </w:rPr>
            </w:pPr>
            <w:r w:rsidRPr="00F3182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F31826"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2.</w:t>
      </w:r>
      <w:r>
        <w:rPr>
          <w:rFonts w:ascii="Times New Roman" w:hAnsi="Times New Roman" w:cs="Times New Roman"/>
          <w:sz w:val="12"/>
          <w:szCs w:val="12"/>
        </w:rPr>
        <w:t xml:space="preserve"> </w:t>
      </w:r>
      <w:r w:rsidR="00F31826" w:rsidRPr="00BD4F03">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00F31826" w:rsidRPr="00BD4F03">
        <w:rPr>
          <w:rFonts w:ascii="Times New Roman" w:hAnsi="Times New Roman" w:cs="Times New Roman"/>
          <w:sz w:val="12"/>
          <w:szCs w:val="12"/>
        </w:rPr>
        <w:t xml:space="preserve">области  </w:t>
      </w:r>
      <w:hyperlink r:id="rId36" w:history="1">
        <w:r w:rsidR="00F31826" w:rsidRPr="00BD4F03">
          <w:rPr>
            <w:rStyle w:val="aff4"/>
            <w:rFonts w:ascii="Times New Roman" w:hAnsi="Times New Roman" w:cs="Times New Roman"/>
            <w:sz w:val="12"/>
            <w:szCs w:val="12"/>
          </w:rPr>
          <w:t>http://www.sergievsk.ru/</w:t>
        </w:r>
        <w:proofErr w:type="gramEnd"/>
      </w:hyperlink>
      <w:r w:rsidR="00F31826" w:rsidRPr="00BD4F03">
        <w:rPr>
          <w:rFonts w:ascii="Times New Roman" w:hAnsi="Times New Roman" w:cs="Times New Roman"/>
          <w:sz w:val="12"/>
          <w:szCs w:val="12"/>
        </w:rPr>
        <w:t>.</w:t>
      </w:r>
    </w:p>
    <w:p w:rsidR="00F31826" w:rsidRPr="00F31826"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F31826" w:rsidRPr="00F31826">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00F31826" w:rsidRPr="00F31826">
        <w:rPr>
          <w:rFonts w:ascii="Times New Roman" w:hAnsi="Times New Roman" w:cs="Times New Roman"/>
          <w:sz w:val="12"/>
          <w:szCs w:val="12"/>
        </w:rPr>
        <w:t>Захаркино</w:t>
      </w:r>
      <w:proofErr w:type="spellEnd"/>
      <w:r w:rsidR="00F31826" w:rsidRPr="00F31826">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rsidR="00F31826" w:rsidRPr="00F31826"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00F31826" w:rsidRPr="00F31826">
        <w:rPr>
          <w:rFonts w:ascii="Times New Roman" w:hAnsi="Times New Roman" w:cs="Times New Roman"/>
          <w:sz w:val="12"/>
          <w:szCs w:val="12"/>
        </w:rPr>
        <w:t>Контроль за выполнением настоящего постановления оставляю за собой.</w:t>
      </w:r>
    </w:p>
    <w:p w:rsidR="00F31826" w:rsidRPr="00F31826" w:rsidRDefault="00F31826" w:rsidP="00BD4F03">
      <w:pPr>
        <w:spacing w:after="0" w:line="240" w:lineRule="auto"/>
        <w:jc w:val="right"/>
        <w:rPr>
          <w:rFonts w:ascii="Times New Roman" w:hAnsi="Times New Roman" w:cs="Times New Roman"/>
          <w:sz w:val="12"/>
          <w:szCs w:val="12"/>
        </w:rPr>
      </w:pPr>
      <w:r w:rsidRPr="00F31826">
        <w:rPr>
          <w:rFonts w:ascii="Times New Roman" w:hAnsi="Times New Roman" w:cs="Times New Roman"/>
          <w:sz w:val="12"/>
          <w:szCs w:val="12"/>
        </w:rPr>
        <w:t xml:space="preserve">Глава сельского поселения </w:t>
      </w:r>
      <w:proofErr w:type="spellStart"/>
      <w:r w:rsidRPr="00F31826">
        <w:rPr>
          <w:rFonts w:ascii="Times New Roman" w:hAnsi="Times New Roman" w:cs="Times New Roman"/>
          <w:sz w:val="12"/>
          <w:szCs w:val="12"/>
        </w:rPr>
        <w:t>Захаркино</w:t>
      </w:r>
      <w:proofErr w:type="spellEnd"/>
    </w:p>
    <w:p w:rsidR="00BD4F03" w:rsidRDefault="00F31826" w:rsidP="00BD4F03">
      <w:pPr>
        <w:spacing w:after="0" w:line="240" w:lineRule="auto"/>
        <w:jc w:val="right"/>
        <w:rPr>
          <w:rFonts w:ascii="Times New Roman" w:hAnsi="Times New Roman" w:cs="Times New Roman"/>
          <w:sz w:val="12"/>
          <w:szCs w:val="12"/>
        </w:rPr>
      </w:pPr>
      <w:proofErr w:type="gramStart"/>
      <w:r w:rsidRPr="00F31826">
        <w:rPr>
          <w:rFonts w:ascii="Times New Roman" w:hAnsi="Times New Roman" w:cs="Times New Roman"/>
          <w:sz w:val="12"/>
          <w:szCs w:val="12"/>
        </w:rPr>
        <w:t>муниципального</w:t>
      </w:r>
      <w:proofErr w:type="gramEnd"/>
      <w:r w:rsidRPr="00F31826">
        <w:rPr>
          <w:rFonts w:ascii="Times New Roman" w:hAnsi="Times New Roman" w:cs="Times New Roman"/>
          <w:sz w:val="12"/>
          <w:szCs w:val="12"/>
        </w:rPr>
        <w:t xml:space="preserve"> района Сергиевский</w:t>
      </w:r>
    </w:p>
    <w:p w:rsidR="003F66BB" w:rsidRDefault="00F31826" w:rsidP="00BD4F03">
      <w:pPr>
        <w:spacing w:after="0" w:line="240" w:lineRule="auto"/>
        <w:jc w:val="right"/>
        <w:rPr>
          <w:rFonts w:ascii="Times New Roman" w:hAnsi="Times New Roman" w:cs="Times New Roman"/>
          <w:sz w:val="12"/>
          <w:szCs w:val="12"/>
        </w:rPr>
      </w:pPr>
      <w:r w:rsidRPr="00F31826">
        <w:rPr>
          <w:rFonts w:ascii="Times New Roman" w:hAnsi="Times New Roman" w:cs="Times New Roman"/>
          <w:sz w:val="12"/>
          <w:szCs w:val="12"/>
        </w:rPr>
        <w:t xml:space="preserve">Д.П. </w:t>
      </w:r>
      <w:proofErr w:type="spellStart"/>
      <w:r w:rsidRPr="00F31826">
        <w:rPr>
          <w:rFonts w:ascii="Times New Roman" w:hAnsi="Times New Roman" w:cs="Times New Roman"/>
          <w:sz w:val="12"/>
          <w:szCs w:val="12"/>
        </w:rPr>
        <w:t>Больсунов</w:t>
      </w:r>
      <w:proofErr w:type="spellEnd"/>
    </w:p>
    <w:p w:rsidR="00BD4F03" w:rsidRPr="00A75619" w:rsidRDefault="00BD4F03" w:rsidP="00BD4F03">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lastRenderedPageBreak/>
        <w:t>Администрация</w:t>
      </w:r>
    </w:p>
    <w:p w:rsidR="00BD4F03" w:rsidRPr="00A75619" w:rsidRDefault="00BD4F03" w:rsidP="00BD4F03">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proofErr w:type="spellStart"/>
      <w:r>
        <w:rPr>
          <w:rFonts w:ascii="Times New Roman" w:hAnsi="Times New Roman" w:cs="Times New Roman"/>
          <w:sz w:val="12"/>
          <w:szCs w:val="12"/>
        </w:rPr>
        <w:t>Кармало-Аделяково</w:t>
      </w:r>
      <w:proofErr w:type="spellEnd"/>
    </w:p>
    <w:p w:rsidR="00BD4F03" w:rsidRPr="00A75619" w:rsidRDefault="00BD4F03" w:rsidP="00BD4F03">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BD4F03" w:rsidRPr="00A75619" w:rsidRDefault="00BD4F03" w:rsidP="00BD4F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D4F03" w:rsidRPr="00A75619" w:rsidRDefault="00BD4F03" w:rsidP="00BD4F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D4F03" w:rsidRPr="00A75619" w:rsidRDefault="00BD4F03" w:rsidP="00BD4F0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«01» августа 2023г.                                                                                                                                                                                                               №22</w:t>
      </w:r>
    </w:p>
    <w:p w:rsidR="00BD4F03" w:rsidRPr="00BD4F03" w:rsidRDefault="00BD4F03" w:rsidP="00BD4F03">
      <w:pPr>
        <w:spacing w:after="0" w:line="240" w:lineRule="auto"/>
        <w:jc w:val="center"/>
        <w:rPr>
          <w:rFonts w:ascii="Times New Roman" w:hAnsi="Times New Roman" w:cs="Times New Roman"/>
          <w:b/>
          <w:sz w:val="12"/>
          <w:szCs w:val="12"/>
        </w:rPr>
      </w:pPr>
      <w:r w:rsidRPr="00BD4F03">
        <w:rPr>
          <w:rFonts w:ascii="Times New Roman" w:hAnsi="Times New Roman" w:cs="Times New Roman"/>
          <w:b/>
          <w:sz w:val="12"/>
          <w:szCs w:val="12"/>
        </w:rPr>
        <w:t xml:space="preserve">О внесении изменений в Перечень главных администраторов доходов бюджета сельского поселения </w:t>
      </w:r>
      <w:proofErr w:type="spellStart"/>
      <w:r w:rsidRPr="00BD4F03">
        <w:rPr>
          <w:rFonts w:ascii="Times New Roman" w:hAnsi="Times New Roman" w:cs="Times New Roman"/>
          <w:b/>
          <w:sz w:val="12"/>
          <w:szCs w:val="12"/>
        </w:rPr>
        <w:t>Кармало-Аделяково</w:t>
      </w:r>
      <w:proofErr w:type="spellEnd"/>
      <w:r w:rsidRPr="00BD4F03">
        <w:rPr>
          <w:rFonts w:ascii="Times New Roman" w:hAnsi="Times New Roman" w:cs="Times New Roman"/>
          <w:b/>
          <w:sz w:val="12"/>
          <w:szCs w:val="12"/>
        </w:rPr>
        <w:t xml:space="preserve"> муниципального района Сергиевский Самарской области на 2023 год и плановый период 2024 и 2025 годов</w:t>
      </w:r>
    </w:p>
    <w:p w:rsidR="00BD4F03" w:rsidRPr="00BD4F03" w:rsidRDefault="00BD4F03" w:rsidP="00BD4F03">
      <w:pPr>
        <w:spacing w:after="0" w:line="240" w:lineRule="auto"/>
        <w:jc w:val="both"/>
        <w:rPr>
          <w:rFonts w:ascii="Times New Roman" w:hAnsi="Times New Roman" w:cs="Times New Roman"/>
          <w:b/>
          <w:sz w:val="12"/>
          <w:szCs w:val="12"/>
        </w:rPr>
      </w:pPr>
    </w:p>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BD4F03">
        <w:rPr>
          <w:rFonts w:ascii="Times New Roman" w:hAnsi="Times New Roman" w:cs="Times New Roman"/>
          <w:sz w:val="12"/>
          <w:szCs w:val="12"/>
        </w:rPr>
        <w:t>Кармало-Аделяково</w:t>
      </w:r>
      <w:proofErr w:type="spellEnd"/>
      <w:r w:rsidRPr="00BD4F03">
        <w:rPr>
          <w:rFonts w:ascii="Times New Roman" w:hAnsi="Times New Roman" w:cs="Times New Roman"/>
          <w:sz w:val="12"/>
          <w:szCs w:val="12"/>
        </w:rPr>
        <w:t xml:space="preserve"> муниципального района Сергиевский</w:t>
      </w:r>
    </w:p>
    <w:p w:rsidR="00BD4F03" w:rsidRPr="00BD4F03" w:rsidRDefault="00BD4F03" w:rsidP="00BD4F03">
      <w:pPr>
        <w:spacing w:after="0" w:line="240" w:lineRule="auto"/>
        <w:ind w:firstLine="284"/>
        <w:jc w:val="both"/>
        <w:rPr>
          <w:rFonts w:ascii="Times New Roman" w:hAnsi="Times New Roman" w:cs="Times New Roman"/>
          <w:b/>
          <w:sz w:val="12"/>
          <w:szCs w:val="12"/>
        </w:rPr>
      </w:pPr>
      <w:r w:rsidRPr="00BD4F03">
        <w:rPr>
          <w:rFonts w:ascii="Times New Roman" w:hAnsi="Times New Roman" w:cs="Times New Roman"/>
          <w:b/>
          <w:sz w:val="12"/>
          <w:szCs w:val="12"/>
        </w:rPr>
        <w:t>ПОСТАНОВЛЯЕТ:</w:t>
      </w:r>
    </w:p>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1.</w:t>
      </w:r>
      <w:r>
        <w:rPr>
          <w:rFonts w:ascii="Times New Roman" w:hAnsi="Times New Roman" w:cs="Times New Roman"/>
          <w:sz w:val="12"/>
          <w:szCs w:val="12"/>
        </w:rPr>
        <w:t xml:space="preserve"> </w:t>
      </w:r>
      <w:r w:rsidRPr="00BD4F03">
        <w:rPr>
          <w:rFonts w:ascii="Times New Roman" w:hAnsi="Times New Roman" w:cs="Times New Roman"/>
          <w:sz w:val="12"/>
          <w:szCs w:val="12"/>
        </w:rPr>
        <w:t xml:space="preserve">Внести в Перечень главных администраторов доходов бюджета (далее – перечень ГАДБ) сельского поселения </w:t>
      </w:r>
      <w:proofErr w:type="spellStart"/>
      <w:r w:rsidRPr="00BD4F03">
        <w:rPr>
          <w:rFonts w:ascii="Times New Roman" w:hAnsi="Times New Roman" w:cs="Times New Roman"/>
          <w:sz w:val="12"/>
          <w:szCs w:val="12"/>
        </w:rPr>
        <w:t>Кармало-Аделяково</w:t>
      </w:r>
      <w:proofErr w:type="spellEnd"/>
      <w:r w:rsidRPr="00BD4F03">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BD4F03" w:rsidRPr="00BD4F03" w:rsidTr="00BD4F03">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BD4F03" w:rsidRPr="00BD4F03" w:rsidRDefault="00BD4F03" w:rsidP="00BD4F03">
      <w:pPr>
        <w:spacing w:after="0" w:line="240" w:lineRule="auto"/>
        <w:ind w:firstLine="284"/>
        <w:jc w:val="both"/>
        <w:rPr>
          <w:rFonts w:ascii="Times New Roman" w:hAnsi="Times New Roman" w:cs="Times New Roman"/>
          <w:sz w:val="12"/>
          <w:szCs w:val="12"/>
        </w:rPr>
      </w:pPr>
      <w:proofErr w:type="gramStart"/>
      <w:r w:rsidRPr="00BD4F03">
        <w:rPr>
          <w:rFonts w:ascii="Times New Roman" w:hAnsi="Times New Roman" w:cs="Times New Roman"/>
          <w:sz w:val="12"/>
          <w:szCs w:val="12"/>
        </w:rPr>
        <w:t>строками</w:t>
      </w:r>
      <w:proofErr w:type="gramEnd"/>
      <w:r w:rsidRPr="00BD4F03">
        <w:rPr>
          <w:rFonts w:ascii="Times New Roman" w:hAnsi="Times New Roman" w:cs="Times New Roman"/>
          <w:sz w:val="12"/>
          <w:szCs w:val="12"/>
        </w:rPr>
        <w:t xml:space="preserve"> </w:t>
      </w:r>
      <w:proofErr w:type="spellStart"/>
      <w:r w:rsidRPr="00BD4F03">
        <w:rPr>
          <w:rFonts w:ascii="Times New Roman" w:hAnsi="Times New Roman" w:cs="Times New Roman"/>
          <w:sz w:val="12"/>
          <w:szCs w:val="12"/>
        </w:rPr>
        <w:t>следующео</w:t>
      </w:r>
      <w:proofErr w:type="spellEnd"/>
      <w:r w:rsidRPr="00BD4F03">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BD4F03" w:rsidRPr="00BD4F03" w:rsidTr="00BD4F03">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BD4F03" w:rsidRPr="00BD4F03" w:rsidTr="00BD4F03">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BD4F03" w:rsidRPr="00BD4F03"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BD4F03">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BD4F03">
        <w:rPr>
          <w:rFonts w:ascii="Times New Roman" w:hAnsi="Times New Roman" w:cs="Times New Roman"/>
          <w:sz w:val="12"/>
          <w:szCs w:val="12"/>
        </w:rPr>
        <w:t xml:space="preserve">области  </w:t>
      </w:r>
      <w:hyperlink r:id="rId37" w:history="1">
        <w:r w:rsidRPr="00BD4F03">
          <w:rPr>
            <w:rStyle w:val="aff4"/>
            <w:rFonts w:ascii="Times New Roman" w:hAnsi="Times New Roman" w:cs="Times New Roman"/>
            <w:sz w:val="12"/>
            <w:szCs w:val="12"/>
          </w:rPr>
          <w:t>http://www.sergievsk.ru/</w:t>
        </w:r>
        <w:proofErr w:type="gramEnd"/>
      </w:hyperlink>
      <w:r w:rsidRPr="00BD4F03">
        <w:rPr>
          <w:rFonts w:ascii="Times New Roman" w:hAnsi="Times New Roman" w:cs="Times New Roman"/>
          <w:sz w:val="12"/>
          <w:szCs w:val="12"/>
        </w:rPr>
        <w:t>.</w:t>
      </w:r>
    </w:p>
    <w:p w:rsidR="00BD4F03" w:rsidRPr="00BD4F03"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BD4F03">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Pr="00BD4F03">
        <w:rPr>
          <w:rFonts w:ascii="Times New Roman" w:hAnsi="Times New Roman" w:cs="Times New Roman"/>
          <w:sz w:val="12"/>
          <w:szCs w:val="12"/>
        </w:rPr>
        <w:t>Кармало-Аделяково</w:t>
      </w:r>
      <w:proofErr w:type="spellEnd"/>
      <w:r w:rsidRPr="00BD4F03">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rsidR="00BD4F03" w:rsidRPr="00BD4F03"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BD4F03">
        <w:rPr>
          <w:rFonts w:ascii="Times New Roman" w:hAnsi="Times New Roman" w:cs="Times New Roman"/>
          <w:sz w:val="12"/>
          <w:szCs w:val="12"/>
        </w:rPr>
        <w:t>Контроль за выполнением настоящего постановления оставляю за собой.</w:t>
      </w:r>
    </w:p>
    <w:p w:rsidR="00BD4F03" w:rsidRPr="00BD4F03" w:rsidRDefault="00BD4F03" w:rsidP="00BD4F03">
      <w:pPr>
        <w:spacing w:after="0" w:line="240" w:lineRule="auto"/>
        <w:jc w:val="right"/>
        <w:rPr>
          <w:rFonts w:ascii="Times New Roman" w:hAnsi="Times New Roman" w:cs="Times New Roman"/>
          <w:sz w:val="12"/>
          <w:szCs w:val="12"/>
        </w:rPr>
      </w:pPr>
      <w:proofErr w:type="gramStart"/>
      <w:r w:rsidRPr="00BD4F03">
        <w:rPr>
          <w:rFonts w:ascii="Times New Roman" w:hAnsi="Times New Roman" w:cs="Times New Roman"/>
          <w:sz w:val="12"/>
          <w:szCs w:val="12"/>
        </w:rPr>
        <w:t>Глава  сельского</w:t>
      </w:r>
      <w:proofErr w:type="gramEnd"/>
      <w:r w:rsidRPr="00BD4F03">
        <w:rPr>
          <w:rFonts w:ascii="Times New Roman" w:hAnsi="Times New Roman" w:cs="Times New Roman"/>
          <w:sz w:val="12"/>
          <w:szCs w:val="12"/>
        </w:rPr>
        <w:t xml:space="preserve"> поселения </w:t>
      </w:r>
      <w:proofErr w:type="spellStart"/>
      <w:r w:rsidRPr="00BD4F03">
        <w:rPr>
          <w:rFonts w:ascii="Times New Roman" w:hAnsi="Times New Roman" w:cs="Times New Roman"/>
          <w:sz w:val="12"/>
          <w:szCs w:val="12"/>
        </w:rPr>
        <w:t>Кармало-Аделяково</w:t>
      </w:r>
      <w:proofErr w:type="spellEnd"/>
    </w:p>
    <w:p w:rsidR="00BD4F03" w:rsidRDefault="00BD4F03" w:rsidP="00BD4F03">
      <w:pPr>
        <w:spacing w:after="0" w:line="240" w:lineRule="auto"/>
        <w:jc w:val="right"/>
        <w:rPr>
          <w:rFonts w:ascii="Times New Roman" w:hAnsi="Times New Roman" w:cs="Times New Roman"/>
          <w:sz w:val="12"/>
          <w:szCs w:val="12"/>
        </w:rPr>
      </w:pPr>
      <w:proofErr w:type="gramStart"/>
      <w:r w:rsidRPr="00BD4F03">
        <w:rPr>
          <w:rFonts w:ascii="Times New Roman" w:hAnsi="Times New Roman" w:cs="Times New Roman"/>
          <w:sz w:val="12"/>
          <w:szCs w:val="12"/>
        </w:rPr>
        <w:t>муниципального</w:t>
      </w:r>
      <w:proofErr w:type="gramEnd"/>
      <w:r w:rsidRPr="00BD4F03">
        <w:rPr>
          <w:rFonts w:ascii="Times New Roman" w:hAnsi="Times New Roman" w:cs="Times New Roman"/>
          <w:sz w:val="12"/>
          <w:szCs w:val="12"/>
        </w:rPr>
        <w:t xml:space="preserve"> района Сергиевский</w:t>
      </w:r>
    </w:p>
    <w:p w:rsidR="00BD4F03" w:rsidRPr="00BD4F03" w:rsidRDefault="00BD4F03" w:rsidP="00BD4F03">
      <w:pPr>
        <w:spacing w:after="0" w:line="240" w:lineRule="auto"/>
        <w:jc w:val="right"/>
        <w:rPr>
          <w:rFonts w:ascii="Times New Roman" w:hAnsi="Times New Roman" w:cs="Times New Roman"/>
          <w:sz w:val="12"/>
          <w:szCs w:val="12"/>
        </w:rPr>
      </w:pPr>
      <w:proofErr w:type="spellStart"/>
      <w:r w:rsidRPr="00BD4F03">
        <w:rPr>
          <w:rFonts w:ascii="Times New Roman" w:hAnsi="Times New Roman" w:cs="Times New Roman"/>
          <w:sz w:val="12"/>
          <w:szCs w:val="12"/>
        </w:rPr>
        <w:t>О.М.Карягин</w:t>
      </w:r>
      <w:proofErr w:type="spellEnd"/>
    </w:p>
    <w:p w:rsidR="00BD4F03" w:rsidRPr="00A75619" w:rsidRDefault="00BD4F03" w:rsidP="00BD4F03">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BD4F03" w:rsidRPr="00A75619" w:rsidRDefault="00BD4F03" w:rsidP="00BD4F03">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Калиновка</w:t>
      </w:r>
    </w:p>
    <w:p w:rsidR="00BD4F03" w:rsidRPr="00A75619" w:rsidRDefault="00BD4F03" w:rsidP="00BD4F03">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BD4F03" w:rsidRPr="00A75619" w:rsidRDefault="00BD4F03" w:rsidP="00BD4F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D4F03" w:rsidRPr="00A75619" w:rsidRDefault="00BD4F03" w:rsidP="00BD4F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F66BB" w:rsidRDefault="00BD4F03" w:rsidP="00BD4F0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«31» июля 2023г.                                                                                                                                                                                                               №32</w:t>
      </w:r>
    </w:p>
    <w:p w:rsidR="00BD4F03" w:rsidRDefault="00BD4F03" w:rsidP="00BD4F03">
      <w:pPr>
        <w:spacing w:after="0" w:line="240" w:lineRule="auto"/>
        <w:jc w:val="center"/>
        <w:rPr>
          <w:rFonts w:ascii="Times New Roman" w:hAnsi="Times New Roman" w:cs="Times New Roman"/>
          <w:b/>
          <w:sz w:val="12"/>
          <w:szCs w:val="12"/>
        </w:rPr>
      </w:pPr>
      <w:r w:rsidRPr="00BD4F03">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Калиновка</w:t>
      </w:r>
    </w:p>
    <w:p w:rsidR="00BD4F03" w:rsidRPr="00BD4F03" w:rsidRDefault="00BD4F03" w:rsidP="00BD4F03">
      <w:pPr>
        <w:spacing w:after="0" w:line="240" w:lineRule="auto"/>
        <w:jc w:val="center"/>
        <w:rPr>
          <w:rFonts w:ascii="Times New Roman" w:hAnsi="Times New Roman" w:cs="Times New Roman"/>
          <w:b/>
          <w:sz w:val="12"/>
          <w:szCs w:val="12"/>
        </w:rPr>
      </w:pPr>
      <w:r w:rsidRPr="00BD4F03">
        <w:rPr>
          <w:rFonts w:ascii="Times New Roman" w:hAnsi="Times New Roman" w:cs="Times New Roman"/>
          <w:b/>
          <w:sz w:val="12"/>
          <w:szCs w:val="12"/>
        </w:rPr>
        <w:t xml:space="preserve"> </w:t>
      </w:r>
      <w:proofErr w:type="gramStart"/>
      <w:r w:rsidRPr="00BD4F03">
        <w:rPr>
          <w:rFonts w:ascii="Times New Roman" w:hAnsi="Times New Roman" w:cs="Times New Roman"/>
          <w:b/>
          <w:sz w:val="12"/>
          <w:szCs w:val="12"/>
        </w:rPr>
        <w:t>муниципального</w:t>
      </w:r>
      <w:proofErr w:type="gramEnd"/>
      <w:r w:rsidRPr="00BD4F03">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BD4F03" w:rsidRPr="00BD4F03" w:rsidRDefault="00BD4F03" w:rsidP="00BD4F03">
      <w:pPr>
        <w:spacing w:after="0" w:line="240" w:lineRule="auto"/>
        <w:jc w:val="both"/>
        <w:rPr>
          <w:rFonts w:ascii="Times New Roman" w:hAnsi="Times New Roman" w:cs="Times New Roman"/>
          <w:b/>
          <w:sz w:val="12"/>
          <w:szCs w:val="12"/>
        </w:rPr>
      </w:pPr>
    </w:p>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Калиновка муниципального района Сергиевский</w:t>
      </w:r>
    </w:p>
    <w:p w:rsidR="00BD4F03" w:rsidRPr="00BD4F03" w:rsidRDefault="00BD4F03" w:rsidP="00BD4F03">
      <w:pPr>
        <w:spacing w:after="0" w:line="240" w:lineRule="auto"/>
        <w:ind w:firstLine="284"/>
        <w:jc w:val="both"/>
        <w:rPr>
          <w:rFonts w:ascii="Times New Roman" w:hAnsi="Times New Roman" w:cs="Times New Roman"/>
          <w:b/>
          <w:sz w:val="12"/>
          <w:szCs w:val="12"/>
        </w:rPr>
      </w:pPr>
      <w:r w:rsidRPr="00BD4F03">
        <w:rPr>
          <w:rFonts w:ascii="Times New Roman" w:hAnsi="Times New Roman" w:cs="Times New Roman"/>
          <w:b/>
          <w:sz w:val="12"/>
          <w:szCs w:val="12"/>
        </w:rPr>
        <w:t>ПОСТАНОВЛЯЕТ:</w:t>
      </w:r>
    </w:p>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1.</w:t>
      </w:r>
      <w:r>
        <w:rPr>
          <w:rFonts w:ascii="Times New Roman" w:hAnsi="Times New Roman" w:cs="Times New Roman"/>
          <w:sz w:val="12"/>
          <w:szCs w:val="12"/>
        </w:rPr>
        <w:t xml:space="preserve"> </w:t>
      </w:r>
      <w:r w:rsidRPr="00BD4F03">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Калиновка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BD4F03" w:rsidRPr="00BD4F03" w:rsidTr="00BD4F03">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BD4F03" w:rsidRPr="00BD4F03" w:rsidRDefault="00BD4F03" w:rsidP="00BD4F03">
      <w:pPr>
        <w:spacing w:after="0" w:line="240" w:lineRule="auto"/>
        <w:ind w:firstLine="284"/>
        <w:jc w:val="both"/>
        <w:rPr>
          <w:rFonts w:ascii="Times New Roman" w:hAnsi="Times New Roman" w:cs="Times New Roman"/>
          <w:sz w:val="12"/>
          <w:szCs w:val="12"/>
        </w:rPr>
      </w:pPr>
      <w:proofErr w:type="gramStart"/>
      <w:r w:rsidRPr="00BD4F03">
        <w:rPr>
          <w:rFonts w:ascii="Times New Roman" w:hAnsi="Times New Roman" w:cs="Times New Roman"/>
          <w:sz w:val="12"/>
          <w:szCs w:val="12"/>
        </w:rPr>
        <w:t>строками</w:t>
      </w:r>
      <w:proofErr w:type="gramEnd"/>
      <w:r w:rsidRPr="00BD4F03">
        <w:rPr>
          <w:rFonts w:ascii="Times New Roman" w:hAnsi="Times New Roman" w:cs="Times New Roman"/>
          <w:sz w:val="12"/>
          <w:szCs w:val="12"/>
        </w:rPr>
        <w:t xml:space="preserve"> </w:t>
      </w:r>
      <w:proofErr w:type="spellStart"/>
      <w:r w:rsidRPr="00BD4F03">
        <w:rPr>
          <w:rFonts w:ascii="Times New Roman" w:hAnsi="Times New Roman" w:cs="Times New Roman"/>
          <w:sz w:val="12"/>
          <w:szCs w:val="12"/>
        </w:rPr>
        <w:t>следующео</w:t>
      </w:r>
      <w:proofErr w:type="spellEnd"/>
      <w:r w:rsidRPr="00BD4F03">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BD4F03" w:rsidRPr="00BD4F03" w:rsidTr="00BD4F03">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BD4F03" w:rsidRPr="00BD4F03" w:rsidTr="00BD4F03">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w:t>
            </w:r>
            <w:r w:rsidRPr="00BD4F03">
              <w:rPr>
                <w:rFonts w:ascii="Times New Roman" w:hAnsi="Times New Roman" w:cs="Times New Roman"/>
                <w:sz w:val="12"/>
                <w:szCs w:val="12"/>
              </w:rPr>
              <w:lastRenderedPageBreak/>
              <w:t>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2.</w:t>
      </w:r>
      <w:r>
        <w:rPr>
          <w:rFonts w:ascii="Times New Roman" w:hAnsi="Times New Roman" w:cs="Times New Roman"/>
          <w:sz w:val="12"/>
          <w:szCs w:val="12"/>
        </w:rPr>
        <w:t xml:space="preserve"> </w:t>
      </w:r>
      <w:r w:rsidRPr="00BD4F03">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BD4F03">
        <w:rPr>
          <w:rFonts w:ascii="Times New Roman" w:hAnsi="Times New Roman" w:cs="Times New Roman"/>
          <w:sz w:val="12"/>
          <w:szCs w:val="12"/>
        </w:rPr>
        <w:t xml:space="preserve">области  </w:t>
      </w:r>
      <w:hyperlink r:id="rId38" w:history="1">
        <w:r w:rsidRPr="00BD4F03">
          <w:rPr>
            <w:rStyle w:val="aff4"/>
            <w:rFonts w:ascii="Times New Roman" w:hAnsi="Times New Roman" w:cs="Times New Roman"/>
            <w:sz w:val="12"/>
            <w:szCs w:val="12"/>
          </w:rPr>
          <w:t>http://www.sergievsk.ru/</w:t>
        </w:r>
        <w:proofErr w:type="gramEnd"/>
      </w:hyperlink>
      <w:r w:rsidRPr="00BD4F03">
        <w:rPr>
          <w:rFonts w:ascii="Times New Roman" w:hAnsi="Times New Roman" w:cs="Times New Roman"/>
          <w:sz w:val="12"/>
          <w:szCs w:val="12"/>
        </w:rPr>
        <w:t>.</w:t>
      </w:r>
    </w:p>
    <w:p w:rsidR="00BD4F03" w:rsidRPr="00BD4F03"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BD4F0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Калиновка муниципального района Сергиевский Самарской области, начиная с бюджета на 2023 год и плановый период 2024 и 2025 годов.</w:t>
      </w:r>
    </w:p>
    <w:p w:rsidR="00BD4F03" w:rsidRPr="00BD4F03"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BD4F03">
        <w:rPr>
          <w:rFonts w:ascii="Times New Roman" w:hAnsi="Times New Roman" w:cs="Times New Roman"/>
          <w:sz w:val="12"/>
          <w:szCs w:val="12"/>
        </w:rPr>
        <w:t>Контроль за выполнением настоящего постановления оставляю за собой.</w:t>
      </w:r>
    </w:p>
    <w:p w:rsidR="00BD4F03" w:rsidRPr="00BD4F03" w:rsidRDefault="00BD4F03" w:rsidP="00BD4F03">
      <w:pPr>
        <w:spacing w:after="0" w:line="240" w:lineRule="auto"/>
        <w:jc w:val="right"/>
        <w:rPr>
          <w:rFonts w:ascii="Times New Roman" w:hAnsi="Times New Roman" w:cs="Times New Roman"/>
          <w:sz w:val="12"/>
          <w:szCs w:val="12"/>
        </w:rPr>
      </w:pPr>
      <w:proofErr w:type="gramStart"/>
      <w:r w:rsidRPr="00BD4F03">
        <w:rPr>
          <w:rFonts w:ascii="Times New Roman" w:hAnsi="Times New Roman" w:cs="Times New Roman"/>
          <w:sz w:val="12"/>
          <w:szCs w:val="12"/>
        </w:rPr>
        <w:t>Глава  сельского</w:t>
      </w:r>
      <w:proofErr w:type="gramEnd"/>
      <w:r w:rsidRPr="00BD4F03">
        <w:rPr>
          <w:rFonts w:ascii="Times New Roman" w:hAnsi="Times New Roman" w:cs="Times New Roman"/>
          <w:sz w:val="12"/>
          <w:szCs w:val="12"/>
        </w:rPr>
        <w:t xml:space="preserve"> поселения Калиновка</w:t>
      </w:r>
    </w:p>
    <w:p w:rsidR="00BD4F03" w:rsidRDefault="00BD4F03" w:rsidP="00BD4F03">
      <w:pPr>
        <w:spacing w:after="0" w:line="240" w:lineRule="auto"/>
        <w:jc w:val="right"/>
        <w:rPr>
          <w:rFonts w:ascii="Times New Roman" w:hAnsi="Times New Roman" w:cs="Times New Roman"/>
          <w:sz w:val="12"/>
          <w:szCs w:val="12"/>
        </w:rPr>
      </w:pPr>
      <w:proofErr w:type="gramStart"/>
      <w:r w:rsidRPr="00BD4F03">
        <w:rPr>
          <w:rFonts w:ascii="Times New Roman" w:hAnsi="Times New Roman" w:cs="Times New Roman"/>
          <w:sz w:val="12"/>
          <w:szCs w:val="12"/>
        </w:rPr>
        <w:t>муниципального</w:t>
      </w:r>
      <w:proofErr w:type="gramEnd"/>
      <w:r w:rsidRPr="00BD4F03">
        <w:rPr>
          <w:rFonts w:ascii="Times New Roman" w:hAnsi="Times New Roman" w:cs="Times New Roman"/>
          <w:sz w:val="12"/>
          <w:szCs w:val="12"/>
        </w:rPr>
        <w:t xml:space="preserve"> района Сергиевский</w:t>
      </w:r>
    </w:p>
    <w:p w:rsidR="003F66BB" w:rsidRDefault="00BD4F03" w:rsidP="00BD4F03">
      <w:pPr>
        <w:spacing w:after="0" w:line="240" w:lineRule="auto"/>
        <w:jc w:val="right"/>
        <w:rPr>
          <w:rFonts w:ascii="Times New Roman" w:hAnsi="Times New Roman" w:cs="Times New Roman"/>
          <w:sz w:val="12"/>
          <w:szCs w:val="12"/>
        </w:rPr>
      </w:pPr>
      <w:r w:rsidRPr="00BD4F03">
        <w:rPr>
          <w:rFonts w:ascii="Times New Roman" w:hAnsi="Times New Roman" w:cs="Times New Roman"/>
          <w:sz w:val="12"/>
          <w:szCs w:val="12"/>
        </w:rPr>
        <w:t>С.В. Беспалов</w:t>
      </w:r>
    </w:p>
    <w:p w:rsidR="00BD4F03" w:rsidRPr="00A75619" w:rsidRDefault="00BD4F03" w:rsidP="00BD4F03">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BD4F03" w:rsidRPr="00A75619" w:rsidRDefault="00BD4F03" w:rsidP="00BD4F03">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proofErr w:type="spellStart"/>
      <w:r>
        <w:rPr>
          <w:rFonts w:ascii="Times New Roman" w:hAnsi="Times New Roman" w:cs="Times New Roman"/>
          <w:sz w:val="12"/>
          <w:szCs w:val="12"/>
        </w:rPr>
        <w:t>Кандабулак</w:t>
      </w:r>
      <w:proofErr w:type="spellEnd"/>
    </w:p>
    <w:p w:rsidR="00BD4F03" w:rsidRPr="00A75619" w:rsidRDefault="00BD4F03" w:rsidP="00BD4F03">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BD4F03" w:rsidRPr="00A75619" w:rsidRDefault="00BD4F03" w:rsidP="00BD4F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D4F03" w:rsidRPr="00A75619" w:rsidRDefault="00BD4F03" w:rsidP="00BD4F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D4F03" w:rsidRDefault="00BD4F03" w:rsidP="00BD4F0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«31» июля 2023г.                                                                                                                                                                                                               №26</w:t>
      </w:r>
    </w:p>
    <w:p w:rsidR="00BD4F03" w:rsidRDefault="00BD4F03" w:rsidP="00BD4F03">
      <w:pPr>
        <w:spacing w:after="0" w:line="240" w:lineRule="auto"/>
        <w:jc w:val="center"/>
        <w:rPr>
          <w:rFonts w:ascii="Times New Roman" w:hAnsi="Times New Roman" w:cs="Times New Roman"/>
          <w:b/>
          <w:sz w:val="12"/>
          <w:szCs w:val="12"/>
        </w:rPr>
      </w:pPr>
      <w:r w:rsidRPr="00BD4F03">
        <w:rPr>
          <w:rFonts w:ascii="Times New Roman" w:hAnsi="Times New Roman" w:cs="Times New Roman"/>
          <w:b/>
          <w:sz w:val="12"/>
          <w:szCs w:val="12"/>
        </w:rPr>
        <w:t xml:space="preserve">О внесении изменений в Перечень главных администраторов доходов бюджета сельского поселения </w:t>
      </w:r>
      <w:proofErr w:type="spellStart"/>
      <w:r w:rsidRPr="00BD4F03">
        <w:rPr>
          <w:rFonts w:ascii="Times New Roman" w:hAnsi="Times New Roman" w:cs="Times New Roman"/>
          <w:b/>
          <w:sz w:val="12"/>
          <w:szCs w:val="12"/>
        </w:rPr>
        <w:t>Кандабулак</w:t>
      </w:r>
      <w:proofErr w:type="spellEnd"/>
    </w:p>
    <w:p w:rsidR="00BD4F03" w:rsidRPr="00BD4F03" w:rsidRDefault="00BD4F03" w:rsidP="00BD4F03">
      <w:pPr>
        <w:spacing w:after="0" w:line="240" w:lineRule="auto"/>
        <w:jc w:val="center"/>
        <w:rPr>
          <w:rFonts w:ascii="Times New Roman" w:hAnsi="Times New Roman" w:cs="Times New Roman"/>
          <w:b/>
          <w:sz w:val="12"/>
          <w:szCs w:val="12"/>
        </w:rPr>
      </w:pPr>
      <w:r w:rsidRPr="00BD4F03">
        <w:rPr>
          <w:rFonts w:ascii="Times New Roman" w:hAnsi="Times New Roman" w:cs="Times New Roman"/>
          <w:b/>
          <w:sz w:val="12"/>
          <w:szCs w:val="12"/>
        </w:rPr>
        <w:t xml:space="preserve"> </w:t>
      </w:r>
      <w:proofErr w:type="gramStart"/>
      <w:r w:rsidRPr="00BD4F03">
        <w:rPr>
          <w:rFonts w:ascii="Times New Roman" w:hAnsi="Times New Roman" w:cs="Times New Roman"/>
          <w:b/>
          <w:sz w:val="12"/>
          <w:szCs w:val="12"/>
        </w:rPr>
        <w:t>муниципального</w:t>
      </w:r>
      <w:proofErr w:type="gramEnd"/>
      <w:r w:rsidRPr="00BD4F03">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BD4F03" w:rsidRPr="00BD4F03" w:rsidRDefault="00BD4F03" w:rsidP="00BD4F03">
      <w:pPr>
        <w:spacing w:after="0" w:line="240" w:lineRule="auto"/>
        <w:jc w:val="both"/>
        <w:rPr>
          <w:rFonts w:ascii="Times New Roman" w:hAnsi="Times New Roman" w:cs="Times New Roman"/>
          <w:b/>
          <w:sz w:val="12"/>
          <w:szCs w:val="12"/>
        </w:rPr>
      </w:pPr>
    </w:p>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BD4F03">
        <w:rPr>
          <w:rFonts w:ascii="Times New Roman" w:hAnsi="Times New Roman" w:cs="Times New Roman"/>
          <w:sz w:val="12"/>
          <w:szCs w:val="12"/>
        </w:rPr>
        <w:t>Кандабулак</w:t>
      </w:r>
      <w:proofErr w:type="spellEnd"/>
      <w:r w:rsidRPr="00BD4F03">
        <w:rPr>
          <w:rFonts w:ascii="Times New Roman" w:hAnsi="Times New Roman" w:cs="Times New Roman"/>
          <w:sz w:val="12"/>
          <w:szCs w:val="12"/>
        </w:rPr>
        <w:t xml:space="preserve"> муниципального района Сергиевский</w:t>
      </w:r>
    </w:p>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b/>
          <w:sz w:val="12"/>
          <w:szCs w:val="12"/>
        </w:rPr>
        <w:t>ПОСТАНОВЛЯЕТ</w:t>
      </w:r>
      <w:r w:rsidRPr="00BD4F03">
        <w:rPr>
          <w:rFonts w:ascii="Times New Roman" w:hAnsi="Times New Roman" w:cs="Times New Roman"/>
          <w:sz w:val="12"/>
          <w:szCs w:val="12"/>
        </w:rPr>
        <w:t>:</w:t>
      </w:r>
    </w:p>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1.</w:t>
      </w:r>
      <w:r>
        <w:rPr>
          <w:rFonts w:ascii="Times New Roman" w:hAnsi="Times New Roman" w:cs="Times New Roman"/>
          <w:sz w:val="12"/>
          <w:szCs w:val="12"/>
        </w:rPr>
        <w:t xml:space="preserve"> </w:t>
      </w:r>
      <w:r w:rsidRPr="00BD4F03">
        <w:rPr>
          <w:rFonts w:ascii="Times New Roman" w:hAnsi="Times New Roman" w:cs="Times New Roman"/>
          <w:sz w:val="12"/>
          <w:szCs w:val="12"/>
        </w:rPr>
        <w:t xml:space="preserve">Внести в Перечень главных администраторов доходов бюджета (далее – перечень ГАДБ) сельского поселения </w:t>
      </w:r>
      <w:proofErr w:type="spellStart"/>
      <w:r w:rsidRPr="00BD4F03">
        <w:rPr>
          <w:rFonts w:ascii="Times New Roman" w:hAnsi="Times New Roman" w:cs="Times New Roman"/>
          <w:sz w:val="12"/>
          <w:szCs w:val="12"/>
        </w:rPr>
        <w:t>Кандабулак</w:t>
      </w:r>
      <w:proofErr w:type="spellEnd"/>
      <w:r w:rsidRPr="00BD4F03">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BD4F03" w:rsidRPr="00BD4F03" w:rsidTr="00BD4F03">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BD4F03" w:rsidRPr="00BD4F03" w:rsidRDefault="00BD4F03" w:rsidP="00BD4F03">
      <w:pPr>
        <w:spacing w:after="0" w:line="240" w:lineRule="auto"/>
        <w:ind w:firstLine="284"/>
        <w:jc w:val="both"/>
        <w:rPr>
          <w:rFonts w:ascii="Times New Roman" w:hAnsi="Times New Roman" w:cs="Times New Roman"/>
          <w:sz w:val="12"/>
          <w:szCs w:val="12"/>
        </w:rPr>
      </w:pPr>
      <w:proofErr w:type="gramStart"/>
      <w:r w:rsidRPr="00BD4F03">
        <w:rPr>
          <w:rFonts w:ascii="Times New Roman" w:hAnsi="Times New Roman" w:cs="Times New Roman"/>
          <w:sz w:val="12"/>
          <w:szCs w:val="12"/>
        </w:rPr>
        <w:t>строками</w:t>
      </w:r>
      <w:proofErr w:type="gramEnd"/>
      <w:r w:rsidRPr="00BD4F03">
        <w:rPr>
          <w:rFonts w:ascii="Times New Roman" w:hAnsi="Times New Roman" w:cs="Times New Roman"/>
          <w:sz w:val="12"/>
          <w:szCs w:val="12"/>
        </w:rPr>
        <w:t xml:space="preserve"> </w:t>
      </w:r>
      <w:proofErr w:type="spellStart"/>
      <w:r w:rsidRPr="00BD4F03">
        <w:rPr>
          <w:rFonts w:ascii="Times New Roman" w:hAnsi="Times New Roman" w:cs="Times New Roman"/>
          <w:sz w:val="12"/>
          <w:szCs w:val="12"/>
        </w:rPr>
        <w:t>следующео</w:t>
      </w:r>
      <w:proofErr w:type="spellEnd"/>
      <w:r w:rsidRPr="00BD4F03">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BD4F03" w:rsidRPr="00BD4F03" w:rsidTr="00BD4F03">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BD4F03" w:rsidRPr="00BD4F03" w:rsidTr="00BD4F03">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BD4F03" w:rsidRPr="00BD4F03" w:rsidRDefault="00BD4F03" w:rsidP="00BD4F03">
            <w:pPr>
              <w:spacing w:after="0" w:line="240" w:lineRule="auto"/>
              <w:rPr>
                <w:rFonts w:ascii="Times New Roman" w:hAnsi="Times New Roman" w:cs="Times New Roman"/>
                <w:sz w:val="12"/>
                <w:szCs w:val="12"/>
              </w:rPr>
            </w:pPr>
            <w:r w:rsidRPr="00BD4F03">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BD4F03" w:rsidRPr="00BD4F03" w:rsidRDefault="00BD4F03" w:rsidP="00BD4F03">
      <w:pPr>
        <w:spacing w:after="0" w:line="240" w:lineRule="auto"/>
        <w:ind w:firstLine="284"/>
        <w:jc w:val="both"/>
        <w:rPr>
          <w:rFonts w:ascii="Times New Roman" w:hAnsi="Times New Roman" w:cs="Times New Roman"/>
          <w:sz w:val="12"/>
          <w:szCs w:val="12"/>
        </w:rPr>
      </w:pPr>
      <w:r w:rsidRPr="00BD4F03">
        <w:rPr>
          <w:rFonts w:ascii="Times New Roman" w:hAnsi="Times New Roman" w:cs="Times New Roman"/>
          <w:sz w:val="12"/>
          <w:szCs w:val="12"/>
        </w:rPr>
        <w:t>2.</w:t>
      </w:r>
      <w:r>
        <w:rPr>
          <w:rFonts w:ascii="Times New Roman" w:hAnsi="Times New Roman" w:cs="Times New Roman"/>
          <w:sz w:val="12"/>
          <w:szCs w:val="12"/>
        </w:rPr>
        <w:t xml:space="preserve"> </w:t>
      </w:r>
      <w:r w:rsidRPr="00BD4F03">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BD4F03">
        <w:rPr>
          <w:rFonts w:ascii="Times New Roman" w:hAnsi="Times New Roman" w:cs="Times New Roman"/>
          <w:sz w:val="12"/>
          <w:szCs w:val="12"/>
        </w:rPr>
        <w:t xml:space="preserve">области  </w:t>
      </w:r>
      <w:hyperlink r:id="rId39" w:history="1">
        <w:r w:rsidRPr="00BD4F03">
          <w:rPr>
            <w:rStyle w:val="aff4"/>
            <w:rFonts w:ascii="Times New Roman" w:hAnsi="Times New Roman" w:cs="Times New Roman"/>
            <w:sz w:val="12"/>
            <w:szCs w:val="12"/>
          </w:rPr>
          <w:t>http://www.sergievsk.ru/</w:t>
        </w:r>
        <w:proofErr w:type="gramEnd"/>
      </w:hyperlink>
      <w:r w:rsidRPr="00BD4F03">
        <w:rPr>
          <w:rFonts w:ascii="Times New Roman" w:hAnsi="Times New Roman" w:cs="Times New Roman"/>
          <w:sz w:val="12"/>
          <w:szCs w:val="12"/>
        </w:rPr>
        <w:t>.</w:t>
      </w:r>
    </w:p>
    <w:p w:rsidR="00BD4F03" w:rsidRPr="00BD4F03"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BD4F03">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Pr="00BD4F03">
        <w:rPr>
          <w:rFonts w:ascii="Times New Roman" w:hAnsi="Times New Roman" w:cs="Times New Roman"/>
          <w:sz w:val="12"/>
          <w:szCs w:val="12"/>
        </w:rPr>
        <w:t>Кандабулак</w:t>
      </w:r>
      <w:proofErr w:type="spellEnd"/>
      <w:r w:rsidRPr="00BD4F03">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rsidR="00BD4F03" w:rsidRPr="00BD4F03" w:rsidRDefault="00BD4F03" w:rsidP="00BD4F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BD4F03">
        <w:rPr>
          <w:rFonts w:ascii="Times New Roman" w:hAnsi="Times New Roman" w:cs="Times New Roman"/>
          <w:sz w:val="12"/>
          <w:szCs w:val="12"/>
        </w:rPr>
        <w:t>Контроль за выполнением настоящего постановления оставляю за собой.</w:t>
      </w:r>
    </w:p>
    <w:p w:rsidR="00BD4F03" w:rsidRPr="00BD4F03" w:rsidRDefault="00BD4F03" w:rsidP="00BD4F03">
      <w:pPr>
        <w:spacing w:after="0" w:line="240" w:lineRule="auto"/>
        <w:jc w:val="right"/>
        <w:rPr>
          <w:rFonts w:ascii="Times New Roman" w:hAnsi="Times New Roman" w:cs="Times New Roman"/>
          <w:sz w:val="12"/>
          <w:szCs w:val="12"/>
        </w:rPr>
      </w:pPr>
      <w:proofErr w:type="spellStart"/>
      <w:r w:rsidRPr="00BD4F03">
        <w:rPr>
          <w:rFonts w:ascii="Times New Roman" w:hAnsi="Times New Roman" w:cs="Times New Roman"/>
          <w:sz w:val="12"/>
          <w:szCs w:val="12"/>
        </w:rPr>
        <w:t>И.о</w:t>
      </w:r>
      <w:proofErr w:type="spellEnd"/>
      <w:r w:rsidRPr="00BD4F03">
        <w:rPr>
          <w:rFonts w:ascii="Times New Roman" w:hAnsi="Times New Roman" w:cs="Times New Roman"/>
          <w:sz w:val="12"/>
          <w:szCs w:val="12"/>
        </w:rPr>
        <w:t xml:space="preserve">. </w:t>
      </w:r>
      <w:proofErr w:type="gramStart"/>
      <w:r w:rsidRPr="00BD4F03">
        <w:rPr>
          <w:rFonts w:ascii="Times New Roman" w:hAnsi="Times New Roman" w:cs="Times New Roman"/>
          <w:sz w:val="12"/>
          <w:szCs w:val="12"/>
        </w:rPr>
        <w:t>Главы  сельского</w:t>
      </w:r>
      <w:proofErr w:type="gramEnd"/>
      <w:r w:rsidRPr="00BD4F03">
        <w:rPr>
          <w:rFonts w:ascii="Times New Roman" w:hAnsi="Times New Roman" w:cs="Times New Roman"/>
          <w:sz w:val="12"/>
          <w:szCs w:val="12"/>
        </w:rPr>
        <w:t xml:space="preserve"> поселения </w:t>
      </w:r>
      <w:proofErr w:type="spellStart"/>
      <w:r w:rsidRPr="00BD4F03">
        <w:rPr>
          <w:rFonts w:ascii="Times New Roman" w:hAnsi="Times New Roman" w:cs="Times New Roman"/>
          <w:sz w:val="12"/>
          <w:szCs w:val="12"/>
        </w:rPr>
        <w:t>Кандабулак</w:t>
      </w:r>
      <w:proofErr w:type="spellEnd"/>
    </w:p>
    <w:p w:rsidR="00BD4F03" w:rsidRDefault="00BD4F03" w:rsidP="00BD4F03">
      <w:pPr>
        <w:spacing w:after="0" w:line="240" w:lineRule="auto"/>
        <w:jc w:val="right"/>
        <w:rPr>
          <w:rFonts w:ascii="Times New Roman" w:hAnsi="Times New Roman" w:cs="Times New Roman"/>
          <w:sz w:val="12"/>
          <w:szCs w:val="12"/>
        </w:rPr>
      </w:pPr>
      <w:proofErr w:type="gramStart"/>
      <w:r w:rsidRPr="00BD4F03">
        <w:rPr>
          <w:rFonts w:ascii="Times New Roman" w:hAnsi="Times New Roman" w:cs="Times New Roman"/>
          <w:sz w:val="12"/>
          <w:szCs w:val="12"/>
        </w:rPr>
        <w:t>муниципального</w:t>
      </w:r>
      <w:proofErr w:type="gramEnd"/>
      <w:r w:rsidRPr="00BD4F03">
        <w:rPr>
          <w:rFonts w:ascii="Times New Roman" w:hAnsi="Times New Roman" w:cs="Times New Roman"/>
          <w:sz w:val="12"/>
          <w:szCs w:val="12"/>
        </w:rPr>
        <w:t xml:space="preserve"> района Сергиевский</w:t>
      </w:r>
    </w:p>
    <w:p w:rsidR="00BD4F03" w:rsidRPr="00BD4F03" w:rsidRDefault="00BD4F03" w:rsidP="00BD4F03">
      <w:pPr>
        <w:spacing w:after="0" w:line="240" w:lineRule="auto"/>
        <w:jc w:val="right"/>
        <w:rPr>
          <w:rFonts w:ascii="Times New Roman" w:hAnsi="Times New Roman" w:cs="Times New Roman"/>
          <w:sz w:val="12"/>
          <w:szCs w:val="12"/>
        </w:rPr>
      </w:pPr>
      <w:r w:rsidRPr="00BD4F03">
        <w:rPr>
          <w:rFonts w:ascii="Times New Roman" w:hAnsi="Times New Roman" w:cs="Times New Roman"/>
          <w:sz w:val="12"/>
          <w:szCs w:val="12"/>
        </w:rPr>
        <w:t>Т.С. Озерова</w:t>
      </w:r>
    </w:p>
    <w:p w:rsidR="00D52584" w:rsidRPr="00A75619" w:rsidRDefault="00D52584" w:rsidP="00D52584">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r>
        <w:rPr>
          <w:rFonts w:ascii="Times New Roman" w:hAnsi="Times New Roman" w:cs="Times New Roman"/>
          <w:sz w:val="12"/>
          <w:szCs w:val="12"/>
        </w:rPr>
        <w:t>Красносельское</w:t>
      </w:r>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52584" w:rsidRDefault="00D52584" w:rsidP="00D5258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0</w:t>
      </w:r>
      <w:r>
        <w:rPr>
          <w:rFonts w:ascii="Times New Roman" w:hAnsi="Times New Roman" w:cs="Times New Roman"/>
          <w:sz w:val="12"/>
          <w:szCs w:val="12"/>
        </w:rPr>
        <w:t xml:space="preserve">1» </w:t>
      </w:r>
      <w:r>
        <w:rPr>
          <w:rFonts w:ascii="Times New Roman" w:hAnsi="Times New Roman" w:cs="Times New Roman"/>
          <w:sz w:val="12"/>
          <w:szCs w:val="12"/>
        </w:rPr>
        <w:t>августа</w:t>
      </w:r>
      <w:r>
        <w:rPr>
          <w:rFonts w:ascii="Times New Roman" w:hAnsi="Times New Roman" w:cs="Times New Roman"/>
          <w:sz w:val="12"/>
          <w:szCs w:val="12"/>
        </w:rPr>
        <w:t xml:space="preserve"> 2023г.                                                                                                                                                                                                               №26</w:t>
      </w:r>
    </w:p>
    <w:p w:rsid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Красносельское</w:t>
      </w:r>
    </w:p>
    <w:p w:rsidR="00D52584" w:rsidRP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 xml:space="preserve"> </w:t>
      </w:r>
      <w:proofErr w:type="gramStart"/>
      <w:r w:rsidRPr="00D52584">
        <w:rPr>
          <w:rFonts w:ascii="Times New Roman" w:hAnsi="Times New Roman" w:cs="Times New Roman"/>
          <w:b/>
          <w:sz w:val="12"/>
          <w:szCs w:val="12"/>
        </w:rPr>
        <w:t>муниципального</w:t>
      </w:r>
      <w:proofErr w:type="gramEnd"/>
      <w:r w:rsidRPr="00D52584">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D52584" w:rsidRPr="00D52584" w:rsidRDefault="00D52584" w:rsidP="00D52584">
      <w:pPr>
        <w:spacing w:after="0" w:line="240" w:lineRule="auto"/>
        <w:jc w:val="both"/>
        <w:rPr>
          <w:rFonts w:ascii="Times New Roman" w:hAnsi="Times New Roman" w:cs="Times New Roman"/>
          <w:b/>
          <w:sz w:val="12"/>
          <w:szCs w:val="12"/>
        </w:rPr>
      </w:pP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Красносельское муниципального района Сергиевский</w:t>
      </w:r>
    </w:p>
    <w:p w:rsidR="00D52584" w:rsidRPr="00D52584" w:rsidRDefault="00D52584" w:rsidP="00D52584">
      <w:pPr>
        <w:spacing w:after="0" w:line="240" w:lineRule="auto"/>
        <w:ind w:firstLine="284"/>
        <w:jc w:val="both"/>
        <w:rPr>
          <w:rFonts w:ascii="Times New Roman" w:hAnsi="Times New Roman" w:cs="Times New Roman"/>
          <w:b/>
          <w:sz w:val="12"/>
          <w:szCs w:val="12"/>
        </w:rPr>
      </w:pPr>
      <w:r w:rsidRPr="00D52584">
        <w:rPr>
          <w:rFonts w:ascii="Times New Roman" w:hAnsi="Times New Roman" w:cs="Times New Roman"/>
          <w:b/>
          <w:sz w:val="12"/>
          <w:szCs w:val="12"/>
        </w:rPr>
        <w:t>ПОСТАНОВЛЯЕТ:</w:t>
      </w: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1.</w:t>
      </w:r>
      <w:r>
        <w:rPr>
          <w:rFonts w:ascii="Times New Roman" w:hAnsi="Times New Roman" w:cs="Times New Roman"/>
          <w:sz w:val="12"/>
          <w:szCs w:val="12"/>
        </w:rPr>
        <w:t xml:space="preserve"> </w:t>
      </w:r>
      <w:r w:rsidRPr="00D52584">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Красносельское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w:t>
            </w:r>
            <w:r w:rsidRPr="00D52584">
              <w:rPr>
                <w:rFonts w:ascii="Times New Roman" w:hAnsi="Times New Roman" w:cs="Times New Roman"/>
                <w:sz w:val="12"/>
                <w:szCs w:val="12"/>
              </w:rPr>
              <w:lastRenderedPageBreak/>
              <w:t>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proofErr w:type="gramStart"/>
      <w:r w:rsidRPr="00D52584">
        <w:rPr>
          <w:rFonts w:ascii="Times New Roman" w:hAnsi="Times New Roman" w:cs="Times New Roman"/>
          <w:sz w:val="12"/>
          <w:szCs w:val="12"/>
        </w:rPr>
        <w:lastRenderedPageBreak/>
        <w:t>строками</w:t>
      </w:r>
      <w:proofErr w:type="gramEnd"/>
      <w:r w:rsidRPr="00D52584">
        <w:rPr>
          <w:rFonts w:ascii="Times New Roman" w:hAnsi="Times New Roman" w:cs="Times New Roman"/>
          <w:sz w:val="12"/>
          <w:szCs w:val="12"/>
        </w:rPr>
        <w:t xml:space="preserve"> </w:t>
      </w:r>
      <w:proofErr w:type="spellStart"/>
      <w:r w:rsidRPr="00D52584">
        <w:rPr>
          <w:rFonts w:ascii="Times New Roman" w:hAnsi="Times New Roman" w:cs="Times New Roman"/>
          <w:sz w:val="12"/>
          <w:szCs w:val="12"/>
        </w:rPr>
        <w:t>следующео</w:t>
      </w:r>
      <w:proofErr w:type="spellEnd"/>
      <w:r w:rsidRPr="00D52584">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D52584" w:rsidRPr="00D52584" w:rsidTr="00D52584">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2.</w:t>
      </w:r>
      <w:r>
        <w:rPr>
          <w:rFonts w:ascii="Times New Roman" w:hAnsi="Times New Roman" w:cs="Times New Roman"/>
          <w:sz w:val="12"/>
          <w:szCs w:val="12"/>
        </w:rPr>
        <w:t xml:space="preserve"> </w:t>
      </w:r>
      <w:r w:rsidRPr="00D52584">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D52584">
        <w:rPr>
          <w:rFonts w:ascii="Times New Roman" w:hAnsi="Times New Roman" w:cs="Times New Roman"/>
          <w:sz w:val="12"/>
          <w:szCs w:val="12"/>
        </w:rPr>
        <w:t xml:space="preserve">области  </w:t>
      </w:r>
      <w:hyperlink r:id="rId40" w:history="1">
        <w:r w:rsidRPr="00D52584">
          <w:rPr>
            <w:rStyle w:val="aff4"/>
            <w:rFonts w:ascii="Times New Roman" w:hAnsi="Times New Roman" w:cs="Times New Roman"/>
            <w:sz w:val="12"/>
            <w:szCs w:val="12"/>
          </w:rPr>
          <w:t>http://www.sergievsk.ru/</w:t>
        </w:r>
        <w:proofErr w:type="gramEnd"/>
      </w:hyperlink>
      <w:r w:rsidRPr="00D52584">
        <w:rPr>
          <w:rFonts w:ascii="Times New Roman" w:hAnsi="Times New Roman" w:cs="Times New Roman"/>
          <w:sz w:val="12"/>
          <w:szCs w:val="12"/>
        </w:rPr>
        <w:t>.</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D52584">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Красносельское муниципального района Сергиевский Самарской области, начиная с бюджета на 2023 год и плановый период 2024 и 2025 годов.</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D52584">
        <w:rPr>
          <w:rFonts w:ascii="Times New Roman" w:hAnsi="Times New Roman" w:cs="Times New Roman"/>
          <w:sz w:val="12"/>
          <w:szCs w:val="12"/>
        </w:rPr>
        <w:t>Контроль за выполнением настоящего постановления оставляю за собой.</w:t>
      </w:r>
    </w:p>
    <w:p w:rsidR="00D52584" w:rsidRPr="00D52584" w:rsidRDefault="00D52584" w:rsidP="00D52584">
      <w:pPr>
        <w:spacing w:after="0" w:line="240" w:lineRule="auto"/>
        <w:jc w:val="right"/>
        <w:rPr>
          <w:rFonts w:ascii="Times New Roman" w:hAnsi="Times New Roman" w:cs="Times New Roman"/>
          <w:sz w:val="12"/>
          <w:szCs w:val="12"/>
        </w:rPr>
      </w:pPr>
      <w:r w:rsidRPr="00D52584">
        <w:rPr>
          <w:rFonts w:ascii="Times New Roman" w:hAnsi="Times New Roman" w:cs="Times New Roman"/>
          <w:sz w:val="12"/>
          <w:szCs w:val="12"/>
        </w:rPr>
        <w:t>Глава сельского поселения Красносельское</w:t>
      </w:r>
    </w:p>
    <w:p w:rsidR="00D52584" w:rsidRDefault="00D52584" w:rsidP="00D52584">
      <w:pPr>
        <w:spacing w:after="0" w:line="240" w:lineRule="auto"/>
        <w:jc w:val="right"/>
        <w:rPr>
          <w:rFonts w:ascii="Times New Roman" w:hAnsi="Times New Roman" w:cs="Times New Roman"/>
          <w:sz w:val="12"/>
          <w:szCs w:val="12"/>
        </w:rPr>
      </w:pPr>
      <w:proofErr w:type="gramStart"/>
      <w:r w:rsidRPr="00D52584">
        <w:rPr>
          <w:rFonts w:ascii="Times New Roman" w:hAnsi="Times New Roman" w:cs="Times New Roman"/>
          <w:sz w:val="12"/>
          <w:szCs w:val="12"/>
        </w:rPr>
        <w:t>муниципального</w:t>
      </w:r>
      <w:proofErr w:type="gramEnd"/>
      <w:r w:rsidRPr="00D52584">
        <w:rPr>
          <w:rFonts w:ascii="Times New Roman" w:hAnsi="Times New Roman" w:cs="Times New Roman"/>
          <w:sz w:val="12"/>
          <w:szCs w:val="12"/>
        </w:rPr>
        <w:t xml:space="preserve"> района Сергиевский</w:t>
      </w:r>
    </w:p>
    <w:p w:rsidR="00D52584" w:rsidRPr="00D52584" w:rsidRDefault="00D52584" w:rsidP="00D52584">
      <w:pPr>
        <w:spacing w:after="0" w:line="240" w:lineRule="auto"/>
        <w:jc w:val="right"/>
        <w:rPr>
          <w:rFonts w:ascii="Times New Roman" w:hAnsi="Times New Roman" w:cs="Times New Roman"/>
          <w:sz w:val="12"/>
          <w:szCs w:val="12"/>
        </w:rPr>
      </w:pPr>
      <w:proofErr w:type="spellStart"/>
      <w:r w:rsidRPr="00D52584">
        <w:rPr>
          <w:rFonts w:ascii="Times New Roman" w:hAnsi="Times New Roman" w:cs="Times New Roman"/>
          <w:sz w:val="12"/>
          <w:szCs w:val="12"/>
        </w:rPr>
        <w:t>Н.В.Вершков</w:t>
      </w:r>
      <w:proofErr w:type="spellEnd"/>
    </w:p>
    <w:p w:rsidR="00D52584" w:rsidRPr="00A75619" w:rsidRDefault="00D52584" w:rsidP="00D52584">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r>
        <w:rPr>
          <w:rFonts w:ascii="Times New Roman" w:hAnsi="Times New Roman" w:cs="Times New Roman"/>
          <w:sz w:val="12"/>
          <w:szCs w:val="12"/>
        </w:rPr>
        <w:t>Кутузовский</w:t>
      </w:r>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52584" w:rsidRDefault="00D52584" w:rsidP="00D5258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3</w:t>
      </w:r>
      <w:r>
        <w:rPr>
          <w:rFonts w:ascii="Times New Roman" w:hAnsi="Times New Roman" w:cs="Times New Roman"/>
          <w:sz w:val="12"/>
          <w:szCs w:val="12"/>
        </w:rPr>
        <w:t xml:space="preserve">1» </w:t>
      </w:r>
      <w:r>
        <w:rPr>
          <w:rFonts w:ascii="Times New Roman" w:hAnsi="Times New Roman" w:cs="Times New Roman"/>
          <w:sz w:val="12"/>
          <w:szCs w:val="12"/>
        </w:rPr>
        <w:t>июля</w:t>
      </w:r>
      <w:r>
        <w:rPr>
          <w:rFonts w:ascii="Times New Roman" w:hAnsi="Times New Roman" w:cs="Times New Roman"/>
          <w:sz w:val="12"/>
          <w:szCs w:val="12"/>
        </w:rPr>
        <w:t xml:space="preserve"> 2023г.                                                                                                                                                                                  </w:t>
      </w:r>
      <w:r>
        <w:rPr>
          <w:rFonts w:ascii="Times New Roman" w:hAnsi="Times New Roman" w:cs="Times New Roman"/>
          <w:sz w:val="12"/>
          <w:szCs w:val="12"/>
        </w:rPr>
        <w:t xml:space="preserve">                             №32</w:t>
      </w:r>
    </w:p>
    <w:p w:rsid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Кутузовский</w:t>
      </w:r>
    </w:p>
    <w:p w:rsidR="00D52584" w:rsidRP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 xml:space="preserve"> </w:t>
      </w:r>
      <w:proofErr w:type="gramStart"/>
      <w:r w:rsidRPr="00D52584">
        <w:rPr>
          <w:rFonts w:ascii="Times New Roman" w:hAnsi="Times New Roman" w:cs="Times New Roman"/>
          <w:b/>
          <w:sz w:val="12"/>
          <w:szCs w:val="12"/>
        </w:rPr>
        <w:t>муниципального</w:t>
      </w:r>
      <w:proofErr w:type="gramEnd"/>
      <w:r w:rsidRPr="00D52584">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D52584" w:rsidRPr="00D52584" w:rsidRDefault="00D52584" w:rsidP="00D52584">
      <w:pPr>
        <w:spacing w:after="0" w:line="240" w:lineRule="auto"/>
        <w:jc w:val="both"/>
        <w:rPr>
          <w:rFonts w:ascii="Times New Roman" w:hAnsi="Times New Roman" w:cs="Times New Roman"/>
          <w:b/>
          <w:sz w:val="12"/>
          <w:szCs w:val="12"/>
        </w:rPr>
      </w:pP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Кутузовский муниципального района Сергиевский</w:t>
      </w:r>
    </w:p>
    <w:p w:rsidR="00D52584" w:rsidRPr="00D52584" w:rsidRDefault="00D52584" w:rsidP="00D52584">
      <w:pPr>
        <w:spacing w:after="0" w:line="240" w:lineRule="auto"/>
        <w:ind w:firstLine="284"/>
        <w:jc w:val="both"/>
        <w:rPr>
          <w:rFonts w:ascii="Times New Roman" w:hAnsi="Times New Roman" w:cs="Times New Roman"/>
          <w:b/>
          <w:sz w:val="12"/>
          <w:szCs w:val="12"/>
        </w:rPr>
      </w:pPr>
      <w:r w:rsidRPr="00D52584">
        <w:rPr>
          <w:rFonts w:ascii="Times New Roman" w:hAnsi="Times New Roman" w:cs="Times New Roman"/>
          <w:b/>
          <w:sz w:val="12"/>
          <w:szCs w:val="12"/>
        </w:rPr>
        <w:t>ПОСТАНОВЛЯЕТ:</w:t>
      </w: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1.</w:t>
      </w:r>
      <w:r>
        <w:rPr>
          <w:rFonts w:ascii="Times New Roman" w:hAnsi="Times New Roman" w:cs="Times New Roman"/>
          <w:sz w:val="12"/>
          <w:szCs w:val="12"/>
        </w:rPr>
        <w:t xml:space="preserve"> </w:t>
      </w:r>
      <w:r w:rsidRPr="00D52584">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Кутузовский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proofErr w:type="gramStart"/>
      <w:r w:rsidRPr="00D52584">
        <w:rPr>
          <w:rFonts w:ascii="Times New Roman" w:hAnsi="Times New Roman" w:cs="Times New Roman"/>
          <w:sz w:val="12"/>
          <w:szCs w:val="12"/>
        </w:rPr>
        <w:t>строками</w:t>
      </w:r>
      <w:proofErr w:type="gramEnd"/>
      <w:r w:rsidRPr="00D52584">
        <w:rPr>
          <w:rFonts w:ascii="Times New Roman" w:hAnsi="Times New Roman" w:cs="Times New Roman"/>
          <w:sz w:val="12"/>
          <w:szCs w:val="12"/>
        </w:rPr>
        <w:t xml:space="preserve"> </w:t>
      </w:r>
      <w:proofErr w:type="spellStart"/>
      <w:r w:rsidRPr="00D52584">
        <w:rPr>
          <w:rFonts w:ascii="Times New Roman" w:hAnsi="Times New Roman" w:cs="Times New Roman"/>
          <w:sz w:val="12"/>
          <w:szCs w:val="12"/>
        </w:rPr>
        <w:t>следующео</w:t>
      </w:r>
      <w:proofErr w:type="spellEnd"/>
      <w:r w:rsidRPr="00D52584">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D52584" w:rsidRPr="00D52584" w:rsidTr="00D52584">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2.</w:t>
      </w:r>
      <w:r>
        <w:rPr>
          <w:rFonts w:ascii="Times New Roman" w:hAnsi="Times New Roman" w:cs="Times New Roman"/>
          <w:sz w:val="12"/>
          <w:szCs w:val="12"/>
        </w:rPr>
        <w:t xml:space="preserve"> </w:t>
      </w:r>
      <w:r w:rsidRPr="00D52584">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D52584">
        <w:rPr>
          <w:rFonts w:ascii="Times New Roman" w:hAnsi="Times New Roman" w:cs="Times New Roman"/>
          <w:sz w:val="12"/>
          <w:szCs w:val="12"/>
        </w:rPr>
        <w:t xml:space="preserve">области  </w:t>
      </w:r>
      <w:hyperlink r:id="rId41" w:history="1">
        <w:r w:rsidRPr="00D52584">
          <w:rPr>
            <w:rStyle w:val="aff4"/>
            <w:rFonts w:ascii="Times New Roman" w:hAnsi="Times New Roman" w:cs="Times New Roman"/>
            <w:sz w:val="12"/>
            <w:szCs w:val="12"/>
          </w:rPr>
          <w:t>http://www.sergievsk.ru/</w:t>
        </w:r>
        <w:proofErr w:type="gramEnd"/>
      </w:hyperlink>
      <w:r w:rsidRPr="00D52584">
        <w:rPr>
          <w:rFonts w:ascii="Times New Roman" w:hAnsi="Times New Roman" w:cs="Times New Roman"/>
          <w:sz w:val="12"/>
          <w:szCs w:val="12"/>
        </w:rPr>
        <w:t>.</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D52584">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Кутузовский муниципального района Сергиевский Самарской области, начиная с бюджета на 2023 год и плановый период 2024 и 2025 годов.</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D52584">
        <w:rPr>
          <w:rFonts w:ascii="Times New Roman" w:hAnsi="Times New Roman" w:cs="Times New Roman"/>
          <w:sz w:val="12"/>
          <w:szCs w:val="12"/>
        </w:rPr>
        <w:t>Контроль за выполнением настоящего постановления оставляю за собой.</w:t>
      </w:r>
    </w:p>
    <w:p w:rsidR="00D52584" w:rsidRPr="00D52584" w:rsidRDefault="00D52584" w:rsidP="00D52584">
      <w:pPr>
        <w:spacing w:after="0" w:line="240" w:lineRule="auto"/>
        <w:jc w:val="right"/>
        <w:rPr>
          <w:rFonts w:ascii="Times New Roman" w:hAnsi="Times New Roman" w:cs="Times New Roman"/>
          <w:sz w:val="12"/>
          <w:szCs w:val="12"/>
        </w:rPr>
      </w:pPr>
      <w:r w:rsidRPr="00D52584">
        <w:rPr>
          <w:rFonts w:ascii="Times New Roman" w:hAnsi="Times New Roman" w:cs="Times New Roman"/>
          <w:sz w:val="12"/>
          <w:szCs w:val="12"/>
        </w:rPr>
        <w:t>Глава сельского поселения Кутузовский</w:t>
      </w:r>
    </w:p>
    <w:p w:rsidR="00D52584" w:rsidRDefault="00D52584" w:rsidP="00D52584">
      <w:pPr>
        <w:spacing w:after="0" w:line="240" w:lineRule="auto"/>
        <w:jc w:val="right"/>
        <w:rPr>
          <w:rFonts w:ascii="Times New Roman" w:hAnsi="Times New Roman" w:cs="Times New Roman"/>
          <w:sz w:val="12"/>
          <w:szCs w:val="12"/>
        </w:rPr>
      </w:pPr>
      <w:proofErr w:type="gramStart"/>
      <w:r w:rsidRPr="00D52584">
        <w:rPr>
          <w:rFonts w:ascii="Times New Roman" w:hAnsi="Times New Roman" w:cs="Times New Roman"/>
          <w:sz w:val="12"/>
          <w:szCs w:val="12"/>
        </w:rPr>
        <w:t>муниципального</w:t>
      </w:r>
      <w:proofErr w:type="gramEnd"/>
      <w:r w:rsidRPr="00D52584">
        <w:rPr>
          <w:rFonts w:ascii="Times New Roman" w:hAnsi="Times New Roman" w:cs="Times New Roman"/>
          <w:sz w:val="12"/>
          <w:szCs w:val="12"/>
        </w:rPr>
        <w:t xml:space="preserve"> района Сергиевский</w:t>
      </w:r>
    </w:p>
    <w:p w:rsidR="00D52584" w:rsidRPr="00D52584" w:rsidRDefault="00D52584" w:rsidP="00D52584">
      <w:pPr>
        <w:spacing w:after="0" w:line="240" w:lineRule="auto"/>
        <w:jc w:val="right"/>
        <w:rPr>
          <w:rFonts w:ascii="Times New Roman" w:hAnsi="Times New Roman" w:cs="Times New Roman"/>
          <w:sz w:val="12"/>
          <w:szCs w:val="12"/>
        </w:rPr>
      </w:pPr>
      <w:proofErr w:type="spellStart"/>
      <w:r w:rsidRPr="00D52584">
        <w:rPr>
          <w:rFonts w:ascii="Times New Roman" w:hAnsi="Times New Roman" w:cs="Times New Roman"/>
          <w:sz w:val="12"/>
          <w:szCs w:val="12"/>
        </w:rPr>
        <w:t>А.В.Сабельникова</w:t>
      </w:r>
      <w:proofErr w:type="spellEnd"/>
    </w:p>
    <w:p w:rsidR="00D52584" w:rsidRPr="00A75619" w:rsidRDefault="00D52584" w:rsidP="00D52584">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proofErr w:type="spellStart"/>
      <w:r>
        <w:rPr>
          <w:rFonts w:ascii="Times New Roman" w:hAnsi="Times New Roman" w:cs="Times New Roman"/>
          <w:sz w:val="12"/>
          <w:szCs w:val="12"/>
        </w:rPr>
        <w:t>Липовка</w:t>
      </w:r>
      <w:proofErr w:type="spellEnd"/>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71266" w:rsidRDefault="00D52584" w:rsidP="00D5258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«31» июля 2023г.                                                                                                                                                                                  </w:t>
      </w:r>
      <w:r>
        <w:rPr>
          <w:rFonts w:ascii="Times New Roman" w:hAnsi="Times New Roman" w:cs="Times New Roman"/>
          <w:sz w:val="12"/>
          <w:szCs w:val="12"/>
        </w:rPr>
        <w:t xml:space="preserve">                             №28</w:t>
      </w:r>
    </w:p>
    <w:p w:rsid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 xml:space="preserve">О внесении изменений в Перечень главных администраторов доходов бюджета сельского поселения </w:t>
      </w:r>
      <w:proofErr w:type="spellStart"/>
      <w:r w:rsidRPr="00D52584">
        <w:rPr>
          <w:rFonts w:ascii="Times New Roman" w:hAnsi="Times New Roman" w:cs="Times New Roman"/>
          <w:b/>
          <w:sz w:val="12"/>
          <w:szCs w:val="12"/>
        </w:rPr>
        <w:t>Липовка</w:t>
      </w:r>
      <w:proofErr w:type="spellEnd"/>
      <w:r w:rsidRPr="00D52584">
        <w:rPr>
          <w:rFonts w:ascii="Times New Roman" w:hAnsi="Times New Roman" w:cs="Times New Roman"/>
          <w:b/>
          <w:sz w:val="12"/>
          <w:szCs w:val="12"/>
        </w:rPr>
        <w:t xml:space="preserve"> </w:t>
      </w:r>
    </w:p>
    <w:p w:rsidR="00D52584" w:rsidRPr="00D52584" w:rsidRDefault="00D52584" w:rsidP="00D52584">
      <w:pPr>
        <w:spacing w:after="0" w:line="240" w:lineRule="auto"/>
        <w:jc w:val="center"/>
        <w:rPr>
          <w:rFonts w:ascii="Times New Roman" w:hAnsi="Times New Roman" w:cs="Times New Roman"/>
          <w:b/>
          <w:sz w:val="12"/>
          <w:szCs w:val="12"/>
        </w:rPr>
      </w:pPr>
      <w:proofErr w:type="gramStart"/>
      <w:r w:rsidRPr="00D52584">
        <w:rPr>
          <w:rFonts w:ascii="Times New Roman" w:hAnsi="Times New Roman" w:cs="Times New Roman"/>
          <w:b/>
          <w:sz w:val="12"/>
          <w:szCs w:val="12"/>
        </w:rPr>
        <w:t>муниципального</w:t>
      </w:r>
      <w:proofErr w:type="gramEnd"/>
      <w:r w:rsidRPr="00D52584">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D52584" w:rsidRPr="00D52584" w:rsidRDefault="00D52584" w:rsidP="00D52584">
      <w:pPr>
        <w:spacing w:after="0" w:line="240" w:lineRule="auto"/>
        <w:jc w:val="both"/>
        <w:rPr>
          <w:rFonts w:ascii="Times New Roman" w:hAnsi="Times New Roman" w:cs="Times New Roman"/>
          <w:b/>
          <w:sz w:val="12"/>
          <w:szCs w:val="12"/>
        </w:rPr>
      </w:pP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D52584">
        <w:rPr>
          <w:rFonts w:ascii="Times New Roman" w:hAnsi="Times New Roman" w:cs="Times New Roman"/>
          <w:sz w:val="12"/>
          <w:szCs w:val="12"/>
        </w:rPr>
        <w:t>Липовка</w:t>
      </w:r>
      <w:proofErr w:type="spellEnd"/>
      <w:r w:rsidRPr="00D52584">
        <w:rPr>
          <w:rFonts w:ascii="Times New Roman" w:hAnsi="Times New Roman" w:cs="Times New Roman"/>
          <w:sz w:val="12"/>
          <w:szCs w:val="12"/>
        </w:rPr>
        <w:t xml:space="preserve"> муниципального района Сергиевский</w:t>
      </w: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b/>
          <w:sz w:val="12"/>
          <w:szCs w:val="12"/>
        </w:rPr>
        <w:t>ПОСТАНОВЛЯЕТ</w:t>
      </w:r>
      <w:r w:rsidRPr="00D52584">
        <w:rPr>
          <w:rFonts w:ascii="Times New Roman" w:hAnsi="Times New Roman" w:cs="Times New Roman"/>
          <w:sz w:val="12"/>
          <w:szCs w:val="12"/>
        </w:rPr>
        <w:t>:</w:t>
      </w: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1.</w:t>
      </w:r>
      <w:r>
        <w:rPr>
          <w:rFonts w:ascii="Times New Roman" w:hAnsi="Times New Roman" w:cs="Times New Roman"/>
          <w:sz w:val="12"/>
          <w:szCs w:val="12"/>
        </w:rPr>
        <w:t xml:space="preserve"> </w:t>
      </w:r>
      <w:r w:rsidRPr="00D52584">
        <w:rPr>
          <w:rFonts w:ascii="Times New Roman" w:hAnsi="Times New Roman" w:cs="Times New Roman"/>
          <w:sz w:val="12"/>
          <w:szCs w:val="12"/>
        </w:rPr>
        <w:t xml:space="preserve">Внести в Перечень главных администраторов доходов бюджета (далее – перечень ГАДБ) сельского поселения </w:t>
      </w:r>
      <w:proofErr w:type="spellStart"/>
      <w:r w:rsidRPr="00D52584">
        <w:rPr>
          <w:rFonts w:ascii="Times New Roman" w:hAnsi="Times New Roman" w:cs="Times New Roman"/>
          <w:sz w:val="12"/>
          <w:szCs w:val="12"/>
        </w:rPr>
        <w:t>Липовка</w:t>
      </w:r>
      <w:proofErr w:type="spellEnd"/>
      <w:r w:rsidRPr="00D52584">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proofErr w:type="gramStart"/>
      <w:r w:rsidRPr="00D52584">
        <w:rPr>
          <w:rFonts w:ascii="Times New Roman" w:hAnsi="Times New Roman" w:cs="Times New Roman"/>
          <w:sz w:val="12"/>
          <w:szCs w:val="12"/>
        </w:rPr>
        <w:t>строками</w:t>
      </w:r>
      <w:proofErr w:type="gramEnd"/>
      <w:r w:rsidRPr="00D52584">
        <w:rPr>
          <w:rFonts w:ascii="Times New Roman" w:hAnsi="Times New Roman" w:cs="Times New Roman"/>
          <w:sz w:val="12"/>
          <w:szCs w:val="12"/>
        </w:rPr>
        <w:t xml:space="preserve"> </w:t>
      </w:r>
      <w:proofErr w:type="spellStart"/>
      <w:r w:rsidRPr="00D52584">
        <w:rPr>
          <w:rFonts w:ascii="Times New Roman" w:hAnsi="Times New Roman" w:cs="Times New Roman"/>
          <w:sz w:val="12"/>
          <w:szCs w:val="12"/>
        </w:rPr>
        <w:t>следующео</w:t>
      </w:r>
      <w:proofErr w:type="spellEnd"/>
      <w:r w:rsidRPr="00D52584">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D52584" w:rsidRPr="00D52584" w:rsidTr="00D52584">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8452C0" w:rsidRDefault="008452C0" w:rsidP="00D52584">
      <w:pPr>
        <w:spacing w:after="0" w:line="240" w:lineRule="auto"/>
        <w:ind w:firstLine="284"/>
        <w:jc w:val="both"/>
        <w:rPr>
          <w:rFonts w:ascii="Times New Roman" w:hAnsi="Times New Roman" w:cs="Times New Roman"/>
          <w:sz w:val="12"/>
          <w:szCs w:val="12"/>
        </w:rPr>
      </w:pP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2.</w:t>
      </w:r>
      <w:r>
        <w:rPr>
          <w:rFonts w:ascii="Times New Roman" w:hAnsi="Times New Roman" w:cs="Times New Roman"/>
          <w:sz w:val="12"/>
          <w:szCs w:val="12"/>
        </w:rPr>
        <w:t xml:space="preserve"> </w:t>
      </w:r>
      <w:r w:rsidRPr="00D52584">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D52584">
        <w:rPr>
          <w:rFonts w:ascii="Times New Roman" w:hAnsi="Times New Roman" w:cs="Times New Roman"/>
          <w:sz w:val="12"/>
          <w:szCs w:val="12"/>
        </w:rPr>
        <w:t xml:space="preserve">области  </w:t>
      </w:r>
      <w:hyperlink r:id="rId42" w:history="1">
        <w:r w:rsidRPr="00D52584">
          <w:rPr>
            <w:rStyle w:val="aff4"/>
            <w:rFonts w:ascii="Times New Roman" w:hAnsi="Times New Roman" w:cs="Times New Roman"/>
            <w:sz w:val="12"/>
            <w:szCs w:val="12"/>
          </w:rPr>
          <w:t>http://www.sergievsk.ru/</w:t>
        </w:r>
        <w:proofErr w:type="gramEnd"/>
      </w:hyperlink>
      <w:r w:rsidRPr="00D52584">
        <w:rPr>
          <w:rFonts w:ascii="Times New Roman" w:hAnsi="Times New Roman" w:cs="Times New Roman"/>
          <w:sz w:val="12"/>
          <w:szCs w:val="12"/>
        </w:rPr>
        <w:t>.</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D52584">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Pr="00D52584">
        <w:rPr>
          <w:rFonts w:ascii="Times New Roman" w:hAnsi="Times New Roman" w:cs="Times New Roman"/>
          <w:sz w:val="12"/>
          <w:szCs w:val="12"/>
        </w:rPr>
        <w:t>Липовка</w:t>
      </w:r>
      <w:proofErr w:type="spellEnd"/>
      <w:r w:rsidRPr="00D52584">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D52584">
        <w:rPr>
          <w:rFonts w:ascii="Times New Roman" w:hAnsi="Times New Roman" w:cs="Times New Roman"/>
          <w:sz w:val="12"/>
          <w:szCs w:val="12"/>
        </w:rPr>
        <w:t>Контроль за выполнением настоящего постановления оставляю за собой.</w:t>
      </w:r>
    </w:p>
    <w:p w:rsidR="00D52584" w:rsidRPr="00D52584" w:rsidRDefault="00D52584" w:rsidP="00D52584">
      <w:pPr>
        <w:spacing w:after="0" w:line="240" w:lineRule="auto"/>
        <w:jc w:val="right"/>
        <w:rPr>
          <w:rFonts w:ascii="Times New Roman" w:hAnsi="Times New Roman" w:cs="Times New Roman"/>
          <w:sz w:val="12"/>
          <w:szCs w:val="12"/>
        </w:rPr>
      </w:pPr>
      <w:proofErr w:type="spellStart"/>
      <w:r w:rsidRPr="00D52584">
        <w:rPr>
          <w:rFonts w:ascii="Times New Roman" w:hAnsi="Times New Roman" w:cs="Times New Roman"/>
          <w:sz w:val="12"/>
          <w:szCs w:val="12"/>
        </w:rPr>
        <w:t>И.о</w:t>
      </w:r>
      <w:proofErr w:type="spellEnd"/>
      <w:r w:rsidRPr="00D52584">
        <w:rPr>
          <w:rFonts w:ascii="Times New Roman" w:hAnsi="Times New Roman" w:cs="Times New Roman"/>
          <w:sz w:val="12"/>
          <w:szCs w:val="12"/>
        </w:rPr>
        <w:t xml:space="preserve">. </w:t>
      </w:r>
      <w:proofErr w:type="gramStart"/>
      <w:r w:rsidRPr="00D52584">
        <w:rPr>
          <w:rFonts w:ascii="Times New Roman" w:hAnsi="Times New Roman" w:cs="Times New Roman"/>
          <w:sz w:val="12"/>
          <w:szCs w:val="12"/>
        </w:rPr>
        <w:t>Главы  сельского</w:t>
      </w:r>
      <w:proofErr w:type="gramEnd"/>
      <w:r w:rsidRPr="00D52584">
        <w:rPr>
          <w:rFonts w:ascii="Times New Roman" w:hAnsi="Times New Roman" w:cs="Times New Roman"/>
          <w:sz w:val="12"/>
          <w:szCs w:val="12"/>
        </w:rPr>
        <w:t xml:space="preserve"> поселения </w:t>
      </w:r>
      <w:proofErr w:type="spellStart"/>
      <w:r w:rsidRPr="00D52584">
        <w:rPr>
          <w:rFonts w:ascii="Times New Roman" w:hAnsi="Times New Roman" w:cs="Times New Roman"/>
          <w:sz w:val="12"/>
          <w:szCs w:val="12"/>
        </w:rPr>
        <w:t>Липовка</w:t>
      </w:r>
      <w:proofErr w:type="spellEnd"/>
    </w:p>
    <w:p w:rsidR="00D52584" w:rsidRDefault="00D52584" w:rsidP="00D52584">
      <w:pPr>
        <w:spacing w:after="0" w:line="240" w:lineRule="auto"/>
        <w:jc w:val="right"/>
        <w:rPr>
          <w:rFonts w:ascii="Times New Roman" w:hAnsi="Times New Roman" w:cs="Times New Roman"/>
          <w:sz w:val="12"/>
          <w:szCs w:val="12"/>
        </w:rPr>
      </w:pPr>
      <w:proofErr w:type="gramStart"/>
      <w:r w:rsidRPr="00D52584">
        <w:rPr>
          <w:rFonts w:ascii="Times New Roman" w:hAnsi="Times New Roman" w:cs="Times New Roman"/>
          <w:sz w:val="12"/>
          <w:szCs w:val="12"/>
        </w:rPr>
        <w:t>муниципального</w:t>
      </w:r>
      <w:proofErr w:type="gramEnd"/>
      <w:r w:rsidRPr="00D52584">
        <w:rPr>
          <w:rFonts w:ascii="Times New Roman" w:hAnsi="Times New Roman" w:cs="Times New Roman"/>
          <w:sz w:val="12"/>
          <w:szCs w:val="12"/>
        </w:rPr>
        <w:t xml:space="preserve"> района Сергиевский</w:t>
      </w:r>
    </w:p>
    <w:p w:rsidR="00D52584" w:rsidRPr="00D52584" w:rsidRDefault="00D52584" w:rsidP="00D52584">
      <w:pPr>
        <w:spacing w:after="0" w:line="240" w:lineRule="auto"/>
        <w:jc w:val="right"/>
        <w:rPr>
          <w:rFonts w:ascii="Times New Roman" w:hAnsi="Times New Roman" w:cs="Times New Roman"/>
          <w:sz w:val="12"/>
          <w:szCs w:val="12"/>
        </w:rPr>
      </w:pPr>
      <w:r w:rsidRPr="00D52584">
        <w:rPr>
          <w:rFonts w:ascii="Times New Roman" w:hAnsi="Times New Roman" w:cs="Times New Roman"/>
          <w:sz w:val="12"/>
          <w:szCs w:val="12"/>
        </w:rPr>
        <w:t>В.П. Михайлова</w:t>
      </w:r>
    </w:p>
    <w:p w:rsidR="008452C0" w:rsidRDefault="008452C0" w:rsidP="00D52584">
      <w:pPr>
        <w:spacing w:after="0" w:line="240" w:lineRule="auto"/>
        <w:ind w:firstLine="284"/>
        <w:jc w:val="center"/>
        <w:rPr>
          <w:rFonts w:ascii="Times New Roman" w:hAnsi="Times New Roman" w:cs="Times New Roman"/>
          <w:sz w:val="12"/>
          <w:szCs w:val="12"/>
        </w:rPr>
      </w:pPr>
    </w:p>
    <w:p w:rsidR="00D52584" w:rsidRPr="00A75619" w:rsidRDefault="00D52584" w:rsidP="00D52584">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proofErr w:type="spellStart"/>
      <w:r>
        <w:rPr>
          <w:rFonts w:ascii="Times New Roman" w:hAnsi="Times New Roman" w:cs="Times New Roman"/>
          <w:sz w:val="12"/>
          <w:szCs w:val="12"/>
        </w:rPr>
        <w:t>Светлодольск</w:t>
      </w:r>
      <w:proofErr w:type="spellEnd"/>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52584" w:rsidRDefault="00D52584" w:rsidP="00D5258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«31» июля 2023г.                                                                                                                                                                                  </w:t>
      </w:r>
      <w:r>
        <w:rPr>
          <w:rFonts w:ascii="Times New Roman" w:hAnsi="Times New Roman" w:cs="Times New Roman"/>
          <w:sz w:val="12"/>
          <w:szCs w:val="12"/>
        </w:rPr>
        <w:t xml:space="preserve">                             №32</w:t>
      </w:r>
    </w:p>
    <w:p w:rsid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 xml:space="preserve">О внесении изменений в Перечень главных администраторов доходов бюджета сельского поселения </w:t>
      </w:r>
      <w:proofErr w:type="spellStart"/>
      <w:r w:rsidRPr="00D52584">
        <w:rPr>
          <w:rFonts w:ascii="Times New Roman" w:hAnsi="Times New Roman" w:cs="Times New Roman"/>
          <w:b/>
          <w:sz w:val="12"/>
          <w:szCs w:val="12"/>
        </w:rPr>
        <w:t>Светлодольск</w:t>
      </w:r>
      <w:proofErr w:type="spellEnd"/>
    </w:p>
    <w:p w:rsidR="00D52584" w:rsidRP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 xml:space="preserve"> </w:t>
      </w:r>
      <w:proofErr w:type="gramStart"/>
      <w:r w:rsidRPr="00D52584">
        <w:rPr>
          <w:rFonts w:ascii="Times New Roman" w:hAnsi="Times New Roman" w:cs="Times New Roman"/>
          <w:b/>
          <w:sz w:val="12"/>
          <w:szCs w:val="12"/>
        </w:rPr>
        <w:t>муниципального</w:t>
      </w:r>
      <w:proofErr w:type="gramEnd"/>
      <w:r w:rsidRPr="00D52584">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D52584" w:rsidRPr="00D52584" w:rsidRDefault="00D52584" w:rsidP="00D52584">
      <w:pPr>
        <w:spacing w:after="0" w:line="240" w:lineRule="auto"/>
        <w:jc w:val="both"/>
        <w:rPr>
          <w:rFonts w:ascii="Times New Roman" w:hAnsi="Times New Roman" w:cs="Times New Roman"/>
          <w:b/>
          <w:sz w:val="12"/>
          <w:szCs w:val="12"/>
        </w:rPr>
      </w:pP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D52584">
        <w:rPr>
          <w:rFonts w:ascii="Times New Roman" w:hAnsi="Times New Roman" w:cs="Times New Roman"/>
          <w:sz w:val="12"/>
          <w:szCs w:val="12"/>
        </w:rPr>
        <w:t>Светлодольск</w:t>
      </w:r>
      <w:proofErr w:type="spellEnd"/>
      <w:r w:rsidRPr="00D52584">
        <w:rPr>
          <w:rFonts w:ascii="Times New Roman" w:hAnsi="Times New Roman" w:cs="Times New Roman"/>
          <w:sz w:val="12"/>
          <w:szCs w:val="12"/>
        </w:rPr>
        <w:t xml:space="preserve"> муниципального района Сергиевский</w:t>
      </w:r>
    </w:p>
    <w:p w:rsidR="00D52584" w:rsidRPr="00D52584" w:rsidRDefault="00D52584" w:rsidP="00D52584">
      <w:pPr>
        <w:spacing w:after="0" w:line="240" w:lineRule="auto"/>
        <w:ind w:firstLine="284"/>
        <w:jc w:val="both"/>
        <w:rPr>
          <w:rFonts w:ascii="Times New Roman" w:hAnsi="Times New Roman" w:cs="Times New Roman"/>
          <w:b/>
          <w:sz w:val="12"/>
          <w:szCs w:val="12"/>
        </w:rPr>
      </w:pPr>
      <w:r w:rsidRPr="00D52584">
        <w:rPr>
          <w:rFonts w:ascii="Times New Roman" w:hAnsi="Times New Roman" w:cs="Times New Roman"/>
          <w:b/>
          <w:sz w:val="12"/>
          <w:szCs w:val="12"/>
        </w:rPr>
        <w:t>ПОСТАНОВЛЯЕТ:</w:t>
      </w: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1.</w:t>
      </w:r>
      <w:r>
        <w:rPr>
          <w:rFonts w:ascii="Times New Roman" w:hAnsi="Times New Roman" w:cs="Times New Roman"/>
          <w:sz w:val="12"/>
          <w:szCs w:val="12"/>
        </w:rPr>
        <w:t xml:space="preserve"> </w:t>
      </w:r>
      <w:r w:rsidRPr="00D52584">
        <w:rPr>
          <w:rFonts w:ascii="Times New Roman" w:hAnsi="Times New Roman" w:cs="Times New Roman"/>
          <w:sz w:val="12"/>
          <w:szCs w:val="12"/>
        </w:rPr>
        <w:t xml:space="preserve">Внести в Перечень главных администраторов доходов бюджета (далее – перечень ГАДБ) сельского поселения </w:t>
      </w:r>
      <w:proofErr w:type="spellStart"/>
      <w:r w:rsidRPr="00D52584">
        <w:rPr>
          <w:rFonts w:ascii="Times New Roman" w:hAnsi="Times New Roman" w:cs="Times New Roman"/>
          <w:sz w:val="12"/>
          <w:szCs w:val="12"/>
        </w:rPr>
        <w:t>Светлодольск</w:t>
      </w:r>
      <w:proofErr w:type="spellEnd"/>
      <w:r w:rsidRPr="00D52584">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proofErr w:type="gramStart"/>
      <w:r w:rsidRPr="00D52584">
        <w:rPr>
          <w:rFonts w:ascii="Times New Roman" w:hAnsi="Times New Roman" w:cs="Times New Roman"/>
          <w:sz w:val="12"/>
          <w:szCs w:val="12"/>
        </w:rPr>
        <w:t>строками</w:t>
      </w:r>
      <w:proofErr w:type="gramEnd"/>
      <w:r w:rsidRPr="00D52584">
        <w:rPr>
          <w:rFonts w:ascii="Times New Roman" w:hAnsi="Times New Roman" w:cs="Times New Roman"/>
          <w:sz w:val="12"/>
          <w:szCs w:val="12"/>
        </w:rPr>
        <w:t xml:space="preserve"> </w:t>
      </w:r>
      <w:proofErr w:type="spellStart"/>
      <w:r w:rsidRPr="00D52584">
        <w:rPr>
          <w:rFonts w:ascii="Times New Roman" w:hAnsi="Times New Roman" w:cs="Times New Roman"/>
          <w:sz w:val="12"/>
          <w:szCs w:val="12"/>
        </w:rPr>
        <w:t>следующео</w:t>
      </w:r>
      <w:proofErr w:type="spellEnd"/>
      <w:r w:rsidRPr="00D52584">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46"/>
        <w:gridCol w:w="5671"/>
      </w:tblGrid>
      <w:tr w:rsidR="00D52584" w:rsidRPr="00D52584" w:rsidTr="00D52584">
        <w:trPr>
          <w:trHeight w:val="370"/>
        </w:trPr>
        <w:tc>
          <w:tcPr>
            <w:tcW w:w="26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D52584" w:rsidRPr="00D52584" w:rsidTr="00D52584">
        <w:trPr>
          <w:trHeight w:val="370"/>
        </w:trPr>
        <w:tc>
          <w:tcPr>
            <w:tcW w:w="26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D52584">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D52584">
        <w:rPr>
          <w:rFonts w:ascii="Times New Roman" w:hAnsi="Times New Roman" w:cs="Times New Roman"/>
          <w:sz w:val="12"/>
          <w:szCs w:val="12"/>
        </w:rPr>
        <w:t xml:space="preserve">области  </w:t>
      </w:r>
      <w:hyperlink r:id="rId43" w:history="1">
        <w:r w:rsidRPr="00D52584">
          <w:rPr>
            <w:rStyle w:val="aff4"/>
            <w:rFonts w:ascii="Times New Roman" w:hAnsi="Times New Roman" w:cs="Times New Roman"/>
            <w:sz w:val="12"/>
            <w:szCs w:val="12"/>
          </w:rPr>
          <w:t>http://www.sergievsk.ru/</w:t>
        </w:r>
        <w:proofErr w:type="gramEnd"/>
      </w:hyperlink>
      <w:r w:rsidRPr="00D52584">
        <w:rPr>
          <w:rFonts w:ascii="Times New Roman" w:hAnsi="Times New Roman" w:cs="Times New Roman"/>
          <w:sz w:val="12"/>
          <w:szCs w:val="12"/>
        </w:rPr>
        <w:t>.</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3. </w:t>
      </w:r>
      <w:r w:rsidRPr="00D52584">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Pr="00D52584">
        <w:rPr>
          <w:rFonts w:ascii="Times New Roman" w:hAnsi="Times New Roman" w:cs="Times New Roman"/>
          <w:sz w:val="12"/>
          <w:szCs w:val="12"/>
        </w:rPr>
        <w:t>Светлодольск</w:t>
      </w:r>
      <w:proofErr w:type="spellEnd"/>
      <w:r w:rsidRPr="00D52584">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D52584">
        <w:rPr>
          <w:rFonts w:ascii="Times New Roman" w:hAnsi="Times New Roman" w:cs="Times New Roman"/>
          <w:sz w:val="12"/>
          <w:szCs w:val="12"/>
        </w:rPr>
        <w:t>Контроль за выполнением настоящего постановления оставляю за собой.</w:t>
      </w:r>
    </w:p>
    <w:p w:rsidR="00D52584" w:rsidRPr="00D52584" w:rsidRDefault="00D52584" w:rsidP="00D52584">
      <w:pPr>
        <w:spacing w:after="0" w:line="240" w:lineRule="auto"/>
        <w:jc w:val="right"/>
        <w:rPr>
          <w:rFonts w:ascii="Times New Roman" w:hAnsi="Times New Roman" w:cs="Times New Roman"/>
          <w:sz w:val="12"/>
          <w:szCs w:val="12"/>
        </w:rPr>
      </w:pPr>
      <w:proofErr w:type="gramStart"/>
      <w:r w:rsidRPr="00D52584">
        <w:rPr>
          <w:rFonts w:ascii="Times New Roman" w:hAnsi="Times New Roman" w:cs="Times New Roman"/>
          <w:sz w:val="12"/>
          <w:szCs w:val="12"/>
        </w:rPr>
        <w:t>Глава  сельского</w:t>
      </w:r>
      <w:proofErr w:type="gramEnd"/>
      <w:r w:rsidRPr="00D52584">
        <w:rPr>
          <w:rFonts w:ascii="Times New Roman" w:hAnsi="Times New Roman" w:cs="Times New Roman"/>
          <w:sz w:val="12"/>
          <w:szCs w:val="12"/>
        </w:rPr>
        <w:t xml:space="preserve"> поселения </w:t>
      </w:r>
      <w:proofErr w:type="spellStart"/>
      <w:r w:rsidRPr="00D52584">
        <w:rPr>
          <w:rFonts w:ascii="Times New Roman" w:hAnsi="Times New Roman" w:cs="Times New Roman"/>
          <w:sz w:val="12"/>
          <w:szCs w:val="12"/>
        </w:rPr>
        <w:t>Светлодольск</w:t>
      </w:r>
      <w:proofErr w:type="spellEnd"/>
    </w:p>
    <w:p w:rsidR="00D52584" w:rsidRDefault="00D52584" w:rsidP="00D52584">
      <w:pPr>
        <w:spacing w:after="0" w:line="240" w:lineRule="auto"/>
        <w:jc w:val="right"/>
        <w:rPr>
          <w:rFonts w:ascii="Times New Roman" w:hAnsi="Times New Roman" w:cs="Times New Roman"/>
          <w:sz w:val="12"/>
          <w:szCs w:val="12"/>
        </w:rPr>
      </w:pPr>
      <w:proofErr w:type="gramStart"/>
      <w:r w:rsidRPr="00D52584">
        <w:rPr>
          <w:rFonts w:ascii="Times New Roman" w:hAnsi="Times New Roman" w:cs="Times New Roman"/>
          <w:sz w:val="12"/>
          <w:szCs w:val="12"/>
        </w:rPr>
        <w:t>муниципального</w:t>
      </w:r>
      <w:proofErr w:type="gramEnd"/>
      <w:r w:rsidRPr="00D52584">
        <w:rPr>
          <w:rFonts w:ascii="Times New Roman" w:hAnsi="Times New Roman" w:cs="Times New Roman"/>
          <w:sz w:val="12"/>
          <w:szCs w:val="12"/>
        </w:rPr>
        <w:t xml:space="preserve"> района Сергиевский</w:t>
      </w:r>
    </w:p>
    <w:p w:rsidR="00D52584" w:rsidRPr="00D52584" w:rsidRDefault="00D52584" w:rsidP="00D52584">
      <w:pPr>
        <w:spacing w:after="0" w:line="240" w:lineRule="auto"/>
        <w:jc w:val="right"/>
        <w:rPr>
          <w:rFonts w:ascii="Times New Roman" w:hAnsi="Times New Roman" w:cs="Times New Roman"/>
          <w:sz w:val="12"/>
          <w:szCs w:val="12"/>
        </w:rPr>
      </w:pPr>
      <w:r w:rsidRPr="00D52584">
        <w:rPr>
          <w:rFonts w:ascii="Times New Roman" w:hAnsi="Times New Roman" w:cs="Times New Roman"/>
          <w:sz w:val="12"/>
          <w:szCs w:val="12"/>
        </w:rPr>
        <w:t xml:space="preserve">Н.В. </w:t>
      </w:r>
      <w:proofErr w:type="spellStart"/>
      <w:r w:rsidRPr="00D52584">
        <w:rPr>
          <w:rFonts w:ascii="Times New Roman" w:hAnsi="Times New Roman" w:cs="Times New Roman"/>
          <w:sz w:val="12"/>
          <w:szCs w:val="12"/>
        </w:rPr>
        <w:t>Андрюхин</w:t>
      </w:r>
      <w:proofErr w:type="spellEnd"/>
    </w:p>
    <w:p w:rsidR="00D52584" w:rsidRPr="00A75619" w:rsidRDefault="00D52584" w:rsidP="00D52584">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r w:rsidR="003C4F06">
        <w:rPr>
          <w:rFonts w:ascii="Times New Roman" w:hAnsi="Times New Roman" w:cs="Times New Roman"/>
          <w:sz w:val="12"/>
          <w:szCs w:val="12"/>
        </w:rPr>
        <w:t>Сергиевск</w:t>
      </w:r>
    </w:p>
    <w:p w:rsidR="00D52584" w:rsidRPr="00A75619" w:rsidRDefault="00D52584" w:rsidP="00D52584">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52584" w:rsidRPr="00A75619" w:rsidRDefault="00D52584" w:rsidP="00D525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52584" w:rsidRDefault="00D52584" w:rsidP="00D5258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«31» июля 2023г.                                                                                                                                                                                  </w:t>
      </w:r>
      <w:r>
        <w:rPr>
          <w:rFonts w:ascii="Times New Roman" w:hAnsi="Times New Roman" w:cs="Times New Roman"/>
          <w:sz w:val="12"/>
          <w:szCs w:val="12"/>
        </w:rPr>
        <w:t xml:space="preserve">                             №44</w:t>
      </w:r>
    </w:p>
    <w:p w:rsid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Сергиевск</w:t>
      </w:r>
    </w:p>
    <w:p w:rsidR="00D52584" w:rsidRPr="00D52584" w:rsidRDefault="00D52584" w:rsidP="00D52584">
      <w:pPr>
        <w:spacing w:after="0" w:line="240" w:lineRule="auto"/>
        <w:jc w:val="center"/>
        <w:rPr>
          <w:rFonts w:ascii="Times New Roman" w:hAnsi="Times New Roman" w:cs="Times New Roman"/>
          <w:b/>
          <w:sz w:val="12"/>
          <w:szCs w:val="12"/>
        </w:rPr>
      </w:pPr>
      <w:r w:rsidRPr="00D52584">
        <w:rPr>
          <w:rFonts w:ascii="Times New Roman" w:hAnsi="Times New Roman" w:cs="Times New Roman"/>
          <w:b/>
          <w:sz w:val="12"/>
          <w:szCs w:val="12"/>
        </w:rPr>
        <w:t xml:space="preserve"> </w:t>
      </w:r>
      <w:proofErr w:type="gramStart"/>
      <w:r w:rsidRPr="00D52584">
        <w:rPr>
          <w:rFonts w:ascii="Times New Roman" w:hAnsi="Times New Roman" w:cs="Times New Roman"/>
          <w:b/>
          <w:sz w:val="12"/>
          <w:szCs w:val="12"/>
        </w:rPr>
        <w:t>муниципального</w:t>
      </w:r>
      <w:proofErr w:type="gramEnd"/>
      <w:r w:rsidRPr="00D52584">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D52584" w:rsidRPr="00D52584" w:rsidRDefault="00D52584" w:rsidP="00D52584">
      <w:pPr>
        <w:spacing w:after="0" w:line="240" w:lineRule="auto"/>
        <w:jc w:val="both"/>
        <w:rPr>
          <w:rFonts w:ascii="Times New Roman" w:hAnsi="Times New Roman" w:cs="Times New Roman"/>
          <w:b/>
          <w:sz w:val="12"/>
          <w:szCs w:val="12"/>
        </w:rPr>
      </w:pPr>
    </w:p>
    <w:p w:rsidR="00D52584" w:rsidRPr="00D52584" w:rsidRDefault="00D52584" w:rsidP="00D52584">
      <w:pPr>
        <w:spacing w:after="0" w:line="240" w:lineRule="auto"/>
        <w:ind w:firstLine="284"/>
        <w:jc w:val="both"/>
        <w:rPr>
          <w:rFonts w:ascii="Times New Roman" w:hAnsi="Times New Roman" w:cs="Times New Roman"/>
          <w:sz w:val="12"/>
          <w:szCs w:val="12"/>
        </w:rPr>
      </w:pPr>
      <w:r w:rsidRPr="00D5258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Сергиевск муниципального района Сергиевский</w:t>
      </w:r>
    </w:p>
    <w:p w:rsidR="00D52584" w:rsidRPr="00D52584" w:rsidRDefault="00D52584" w:rsidP="00D52584">
      <w:pPr>
        <w:spacing w:after="0" w:line="240" w:lineRule="auto"/>
        <w:ind w:firstLine="284"/>
        <w:jc w:val="both"/>
        <w:rPr>
          <w:rFonts w:ascii="Times New Roman" w:hAnsi="Times New Roman" w:cs="Times New Roman"/>
          <w:b/>
          <w:sz w:val="12"/>
          <w:szCs w:val="12"/>
        </w:rPr>
      </w:pPr>
      <w:r w:rsidRPr="00D52584">
        <w:rPr>
          <w:rFonts w:ascii="Times New Roman" w:hAnsi="Times New Roman" w:cs="Times New Roman"/>
          <w:b/>
          <w:sz w:val="12"/>
          <w:szCs w:val="12"/>
        </w:rPr>
        <w:t>ПОСТАНОВЛЯЕТ:</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D52584">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Сергиевск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proofErr w:type="gramStart"/>
      <w:r w:rsidRPr="00D52584">
        <w:rPr>
          <w:rFonts w:ascii="Times New Roman" w:hAnsi="Times New Roman" w:cs="Times New Roman"/>
          <w:sz w:val="12"/>
          <w:szCs w:val="12"/>
        </w:rPr>
        <w:t>строками</w:t>
      </w:r>
      <w:proofErr w:type="gramEnd"/>
      <w:r w:rsidRPr="00D52584">
        <w:rPr>
          <w:rFonts w:ascii="Times New Roman" w:hAnsi="Times New Roman" w:cs="Times New Roman"/>
          <w:sz w:val="12"/>
          <w:szCs w:val="12"/>
        </w:rPr>
        <w:t xml:space="preserve"> </w:t>
      </w:r>
      <w:proofErr w:type="spellStart"/>
      <w:r w:rsidRPr="00D52584">
        <w:rPr>
          <w:rFonts w:ascii="Times New Roman" w:hAnsi="Times New Roman" w:cs="Times New Roman"/>
          <w:sz w:val="12"/>
          <w:szCs w:val="12"/>
        </w:rPr>
        <w:t>следующео</w:t>
      </w:r>
      <w:proofErr w:type="spellEnd"/>
      <w:r w:rsidRPr="00D52584">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D52584" w:rsidRPr="00D52584" w:rsidTr="00D52584">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D52584" w:rsidRPr="00D52584" w:rsidTr="00D52584">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D52584" w:rsidRPr="00D52584" w:rsidRDefault="00D52584" w:rsidP="00D52584">
            <w:pPr>
              <w:spacing w:after="0" w:line="240" w:lineRule="auto"/>
              <w:rPr>
                <w:rFonts w:ascii="Times New Roman" w:hAnsi="Times New Roman" w:cs="Times New Roman"/>
                <w:sz w:val="12"/>
                <w:szCs w:val="12"/>
              </w:rPr>
            </w:pPr>
            <w:r w:rsidRPr="00D52584">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D52584">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D52584">
        <w:rPr>
          <w:rFonts w:ascii="Times New Roman" w:hAnsi="Times New Roman" w:cs="Times New Roman"/>
          <w:sz w:val="12"/>
          <w:szCs w:val="12"/>
        </w:rPr>
        <w:t xml:space="preserve">области  </w:t>
      </w:r>
      <w:hyperlink r:id="rId44" w:history="1">
        <w:r w:rsidRPr="00D52584">
          <w:rPr>
            <w:rStyle w:val="aff4"/>
            <w:rFonts w:ascii="Times New Roman" w:hAnsi="Times New Roman" w:cs="Times New Roman"/>
            <w:sz w:val="12"/>
            <w:szCs w:val="12"/>
          </w:rPr>
          <w:t>http://www.sergievsk.ru/</w:t>
        </w:r>
        <w:proofErr w:type="gramEnd"/>
      </w:hyperlink>
      <w:r w:rsidRPr="00D52584">
        <w:rPr>
          <w:rFonts w:ascii="Times New Roman" w:hAnsi="Times New Roman" w:cs="Times New Roman"/>
          <w:sz w:val="12"/>
          <w:szCs w:val="12"/>
        </w:rPr>
        <w:t>.</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D52584">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Сергиевск муниципального района Сергиевский Самарской области, начиная с бюджета на 2023 год и плановый период 2024 и 2025 годов.</w:t>
      </w:r>
    </w:p>
    <w:p w:rsidR="00D52584" w:rsidRPr="00D52584" w:rsidRDefault="00D52584" w:rsidP="00D525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D52584">
        <w:rPr>
          <w:rFonts w:ascii="Times New Roman" w:hAnsi="Times New Roman" w:cs="Times New Roman"/>
          <w:sz w:val="12"/>
          <w:szCs w:val="12"/>
        </w:rPr>
        <w:t>Контроль за выполнением настоящего постановления оставляю за собой.</w:t>
      </w:r>
    </w:p>
    <w:p w:rsidR="00D52584" w:rsidRPr="00D52584" w:rsidRDefault="00D52584" w:rsidP="00D52584">
      <w:pPr>
        <w:spacing w:after="0" w:line="240" w:lineRule="auto"/>
        <w:jc w:val="right"/>
        <w:rPr>
          <w:rFonts w:ascii="Times New Roman" w:hAnsi="Times New Roman" w:cs="Times New Roman"/>
          <w:sz w:val="12"/>
          <w:szCs w:val="12"/>
        </w:rPr>
      </w:pPr>
      <w:proofErr w:type="gramStart"/>
      <w:r w:rsidRPr="00D52584">
        <w:rPr>
          <w:rFonts w:ascii="Times New Roman" w:hAnsi="Times New Roman" w:cs="Times New Roman"/>
          <w:sz w:val="12"/>
          <w:szCs w:val="12"/>
        </w:rPr>
        <w:t>Глава  сельского</w:t>
      </w:r>
      <w:proofErr w:type="gramEnd"/>
      <w:r w:rsidRPr="00D52584">
        <w:rPr>
          <w:rFonts w:ascii="Times New Roman" w:hAnsi="Times New Roman" w:cs="Times New Roman"/>
          <w:sz w:val="12"/>
          <w:szCs w:val="12"/>
        </w:rPr>
        <w:t xml:space="preserve"> поселения Сергиевск</w:t>
      </w:r>
    </w:p>
    <w:p w:rsidR="00D52584" w:rsidRDefault="00D52584" w:rsidP="00D52584">
      <w:pPr>
        <w:spacing w:after="0" w:line="240" w:lineRule="auto"/>
        <w:jc w:val="right"/>
        <w:rPr>
          <w:rFonts w:ascii="Times New Roman" w:hAnsi="Times New Roman" w:cs="Times New Roman"/>
          <w:sz w:val="12"/>
          <w:szCs w:val="12"/>
        </w:rPr>
      </w:pPr>
      <w:proofErr w:type="gramStart"/>
      <w:r w:rsidRPr="00D52584">
        <w:rPr>
          <w:rFonts w:ascii="Times New Roman" w:hAnsi="Times New Roman" w:cs="Times New Roman"/>
          <w:sz w:val="12"/>
          <w:szCs w:val="12"/>
        </w:rPr>
        <w:t>муниципального</w:t>
      </w:r>
      <w:proofErr w:type="gramEnd"/>
      <w:r w:rsidRPr="00D52584">
        <w:rPr>
          <w:rFonts w:ascii="Times New Roman" w:hAnsi="Times New Roman" w:cs="Times New Roman"/>
          <w:sz w:val="12"/>
          <w:szCs w:val="12"/>
        </w:rPr>
        <w:t xml:space="preserve"> района Сергиевский</w:t>
      </w:r>
    </w:p>
    <w:p w:rsidR="00D52584" w:rsidRPr="00D52584" w:rsidRDefault="00D52584" w:rsidP="00D52584">
      <w:pPr>
        <w:spacing w:after="0" w:line="240" w:lineRule="auto"/>
        <w:jc w:val="right"/>
        <w:rPr>
          <w:rFonts w:ascii="Times New Roman" w:hAnsi="Times New Roman" w:cs="Times New Roman"/>
          <w:sz w:val="12"/>
          <w:szCs w:val="12"/>
        </w:rPr>
      </w:pPr>
      <w:r w:rsidRPr="00D52584">
        <w:rPr>
          <w:rFonts w:ascii="Times New Roman" w:hAnsi="Times New Roman" w:cs="Times New Roman"/>
          <w:sz w:val="12"/>
          <w:szCs w:val="12"/>
        </w:rPr>
        <w:t xml:space="preserve">М.М. </w:t>
      </w:r>
      <w:proofErr w:type="spellStart"/>
      <w:r w:rsidRPr="00D52584">
        <w:rPr>
          <w:rFonts w:ascii="Times New Roman" w:hAnsi="Times New Roman" w:cs="Times New Roman"/>
          <w:sz w:val="12"/>
          <w:szCs w:val="12"/>
        </w:rPr>
        <w:t>Арчибасов</w:t>
      </w:r>
      <w:proofErr w:type="spellEnd"/>
    </w:p>
    <w:p w:rsidR="003C4F06" w:rsidRPr="00A75619" w:rsidRDefault="003C4F06" w:rsidP="003C4F06">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3C4F06" w:rsidRPr="00A75619" w:rsidRDefault="003C4F06" w:rsidP="003C4F0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Сер</w:t>
      </w:r>
      <w:r>
        <w:rPr>
          <w:rFonts w:ascii="Times New Roman" w:hAnsi="Times New Roman" w:cs="Times New Roman"/>
          <w:sz w:val="12"/>
          <w:szCs w:val="12"/>
        </w:rPr>
        <w:t>новод</w:t>
      </w:r>
      <w:r>
        <w:rPr>
          <w:rFonts w:ascii="Times New Roman" w:hAnsi="Times New Roman" w:cs="Times New Roman"/>
          <w:sz w:val="12"/>
          <w:szCs w:val="12"/>
        </w:rPr>
        <w:t>ск</w:t>
      </w:r>
    </w:p>
    <w:p w:rsidR="003C4F06" w:rsidRPr="00A75619" w:rsidRDefault="003C4F06" w:rsidP="003C4F0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3C4F06" w:rsidRPr="00A75619" w:rsidRDefault="003C4F06" w:rsidP="003C4F0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C4F06" w:rsidRPr="00A75619" w:rsidRDefault="003C4F06" w:rsidP="003C4F0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C4F06" w:rsidRDefault="003C4F06" w:rsidP="003C4F06">
      <w:pPr>
        <w:spacing w:after="0" w:line="240" w:lineRule="auto"/>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0</w:t>
      </w:r>
      <w:r>
        <w:rPr>
          <w:rFonts w:ascii="Times New Roman" w:hAnsi="Times New Roman" w:cs="Times New Roman"/>
          <w:sz w:val="12"/>
          <w:szCs w:val="12"/>
        </w:rPr>
        <w:t xml:space="preserve">1» </w:t>
      </w:r>
      <w:r>
        <w:rPr>
          <w:rFonts w:ascii="Times New Roman" w:hAnsi="Times New Roman" w:cs="Times New Roman"/>
          <w:sz w:val="12"/>
          <w:szCs w:val="12"/>
        </w:rPr>
        <w:t>августа</w:t>
      </w:r>
      <w:r>
        <w:rPr>
          <w:rFonts w:ascii="Times New Roman" w:hAnsi="Times New Roman" w:cs="Times New Roman"/>
          <w:sz w:val="12"/>
          <w:szCs w:val="12"/>
        </w:rPr>
        <w:t xml:space="preserve"> 2023г.                                                                                                                                                                                  </w:t>
      </w:r>
      <w:r>
        <w:rPr>
          <w:rFonts w:ascii="Times New Roman" w:hAnsi="Times New Roman" w:cs="Times New Roman"/>
          <w:sz w:val="12"/>
          <w:szCs w:val="12"/>
        </w:rPr>
        <w:t xml:space="preserve">                             №33</w:t>
      </w:r>
    </w:p>
    <w:p w:rsidR="003C4F06" w:rsidRDefault="003C4F06" w:rsidP="003C4F06">
      <w:pPr>
        <w:spacing w:after="0" w:line="240" w:lineRule="auto"/>
        <w:jc w:val="center"/>
        <w:rPr>
          <w:rFonts w:ascii="Times New Roman" w:hAnsi="Times New Roman" w:cs="Times New Roman"/>
          <w:b/>
          <w:sz w:val="12"/>
          <w:szCs w:val="12"/>
        </w:rPr>
      </w:pPr>
      <w:r w:rsidRPr="003C4F06">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Серноводск</w:t>
      </w:r>
    </w:p>
    <w:p w:rsidR="003C4F06" w:rsidRPr="003C4F06" w:rsidRDefault="003C4F06" w:rsidP="003C4F06">
      <w:pPr>
        <w:spacing w:after="0" w:line="240" w:lineRule="auto"/>
        <w:jc w:val="center"/>
        <w:rPr>
          <w:rFonts w:ascii="Times New Roman" w:hAnsi="Times New Roman" w:cs="Times New Roman"/>
          <w:b/>
          <w:sz w:val="12"/>
          <w:szCs w:val="12"/>
        </w:rPr>
      </w:pPr>
      <w:r w:rsidRPr="003C4F06">
        <w:rPr>
          <w:rFonts w:ascii="Times New Roman" w:hAnsi="Times New Roman" w:cs="Times New Roman"/>
          <w:b/>
          <w:sz w:val="12"/>
          <w:szCs w:val="12"/>
        </w:rPr>
        <w:t xml:space="preserve"> </w:t>
      </w:r>
      <w:proofErr w:type="gramStart"/>
      <w:r w:rsidRPr="003C4F06">
        <w:rPr>
          <w:rFonts w:ascii="Times New Roman" w:hAnsi="Times New Roman" w:cs="Times New Roman"/>
          <w:b/>
          <w:sz w:val="12"/>
          <w:szCs w:val="12"/>
        </w:rPr>
        <w:t>муниципального</w:t>
      </w:r>
      <w:proofErr w:type="gramEnd"/>
      <w:r w:rsidRPr="003C4F06">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3C4F06" w:rsidRPr="003C4F06" w:rsidRDefault="003C4F06" w:rsidP="003C4F06">
      <w:pPr>
        <w:spacing w:after="0" w:line="240" w:lineRule="auto"/>
        <w:jc w:val="both"/>
        <w:rPr>
          <w:rFonts w:ascii="Times New Roman" w:hAnsi="Times New Roman" w:cs="Times New Roman"/>
          <w:b/>
          <w:sz w:val="12"/>
          <w:szCs w:val="12"/>
        </w:rPr>
      </w:pPr>
    </w:p>
    <w:p w:rsidR="003C4F06" w:rsidRPr="003C4F06" w:rsidRDefault="003C4F06" w:rsidP="003C4F06">
      <w:pPr>
        <w:spacing w:after="0" w:line="240" w:lineRule="auto"/>
        <w:ind w:firstLine="284"/>
        <w:jc w:val="both"/>
        <w:rPr>
          <w:rFonts w:ascii="Times New Roman" w:hAnsi="Times New Roman" w:cs="Times New Roman"/>
          <w:sz w:val="12"/>
          <w:szCs w:val="12"/>
        </w:rPr>
      </w:pPr>
      <w:r w:rsidRPr="003C4F06">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Серноводск муниципального района Сергиевский</w:t>
      </w:r>
    </w:p>
    <w:p w:rsidR="003C4F06" w:rsidRPr="003C4F06" w:rsidRDefault="003C4F06" w:rsidP="003C4F06">
      <w:pPr>
        <w:spacing w:after="0" w:line="240" w:lineRule="auto"/>
        <w:ind w:firstLine="284"/>
        <w:jc w:val="both"/>
        <w:rPr>
          <w:rFonts w:ascii="Times New Roman" w:hAnsi="Times New Roman" w:cs="Times New Roman"/>
          <w:b/>
          <w:sz w:val="12"/>
          <w:szCs w:val="12"/>
        </w:rPr>
      </w:pPr>
      <w:r w:rsidRPr="003C4F06">
        <w:rPr>
          <w:rFonts w:ascii="Times New Roman" w:hAnsi="Times New Roman" w:cs="Times New Roman"/>
          <w:b/>
          <w:sz w:val="12"/>
          <w:szCs w:val="12"/>
        </w:rPr>
        <w:t>ПОСТАНОВЛЯЕТ:</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3C4F06">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Серноводск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3C4F06" w:rsidRPr="003C4F06" w:rsidTr="003C4F06">
        <w:tc>
          <w:tcPr>
            <w:tcW w:w="28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3C4F06" w:rsidRPr="003C4F06" w:rsidRDefault="003C4F06" w:rsidP="003C4F06">
      <w:pPr>
        <w:spacing w:after="0" w:line="240" w:lineRule="auto"/>
        <w:ind w:firstLine="284"/>
        <w:jc w:val="both"/>
        <w:rPr>
          <w:rFonts w:ascii="Times New Roman" w:hAnsi="Times New Roman" w:cs="Times New Roman"/>
          <w:sz w:val="12"/>
          <w:szCs w:val="12"/>
        </w:rPr>
      </w:pPr>
      <w:proofErr w:type="gramStart"/>
      <w:r w:rsidRPr="003C4F06">
        <w:rPr>
          <w:rFonts w:ascii="Times New Roman" w:hAnsi="Times New Roman" w:cs="Times New Roman"/>
          <w:sz w:val="12"/>
          <w:szCs w:val="12"/>
        </w:rPr>
        <w:t>строками</w:t>
      </w:r>
      <w:proofErr w:type="gramEnd"/>
      <w:r w:rsidRPr="003C4F06">
        <w:rPr>
          <w:rFonts w:ascii="Times New Roman" w:hAnsi="Times New Roman" w:cs="Times New Roman"/>
          <w:sz w:val="12"/>
          <w:szCs w:val="12"/>
        </w:rPr>
        <w:t xml:space="preserve"> </w:t>
      </w:r>
      <w:proofErr w:type="spellStart"/>
      <w:r w:rsidRPr="003C4F06">
        <w:rPr>
          <w:rFonts w:ascii="Times New Roman" w:hAnsi="Times New Roman" w:cs="Times New Roman"/>
          <w:sz w:val="12"/>
          <w:szCs w:val="12"/>
        </w:rPr>
        <w:t>следующео</w:t>
      </w:r>
      <w:proofErr w:type="spellEnd"/>
      <w:r w:rsidRPr="003C4F06">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3C4F06" w:rsidRPr="003C4F06" w:rsidTr="003C4F06">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lastRenderedPageBreak/>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3C4F06" w:rsidRPr="003C4F06" w:rsidTr="003C4F06">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3C4F06">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3C4F06">
        <w:rPr>
          <w:rFonts w:ascii="Times New Roman" w:hAnsi="Times New Roman" w:cs="Times New Roman"/>
          <w:sz w:val="12"/>
          <w:szCs w:val="12"/>
        </w:rPr>
        <w:t xml:space="preserve">области  </w:t>
      </w:r>
      <w:hyperlink r:id="rId45" w:history="1">
        <w:r w:rsidRPr="003C4F06">
          <w:rPr>
            <w:rStyle w:val="aff4"/>
            <w:rFonts w:ascii="Times New Roman" w:hAnsi="Times New Roman" w:cs="Times New Roman"/>
            <w:sz w:val="12"/>
            <w:szCs w:val="12"/>
          </w:rPr>
          <w:t>http://www.sergievsk.ru/</w:t>
        </w:r>
        <w:proofErr w:type="gramEnd"/>
      </w:hyperlink>
      <w:r w:rsidRPr="003C4F06">
        <w:rPr>
          <w:rFonts w:ascii="Times New Roman" w:hAnsi="Times New Roman" w:cs="Times New Roman"/>
          <w:sz w:val="12"/>
          <w:szCs w:val="12"/>
        </w:rPr>
        <w:t>.</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3C4F06">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Серноводск муниципального района Сергиевский Самарской области, начиная с бюджета на 2023 год и плановый период 2024 и 2025 годов.</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3C4F06">
        <w:rPr>
          <w:rFonts w:ascii="Times New Roman" w:hAnsi="Times New Roman" w:cs="Times New Roman"/>
          <w:sz w:val="12"/>
          <w:szCs w:val="12"/>
        </w:rPr>
        <w:t>Контроль за выполнением настоящего постановления оставляю за собой.</w:t>
      </w:r>
    </w:p>
    <w:p w:rsidR="003C4F06" w:rsidRPr="003C4F06" w:rsidRDefault="003C4F06" w:rsidP="003C4F06">
      <w:pPr>
        <w:spacing w:after="0" w:line="240" w:lineRule="auto"/>
        <w:jc w:val="right"/>
        <w:rPr>
          <w:rFonts w:ascii="Times New Roman" w:hAnsi="Times New Roman" w:cs="Times New Roman"/>
          <w:sz w:val="12"/>
          <w:szCs w:val="12"/>
        </w:rPr>
      </w:pPr>
      <w:proofErr w:type="gramStart"/>
      <w:r w:rsidRPr="003C4F06">
        <w:rPr>
          <w:rFonts w:ascii="Times New Roman" w:hAnsi="Times New Roman" w:cs="Times New Roman"/>
          <w:sz w:val="12"/>
          <w:szCs w:val="12"/>
        </w:rPr>
        <w:t>Глава  сельского</w:t>
      </w:r>
      <w:proofErr w:type="gramEnd"/>
      <w:r w:rsidRPr="003C4F06">
        <w:rPr>
          <w:rFonts w:ascii="Times New Roman" w:hAnsi="Times New Roman" w:cs="Times New Roman"/>
          <w:sz w:val="12"/>
          <w:szCs w:val="12"/>
        </w:rPr>
        <w:t xml:space="preserve"> поселения Серноводск</w:t>
      </w:r>
    </w:p>
    <w:p w:rsidR="003C4F06" w:rsidRDefault="003C4F06" w:rsidP="003C4F06">
      <w:pPr>
        <w:spacing w:after="0" w:line="240" w:lineRule="auto"/>
        <w:jc w:val="right"/>
        <w:rPr>
          <w:rFonts w:ascii="Times New Roman" w:hAnsi="Times New Roman" w:cs="Times New Roman"/>
          <w:sz w:val="12"/>
          <w:szCs w:val="12"/>
        </w:rPr>
      </w:pPr>
      <w:proofErr w:type="gramStart"/>
      <w:r w:rsidRPr="003C4F06">
        <w:rPr>
          <w:rFonts w:ascii="Times New Roman" w:hAnsi="Times New Roman" w:cs="Times New Roman"/>
          <w:sz w:val="12"/>
          <w:szCs w:val="12"/>
        </w:rPr>
        <w:t>муниципального</w:t>
      </w:r>
      <w:proofErr w:type="gramEnd"/>
      <w:r w:rsidRPr="003C4F06">
        <w:rPr>
          <w:rFonts w:ascii="Times New Roman" w:hAnsi="Times New Roman" w:cs="Times New Roman"/>
          <w:sz w:val="12"/>
          <w:szCs w:val="12"/>
        </w:rPr>
        <w:t xml:space="preserve"> района Сергиевский</w:t>
      </w:r>
    </w:p>
    <w:p w:rsidR="00471266" w:rsidRDefault="003C4F06" w:rsidP="003C4F06">
      <w:pPr>
        <w:spacing w:after="0" w:line="240" w:lineRule="auto"/>
        <w:jc w:val="right"/>
        <w:rPr>
          <w:rFonts w:ascii="Times New Roman" w:hAnsi="Times New Roman" w:cs="Times New Roman"/>
          <w:sz w:val="12"/>
          <w:szCs w:val="12"/>
        </w:rPr>
      </w:pPr>
      <w:proofErr w:type="spellStart"/>
      <w:r w:rsidRPr="003C4F06">
        <w:rPr>
          <w:rFonts w:ascii="Times New Roman" w:hAnsi="Times New Roman" w:cs="Times New Roman"/>
          <w:sz w:val="12"/>
          <w:szCs w:val="12"/>
        </w:rPr>
        <w:t>В.В.Тулгаев</w:t>
      </w:r>
      <w:proofErr w:type="spellEnd"/>
    </w:p>
    <w:p w:rsidR="003C4F06" w:rsidRPr="00A75619" w:rsidRDefault="003C4F06" w:rsidP="003C4F06">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3C4F06" w:rsidRPr="00A75619" w:rsidRDefault="003C4F06" w:rsidP="003C4F0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r>
        <w:rPr>
          <w:rFonts w:ascii="Times New Roman" w:hAnsi="Times New Roman" w:cs="Times New Roman"/>
          <w:sz w:val="12"/>
          <w:szCs w:val="12"/>
        </w:rPr>
        <w:t>Сургут</w:t>
      </w:r>
    </w:p>
    <w:p w:rsidR="003C4F06" w:rsidRPr="00A75619" w:rsidRDefault="003C4F06" w:rsidP="003C4F0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3C4F06" w:rsidRPr="00A75619" w:rsidRDefault="003C4F06" w:rsidP="003C4F0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C4F06" w:rsidRPr="00A75619" w:rsidRDefault="003C4F06" w:rsidP="003C4F0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C4F06" w:rsidRDefault="003C4F06" w:rsidP="003C4F06">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«01» августа 2023г.                                                                                                                                                                                  </w:t>
      </w:r>
      <w:r>
        <w:rPr>
          <w:rFonts w:ascii="Times New Roman" w:hAnsi="Times New Roman" w:cs="Times New Roman"/>
          <w:sz w:val="12"/>
          <w:szCs w:val="12"/>
        </w:rPr>
        <w:t xml:space="preserve">                             №40</w:t>
      </w:r>
    </w:p>
    <w:p w:rsidR="003C4F06" w:rsidRDefault="003C4F06" w:rsidP="003C4F06">
      <w:pPr>
        <w:spacing w:after="0" w:line="240" w:lineRule="auto"/>
        <w:jc w:val="center"/>
        <w:rPr>
          <w:rFonts w:ascii="Times New Roman" w:hAnsi="Times New Roman" w:cs="Times New Roman"/>
          <w:b/>
          <w:sz w:val="12"/>
          <w:szCs w:val="12"/>
        </w:rPr>
      </w:pPr>
      <w:r w:rsidRPr="003C4F06">
        <w:rPr>
          <w:rFonts w:ascii="Times New Roman" w:hAnsi="Times New Roman" w:cs="Times New Roman"/>
          <w:b/>
          <w:sz w:val="12"/>
          <w:szCs w:val="12"/>
        </w:rPr>
        <w:t xml:space="preserve">О внесении изменений в Перечень главных администраторов доходов бюджета сельского поселения Сургут </w:t>
      </w:r>
    </w:p>
    <w:p w:rsidR="003C4F06" w:rsidRPr="003C4F06" w:rsidRDefault="003C4F06" w:rsidP="003C4F06">
      <w:pPr>
        <w:spacing w:after="0" w:line="240" w:lineRule="auto"/>
        <w:jc w:val="center"/>
        <w:rPr>
          <w:rFonts w:ascii="Times New Roman" w:hAnsi="Times New Roman" w:cs="Times New Roman"/>
          <w:b/>
          <w:sz w:val="12"/>
          <w:szCs w:val="12"/>
        </w:rPr>
      </w:pPr>
      <w:proofErr w:type="gramStart"/>
      <w:r w:rsidRPr="003C4F06">
        <w:rPr>
          <w:rFonts w:ascii="Times New Roman" w:hAnsi="Times New Roman" w:cs="Times New Roman"/>
          <w:b/>
          <w:sz w:val="12"/>
          <w:szCs w:val="12"/>
        </w:rPr>
        <w:t>муниципального</w:t>
      </w:r>
      <w:proofErr w:type="gramEnd"/>
      <w:r w:rsidRPr="003C4F06">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3C4F06" w:rsidRPr="003C4F06" w:rsidRDefault="003C4F06" w:rsidP="003C4F06">
      <w:pPr>
        <w:spacing w:after="0" w:line="240" w:lineRule="auto"/>
        <w:jc w:val="both"/>
        <w:rPr>
          <w:rFonts w:ascii="Times New Roman" w:hAnsi="Times New Roman" w:cs="Times New Roman"/>
          <w:b/>
          <w:sz w:val="12"/>
          <w:szCs w:val="12"/>
        </w:rPr>
      </w:pPr>
    </w:p>
    <w:p w:rsidR="003C4F06" w:rsidRPr="003C4F06" w:rsidRDefault="003C4F06" w:rsidP="003C4F06">
      <w:pPr>
        <w:spacing w:after="0" w:line="240" w:lineRule="auto"/>
        <w:ind w:firstLine="284"/>
        <w:jc w:val="both"/>
        <w:rPr>
          <w:rFonts w:ascii="Times New Roman" w:hAnsi="Times New Roman" w:cs="Times New Roman"/>
          <w:sz w:val="12"/>
          <w:szCs w:val="12"/>
        </w:rPr>
      </w:pPr>
      <w:r w:rsidRPr="003C4F06">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Сургут муниципального района Сергиевский</w:t>
      </w:r>
    </w:p>
    <w:p w:rsidR="003C4F06" w:rsidRPr="003C4F06" w:rsidRDefault="003C4F06" w:rsidP="003C4F06">
      <w:pPr>
        <w:spacing w:after="0" w:line="240" w:lineRule="auto"/>
        <w:ind w:firstLine="284"/>
        <w:jc w:val="both"/>
        <w:rPr>
          <w:rFonts w:ascii="Times New Roman" w:hAnsi="Times New Roman" w:cs="Times New Roman"/>
          <w:b/>
          <w:sz w:val="12"/>
          <w:szCs w:val="12"/>
        </w:rPr>
      </w:pPr>
      <w:r w:rsidRPr="003C4F06">
        <w:rPr>
          <w:rFonts w:ascii="Times New Roman" w:hAnsi="Times New Roman" w:cs="Times New Roman"/>
          <w:b/>
          <w:sz w:val="12"/>
          <w:szCs w:val="12"/>
        </w:rPr>
        <w:t>ПОСТАНОВЛЯЕТ:</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C4F06">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Сургут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3C4F06" w:rsidRPr="003C4F06" w:rsidTr="003C4F06">
        <w:tc>
          <w:tcPr>
            <w:tcW w:w="28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3C4F06" w:rsidRPr="003C4F06" w:rsidRDefault="003C4F06" w:rsidP="003C4F06">
      <w:pPr>
        <w:spacing w:after="0" w:line="240" w:lineRule="auto"/>
        <w:ind w:firstLine="284"/>
        <w:jc w:val="both"/>
        <w:rPr>
          <w:rFonts w:ascii="Times New Roman" w:hAnsi="Times New Roman" w:cs="Times New Roman"/>
          <w:sz w:val="12"/>
          <w:szCs w:val="12"/>
        </w:rPr>
      </w:pPr>
      <w:proofErr w:type="gramStart"/>
      <w:r w:rsidRPr="003C4F06">
        <w:rPr>
          <w:rFonts w:ascii="Times New Roman" w:hAnsi="Times New Roman" w:cs="Times New Roman"/>
          <w:sz w:val="12"/>
          <w:szCs w:val="12"/>
        </w:rPr>
        <w:t>строками</w:t>
      </w:r>
      <w:proofErr w:type="gramEnd"/>
      <w:r w:rsidRPr="003C4F06">
        <w:rPr>
          <w:rFonts w:ascii="Times New Roman" w:hAnsi="Times New Roman" w:cs="Times New Roman"/>
          <w:sz w:val="12"/>
          <w:szCs w:val="12"/>
        </w:rPr>
        <w:t xml:space="preserve"> </w:t>
      </w:r>
      <w:proofErr w:type="spellStart"/>
      <w:r w:rsidRPr="003C4F06">
        <w:rPr>
          <w:rFonts w:ascii="Times New Roman" w:hAnsi="Times New Roman" w:cs="Times New Roman"/>
          <w:sz w:val="12"/>
          <w:szCs w:val="12"/>
        </w:rPr>
        <w:t>следующео</w:t>
      </w:r>
      <w:proofErr w:type="spellEnd"/>
      <w:r w:rsidRPr="003C4F06">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5669"/>
      </w:tblGrid>
      <w:tr w:rsidR="003C4F06" w:rsidRPr="003C4F06" w:rsidTr="003C4F06">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1 11 05410 10 0000 120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3C4F06" w:rsidRPr="003C4F06" w:rsidTr="003C4F06">
        <w:trPr>
          <w:trHeight w:val="3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1 11 05420 10 0000 120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3C4F06">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3C4F06">
        <w:rPr>
          <w:rFonts w:ascii="Times New Roman" w:hAnsi="Times New Roman" w:cs="Times New Roman"/>
          <w:sz w:val="12"/>
          <w:szCs w:val="12"/>
        </w:rPr>
        <w:t xml:space="preserve">области  </w:t>
      </w:r>
      <w:hyperlink r:id="rId46" w:history="1">
        <w:r w:rsidRPr="003C4F06">
          <w:rPr>
            <w:rStyle w:val="aff4"/>
            <w:rFonts w:ascii="Times New Roman" w:hAnsi="Times New Roman" w:cs="Times New Roman"/>
            <w:sz w:val="12"/>
            <w:szCs w:val="12"/>
          </w:rPr>
          <w:t>http://www.sergievsk.ru/</w:t>
        </w:r>
        <w:proofErr w:type="gramEnd"/>
      </w:hyperlink>
      <w:r w:rsidRPr="003C4F06">
        <w:rPr>
          <w:rFonts w:ascii="Times New Roman" w:hAnsi="Times New Roman" w:cs="Times New Roman"/>
          <w:sz w:val="12"/>
          <w:szCs w:val="12"/>
        </w:rPr>
        <w:t>.</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3C4F06">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Сургут муниципального района Сергиевский Самарской области, начиная с бюджета на 2023 год и плановый период 2024 и 2025 годов.</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3C4F06">
        <w:rPr>
          <w:rFonts w:ascii="Times New Roman" w:hAnsi="Times New Roman" w:cs="Times New Roman"/>
          <w:sz w:val="12"/>
          <w:szCs w:val="12"/>
        </w:rPr>
        <w:t>Контроль за выполнением настоящего постановления оставляю за собой.</w:t>
      </w:r>
    </w:p>
    <w:p w:rsidR="003C4F06" w:rsidRPr="003C4F06" w:rsidRDefault="003C4F06" w:rsidP="003C4F06">
      <w:pPr>
        <w:spacing w:after="0" w:line="240" w:lineRule="auto"/>
        <w:jc w:val="right"/>
        <w:rPr>
          <w:rFonts w:ascii="Times New Roman" w:hAnsi="Times New Roman" w:cs="Times New Roman"/>
          <w:sz w:val="12"/>
          <w:szCs w:val="12"/>
        </w:rPr>
      </w:pPr>
      <w:proofErr w:type="gramStart"/>
      <w:r w:rsidRPr="003C4F06">
        <w:rPr>
          <w:rFonts w:ascii="Times New Roman" w:hAnsi="Times New Roman" w:cs="Times New Roman"/>
          <w:sz w:val="12"/>
          <w:szCs w:val="12"/>
        </w:rPr>
        <w:t>Глава  сельского</w:t>
      </w:r>
      <w:proofErr w:type="gramEnd"/>
      <w:r w:rsidRPr="003C4F06">
        <w:rPr>
          <w:rFonts w:ascii="Times New Roman" w:hAnsi="Times New Roman" w:cs="Times New Roman"/>
          <w:sz w:val="12"/>
          <w:szCs w:val="12"/>
        </w:rPr>
        <w:t xml:space="preserve"> поселения Сургут</w:t>
      </w:r>
    </w:p>
    <w:p w:rsidR="003C4F06" w:rsidRDefault="003C4F06" w:rsidP="003C4F06">
      <w:pPr>
        <w:spacing w:after="0" w:line="240" w:lineRule="auto"/>
        <w:jc w:val="right"/>
        <w:rPr>
          <w:rFonts w:ascii="Times New Roman" w:hAnsi="Times New Roman" w:cs="Times New Roman"/>
          <w:sz w:val="12"/>
          <w:szCs w:val="12"/>
        </w:rPr>
      </w:pPr>
      <w:proofErr w:type="gramStart"/>
      <w:r w:rsidRPr="003C4F06">
        <w:rPr>
          <w:rFonts w:ascii="Times New Roman" w:hAnsi="Times New Roman" w:cs="Times New Roman"/>
          <w:sz w:val="12"/>
          <w:szCs w:val="12"/>
        </w:rPr>
        <w:t>муниципального</w:t>
      </w:r>
      <w:proofErr w:type="gramEnd"/>
      <w:r w:rsidRPr="003C4F06">
        <w:rPr>
          <w:rFonts w:ascii="Times New Roman" w:hAnsi="Times New Roman" w:cs="Times New Roman"/>
          <w:sz w:val="12"/>
          <w:szCs w:val="12"/>
        </w:rPr>
        <w:t xml:space="preserve"> района Сергиевский</w:t>
      </w:r>
    </w:p>
    <w:p w:rsidR="003C4F06" w:rsidRPr="003C4F06" w:rsidRDefault="003C4F06" w:rsidP="003C4F06">
      <w:pPr>
        <w:spacing w:after="0" w:line="240" w:lineRule="auto"/>
        <w:jc w:val="right"/>
        <w:rPr>
          <w:rFonts w:ascii="Times New Roman" w:hAnsi="Times New Roman" w:cs="Times New Roman"/>
          <w:sz w:val="12"/>
          <w:szCs w:val="12"/>
        </w:rPr>
      </w:pPr>
      <w:r w:rsidRPr="003C4F06">
        <w:rPr>
          <w:rFonts w:ascii="Times New Roman" w:hAnsi="Times New Roman" w:cs="Times New Roman"/>
          <w:sz w:val="12"/>
          <w:szCs w:val="12"/>
        </w:rPr>
        <w:t>С.А. Содомов</w:t>
      </w:r>
    </w:p>
    <w:p w:rsidR="003C4F06" w:rsidRPr="00A75619" w:rsidRDefault="003C4F06" w:rsidP="003C4F06">
      <w:pPr>
        <w:spacing w:after="0" w:line="240" w:lineRule="auto"/>
        <w:ind w:firstLine="284"/>
        <w:jc w:val="center"/>
        <w:rPr>
          <w:rFonts w:ascii="Times New Roman" w:hAnsi="Times New Roman" w:cs="Times New Roman"/>
          <w:sz w:val="12"/>
          <w:szCs w:val="12"/>
        </w:rPr>
      </w:pPr>
      <w:r w:rsidRPr="00A75619">
        <w:rPr>
          <w:rFonts w:ascii="Times New Roman" w:hAnsi="Times New Roman" w:cs="Times New Roman"/>
          <w:sz w:val="12"/>
          <w:szCs w:val="12"/>
        </w:rPr>
        <w:t>Администрация</w:t>
      </w:r>
    </w:p>
    <w:p w:rsidR="003C4F06" w:rsidRPr="00A75619" w:rsidRDefault="003C4F06" w:rsidP="003C4F0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w:t>
      </w:r>
      <w:r>
        <w:rPr>
          <w:rFonts w:ascii="Times New Roman" w:hAnsi="Times New Roman" w:cs="Times New Roman"/>
          <w:sz w:val="12"/>
          <w:szCs w:val="12"/>
        </w:rPr>
        <w:t>Черновка</w:t>
      </w:r>
    </w:p>
    <w:p w:rsidR="003C4F06" w:rsidRPr="00A75619" w:rsidRDefault="003C4F06" w:rsidP="003C4F06">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A75619">
        <w:rPr>
          <w:rFonts w:ascii="Times New Roman" w:hAnsi="Times New Roman" w:cs="Times New Roman"/>
          <w:sz w:val="12"/>
          <w:szCs w:val="12"/>
        </w:rPr>
        <w:t>Сергиевский</w:t>
      </w:r>
    </w:p>
    <w:p w:rsidR="003C4F06" w:rsidRPr="00A75619" w:rsidRDefault="003C4F06" w:rsidP="003C4F0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C4F06" w:rsidRPr="00A75619" w:rsidRDefault="003C4F06" w:rsidP="003C4F0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C4F06" w:rsidRDefault="003C4F06" w:rsidP="003C4F06">
      <w:pPr>
        <w:spacing w:after="0" w:line="240" w:lineRule="auto"/>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3</w:t>
      </w:r>
      <w:r>
        <w:rPr>
          <w:rFonts w:ascii="Times New Roman" w:hAnsi="Times New Roman" w:cs="Times New Roman"/>
          <w:sz w:val="12"/>
          <w:szCs w:val="12"/>
        </w:rPr>
        <w:t xml:space="preserve">1» </w:t>
      </w:r>
      <w:r>
        <w:rPr>
          <w:rFonts w:ascii="Times New Roman" w:hAnsi="Times New Roman" w:cs="Times New Roman"/>
          <w:sz w:val="12"/>
          <w:szCs w:val="12"/>
        </w:rPr>
        <w:t>июля</w:t>
      </w:r>
      <w:r>
        <w:rPr>
          <w:rFonts w:ascii="Times New Roman" w:hAnsi="Times New Roman" w:cs="Times New Roman"/>
          <w:sz w:val="12"/>
          <w:szCs w:val="12"/>
        </w:rPr>
        <w:t xml:space="preserve"> 2023г.                                                                                                                                                                                  </w:t>
      </w:r>
      <w:r>
        <w:rPr>
          <w:rFonts w:ascii="Times New Roman" w:hAnsi="Times New Roman" w:cs="Times New Roman"/>
          <w:sz w:val="12"/>
          <w:szCs w:val="12"/>
        </w:rPr>
        <w:t xml:space="preserve">                             №26</w:t>
      </w:r>
    </w:p>
    <w:p w:rsidR="003C4F06" w:rsidRDefault="003C4F06" w:rsidP="003C4F06">
      <w:pPr>
        <w:spacing w:after="0" w:line="240" w:lineRule="auto"/>
        <w:jc w:val="center"/>
        <w:rPr>
          <w:rFonts w:ascii="Times New Roman" w:hAnsi="Times New Roman" w:cs="Times New Roman"/>
          <w:b/>
          <w:sz w:val="12"/>
          <w:szCs w:val="12"/>
        </w:rPr>
      </w:pPr>
      <w:r w:rsidRPr="003C4F06">
        <w:rPr>
          <w:rFonts w:ascii="Times New Roman" w:hAnsi="Times New Roman" w:cs="Times New Roman"/>
          <w:b/>
          <w:sz w:val="12"/>
          <w:szCs w:val="12"/>
        </w:rPr>
        <w:t>О внесении изменений в Перечень главных администраторов доходов бюджета сельского поселения Черновка</w:t>
      </w:r>
    </w:p>
    <w:p w:rsidR="003C4F06" w:rsidRPr="003C4F06" w:rsidRDefault="003C4F06" w:rsidP="003C4F06">
      <w:pPr>
        <w:spacing w:after="0" w:line="240" w:lineRule="auto"/>
        <w:jc w:val="center"/>
        <w:rPr>
          <w:rFonts w:ascii="Times New Roman" w:hAnsi="Times New Roman" w:cs="Times New Roman"/>
          <w:b/>
          <w:sz w:val="12"/>
          <w:szCs w:val="12"/>
        </w:rPr>
      </w:pPr>
      <w:r w:rsidRPr="003C4F06">
        <w:rPr>
          <w:rFonts w:ascii="Times New Roman" w:hAnsi="Times New Roman" w:cs="Times New Roman"/>
          <w:b/>
          <w:sz w:val="12"/>
          <w:szCs w:val="12"/>
        </w:rPr>
        <w:t xml:space="preserve"> </w:t>
      </w:r>
      <w:proofErr w:type="gramStart"/>
      <w:r w:rsidRPr="003C4F06">
        <w:rPr>
          <w:rFonts w:ascii="Times New Roman" w:hAnsi="Times New Roman" w:cs="Times New Roman"/>
          <w:b/>
          <w:sz w:val="12"/>
          <w:szCs w:val="12"/>
        </w:rPr>
        <w:t>муниципального</w:t>
      </w:r>
      <w:proofErr w:type="gramEnd"/>
      <w:r w:rsidRPr="003C4F06">
        <w:rPr>
          <w:rFonts w:ascii="Times New Roman" w:hAnsi="Times New Roman" w:cs="Times New Roman"/>
          <w:b/>
          <w:sz w:val="12"/>
          <w:szCs w:val="12"/>
        </w:rPr>
        <w:t xml:space="preserve"> района Сергиевский Самарской области на 2023 год и плановый период 2024 и 2025 годов</w:t>
      </w:r>
    </w:p>
    <w:p w:rsidR="003C4F06" w:rsidRPr="003C4F06" w:rsidRDefault="003C4F06" w:rsidP="003C4F06">
      <w:pPr>
        <w:spacing w:after="0" w:line="240" w:lineRule="auto"/>
        <w:jc w:val="both"/>
        <w:rPr>
          <w:rFonts w:ascii="Times New Roman" w:hAnsi="Times New Roman" w:cs="Times New Roman"/>
          <w:b/>
          <w:sz w:val="12"/>
          <w:szCs w:val="12"/>
        </w:rPr>
      </w:pPr>
    </w:p>
    <w:p w:rsidR="003C4F06" w:rsidRPr="003C4F06" w:rsidRDefault="003C4F06" w:rsidP="003C4F06">
      <w:pPr>
        <w:spacing w:after="0" w:line="240" w:lineRule="auto"/>
        <w:ind w:firstLine="284"/>
        <w:jc w:val="both"/>
        <w:rPr>
          <w:rFonts w:ascii="Times New Roman" w:hAnsi="Times New Roman" w:cs="Times New Roman"/>
          <w:sz w:val="12"/>
          <w:szCs w:val="12"/>
        </w:rPr>
      </w:pPr>
      <w:r w:rsidRPr="003C4F06">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w:t>
      </w:r>
      <w:proofErr w:type="gramStart"/>
      <w:r w:rsidRPr="003C4F06">
        <w:rPr>
          <w:rFonts w:ascii="Times New Roman" w:hAnsi="Times New Roman" w:cs="Times New Roman"/>
          <w:sz w:val="12"/>
          <w:szCs w:val="12"/>
        </w:rPr>
        <w:t>поселения  Черновка</w:t>
      </w:r>
      <w:proofErr w:type="gramEnd"/>
      <w:r w:rsidRPr="003C4F06">
        <w:rPr>
          <w:rFonts w:ascii="Times New Roman" w:hAnsi="Times New Roman" w:cs="Times New Roman"/>
          <w:sz w:val="12"/>
          <w:szCs w:val="12"/>
        </w:rPr>
        <w:t xml:space="preserve">  муниципального района Сергиевский</w:t>
      </w:r>
    </w:p>
    <w:p w:rsidR="003C4F06" w:rsidRPr="003C4F06" w:rsidRDefault="003C4F06" w:rsidP="003C4F06">
      <w:pPr>
        <w:spacing w:after="0" w:line="240" w:lineRule="auto"/>
        <w:ind w:firstLine="284"/>
        <w:jc w:val="both"/>
        <w:rPr>
          <w:rFonts w:ascii="Times New Roman" w:hAnsi="Times New Roman" w:cs="Times New Roman"/>
          <w:sz w:val="12"/>
          <w:szCs w:val="12"/>
        </w:rPr>
      </w:pPr>
      <w:r w:rsidRPr="003C4F06">
        <w:rPr>
          <w:rFonts w:ascii="Times New Roman" w:hAnsi="Times New Roman" w:cs="Times New Roman"/>
          <w:b/>
          <w:sz w:val="12"/>
          <w:szCs w:val="12"/>
        </w:rPr>
        <w:lastRenderedPageBreak/>
        <w:t>ПОСТАНОВЛЯЕТ</w:t>
      </w:r>
      <w:r w:rsidRPr="003C4F06">
        <w:rPr>
          <w:rFonts w:ascii="Times New Roman" w:hAnsi="Times New Roman" w:cs="Times New Roman"/>
          <w:sz w:val="12"/>
          <w:szCs w:val="12"/>
        </w:rPr>
        <w:t>:</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3C4F06">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Черновка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417"/>
        <w:gridCol w:w="5669"/>
      </w:tblGrid>
      <w:tr w:rsidR="003C4F06" w:rsidRPr="003C4F06" w:rsidTr="003C4F06">
        <w:tc>
          <w:tcPr>
            <w:tcW w:w="28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608</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1 11 05326 10 0000 120</w:t>
            </w:r>
          </w:p>
        </w:tc>
        <w:tc>
          <w:tcPr>
            <w:tcW w:w="3773"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3C4F06" w:rsidRPr="003C4F06" w:rsidRDefault="003C4F06" w:rsidP="003C4F06">
      <w:pPr>
        <w:spacing w:after="0" w:line="240" w:lineRule="auto"/>
        <w:ind w:firstLine="284"/>
        <w:jc w:val="both"/>
        <w:rPr>
          <w:rFonts w:ascii="Times New Roman" w:hAnsi="Times New Roman" w:cs="Times New Roman"/>
          <w:sz w:val="12"/>
          <w:szCs w:val="12"/>
        </w:rPr>
      </w:pPr>
      <w:proofErr w:type="gramStart"/>
      <w:r w:rsidRPr="003C4F06">
        <w:rPr>
          <w:rFonts w:ascii="Times New Roman" w:hAnsi="Times New Roman" w:cs="Times New Roman"/>
          <w:sz w:val="12"/>
          <w:szCs w:val="12"/>
        </w:rPr>
        <w:t>строками</w:t>
      </w:r>
      <w:proofErr w:type="gramEnd"/>
      <w:r w:rsidRPr="003C4F06">
        <w:rPr>
          <w:rFonts w:ascii="Times New Roman" w:hAnsi="Times New Roman" w:cs="Times New Roman"/>
          <w:sz w:val="12"/>
          <w:szCs w:val="12"/>
        </w:rPr>
        <w:t xml:space="preserve"> </w:t>
      </w:r>
      <w:proofErr w:type="spellStart"/>
      <w:r w:rsidRPr="003C4F06">
        <w:rPr>
          <w:rFonts w:ascii="Times New Roman" w:hAnsi="Times New Roman" w:cs="Times New Roman"/>
          <w:sz w:val="12"/>
          <w:szCs w:val="12"/>
        </w:rPr>
        <w:t>следующео</w:t>
      </w:r>
      <w:proofErr w:type="spellEnd"/>
      <w:r w:rsidRPr="003C4F06">
        <w:rPr>
          <w:rFonts w:ascii="Times New Roman" w:hAnsi="Times New Roman" w:cs="Times New Roman"/>
          <w:sz w:val="12"/>
          <w:szCs w:val="12"/>
        </w:rPr>
        <w:t xml:space="preserve"> содержания: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418"/>
        <w:gridCol w:w="5671"/>
      </w:tblGrid>
      <w:tr w:rsidR="003C4F06" w:rsidRPr="003C4F06" w:rsidTr="003C4F06">
        <w:trPr>
          <w:trHeight w:val="370"/>
        </w:trPr>
        <w:tc>
          <w:tcPr>
            <w:tcW w:w="282"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1 11 05410 10 0000 120</w:t>
            </w:r>
          </w:p>
        </w:tc>
        <w:tc>
          <w:tcPr>
            <w:tcW w:w="377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3C4F06" w:rsidRPr="003C4F06" w:rsidTr="003C4F06">
        <w:trPr>
          <w:trHeight w:val="370"/>
        </w:trPr>
        <w:tc>
          <w:tcPr>
            <w:tcW w:w="282"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608</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1 11 05420 10 0000 120</w:t>
            </w:r>
          </w:p>
        </w:tc>
        <w:tc>
          <w:tcPr>
            <w:tcW w:w="3774" w:type="pct"/>
            <w:tcBorders>
              <w:top w:val="single" w:sz="4" w:space="0" w:color="auto"/>
              <w:left w:val="single" w:sz="4" w:space="0" w:color="auto"/>
              <w:bottom w:val="single" w:sz="4" w:space="0" w:color="auto"/>
              <w:right w:val="single" w:sz="4" w:space="0" w:color="auto"/>
            </w:tcBorders>
            <w:shd w:val="clear" w:color="auto" w:fill="auto"/>
          </w:tcPr>
          <w:p w:rsidR="003C4F06" w:rsidRPr="003C4F06" w:rsidRDefault="003C4F06" w:rsidP="003C4F06">
            <w:pPr>
              <w:spacing w:after="0" w:line="240" w:lineRule="auto"/>
              <w:rPr>
                <w:rFonts w:ascii="Times New Roman" w:hAnsi="Times New Roman" w:cs="Times New Roman"/>
                <w:sz w:val="12"/>
                <w:szCs w:val="12"/>
              </w:rPr>
            </w:pPr>
            <w:r w:rsidRPr="003C4F06">
              <w:rPr>
                <w:rFonts w:ascii="Times New Roman" w:hAnsi="Times New Roman" w:cs="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3C4F06">
        <w:rPr>
          <w:rFonts w:ascii="Times New Roman"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Самарской </w:t>
      </w:r>
      <w:proofErr w:type="gramStart"/>
      <w:r w:rsidRPr="003C4F06">
        <w:rPr>
          <w:rFonts w:ascii="Times New Roman" w:hAnsi="Times New Roman" w:cs="Times New Roman"/>
          <w:sz w:val="12"/>
          <w:szCs w:val="12"/>
        </w:rPr>
        <w:t xml:space="preserve">области  </w:t>
      </w:r>
      <w:hyperlink r:id="rId47" w:history="1">
        <w:r w:rsidRPr="003C4F06">
          <w:rPr>
            <w:rStyle w:val="aff4"/>
            <w:rFonts w:ascii="Times New Roman" w:hAnsi="Times New Roman" w:cs="Times New Roman"/>
            <w:sz w:val="12"/>
            <w:szCs w:val="12"/>
          </w:rPr>
          <w:t>http://www.sergievsk.ru/</w:t>
        </w:r>
        <w:proofErr w:type="gramEnd"/>
      </w:hyperlink>
      <w:r w:rsidRPr="003C4F06">
        <w:rPr>
          <w:rFonts w:ascii="Times New Roman" w:hAnsi="Times New Roman" w:cs="Times New Roman"/>
          <w:sz w:val="12"/>
          <w:szCs w:val="12"/>
        </w:rPr>
        <w:t>.</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3C4F06">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Черновка муниципального района Сергиевский Самарской области, начиная с бюджета на 2023 год и плановый период 2024 и 2025 годов.</w:t>
      </w:r>
    </w:p>
    <w:p w:rsidR="003C4F06" w:rsidRPr="003C4F06" w:rsidRDefault="003C4F06" w:rsidP="003C4F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3C4F06">
        <w:rPr>
          <w:rFonts w:ascii="Times New Roman" w:hAnsi="Times New Roman" w:cs="Times New Roman"/>
          <w:sz w:val="12"/>
          <w:szCs w:val="12"/>
        </w:rPr>
        <w:t>Контроль за выполнением настоящего постановления оставляю за собой.</w:t>
      </w:r>
    </w:p>
    <w:p w:rsidR="003C4F06" w:rsidRPr="003C4F06" w:rsidRDefault="003C4F06" w:rsidP="003C4F06">
      <w:pPr>
        <w:spacing w:after="0" w:line="240" w:lineRule="auto"/>
        <w:jc w:val="right"/>
        <w:rPr>
          <w:rFonts w:ascii="Times New Roman" w:hAnsi="Times New Roman" w:cs="Times New Roman"/>
          <w:sz w:val="12"/>
          <w:szCs w:val="12"/>
        </w:rPr>
      </w:pPr>
      <w:proofErr w:type="gramStart"/>
      <w:r w:rsidRPr="003C4F06">
        <w:rPr>
          <w:rFonts w:ascii="Times New Roman" w:hAnsi="Times New Roman" w:cs="Times New Roman"/>
          <w:sz w:val="12"/>
          <w:szCs w:val="12"/>
        </w:rPr>
        <w:t>Глава  сельского</w:t>
      </w:r>
      <w:proofErr w:type="gramEnd"/>
      <w:r w:rsidRPr="003C4F06">
        <w:rPr>
          <w:rFonts w:ascii="Times New Roman" w:hAnsi="Times New Roman" w:cs="Times New Roman"/>
          <w:sz w:val="12"/>
          <w:szCs w:val="12"/>
        </w:rPr>
        <w:t xml:space="preserve"> поселения Черновка</w:t>
      </w:r>
    </w:p>
    <w:p w:rsidR="003C4F06" w:rsidRDefault="003C4F06" w:rsidP="003C4F06">
      <w:pPr>
        <w:spacing w:after="0" w:line="240" w:lineRule="auto"/>
        <w:jc w:val="right"/>
        <w:rPr>
          <w:rFonts w:ascii="Times New Roman" w:hAnsi="Times New Roman" w:cs="Times New Roman"/>
          <w:sz w:val="12"/>
          <w:szCs w:val="12"/>
        </w:rPr>
      </w:pPr>
      <w:proofErr w:type="gramStart"/>
      <w:r w:rsidRPr="003C4F06">
        <w:rPr>
          <w:rFonts w:ascii="Times New Roman" w:hAnsi="Times New Roman" w:cs="Times New Roman"/>
          <w:sz w:val="12"/>
          <w:szCs w:val="12"/>
        </w:rPr>
        <w:t>муниципального</w:t>
      </w:r>
      <w:proofErr w:type="gramEnd"/>
      <w:r w:rsidRPr="003C4F06">
        <w:rPr>
          <w:rFonts w:ascii="Times New Roman" w:hAnsi="Times New Roman" w:cs="Times New Roman"/>
          <w:sz w:val="12"/>
          <w:szCs w:val="12"/>
        </w:rPr>
        <w:t xml:space="preserve"> района Сергиевский</w:t>
      </w:r>
    </w:p>
    <w:p w:rsidR="003C4F06" w:rsidRPr="003C4F06" w:rsidRDefault="003C4F06" w:rsidP="003C4F06">
      <w:pPr>
        <w:spacing w:after="0" w:line="240" w:lineRule="auto"/>
        <w:jc w:val="right"/>
        <w:rPr>
          <w:rFonts w:ascii="Times New Roman" w:hAnsi="Times New Roman" w:cs="Times New Roman"/>
          <w:sz w:val="12"/>
          <w:szCs w:val="12"/>
        </w:rPr>
      </w:pPr>
      <w:proofErr w:type="spellStart"/>
      <w:r w:rsidRPr="003C4F06">
        <w:rPr>
          <w:rFonts w:ascii="Times New Roman" w:hAnsi="Times New Roman" w:cs="Times New Roman"/>
          <w:sz w:val="12"/>
          <w:szCs w:val="12"/>
        </w:rPr>
        <w:t>С.А.Белов</w:t>
      </w:r>
      <w:proofErr w:type="spellEnd"/>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471266" w:rsidRDefault="00471266" w:rsidP="00471266">
      <w:pPr>
        <w:spacing w:after="0" w:line="240" w:lineRule="auto"/>
        <w:jc w:val="both"/>
        <w:rPr>
          <w:rFonts w:ascii="Times New Roman" w:hAnsi="Times New Roman" w:cs="Times New Roman"/>
          <w:sz w:val="12"/>
          <w:szCs w:val="12"/>
        </w:rPr>
      </w:pPr>
    </w:p>
    <w:p w:rsidR="003F66BB" w:rsidRDefault="003F66BB" w:rsidP="00471266">
      <w:pPr>
        <w:spacing w:after="0" w:line="240" w:lineRule="auto"/>
        <w:jc w:val="both"/>
        <w:rPr>
          <w:rFonts w:ascii="Times New Roman" w:hAnsi="Times New Roman" w:cs="Times New Roman"/>
          <w:sz w:val="12"/>
          <w:szCs w:val="12"/>
        </w:rPr>
      </w:pPr>
    </w:p>
    <w:p w:rsidR="003F66BB" w:rsidRDefault="003F66BB" w:rsidP="00471266">
      <w:pPr>
        <w:spacing w:after="0" w:line="240" w:lineRule="auto"/>
        <w:jc w:val="both"/>
        <w:rPr>
          <w:rFonts w:ascii="Times New Roman" w:hAnsi="Times New Roman" w:cs="Times New Roman"/>
          <w:sz w:val="12"/>
          <w:szCs w:val="12"/>
        </w:rPr>
      </w:pPr>
    </w:p>
    <w:p w:rsidR="003F66BB" w:rsidRDefault="003F66BB" w:rsidP="00471266">
      <w:pPr>
        <w:spacing w:after="0" w:line="240" w:lineRule="auto"/>
        <w:jc w:val="both"/>
        <w:rPr>
          <w:rFonts w:ascii="Times New Roman" w:hAnsi="Times New Roman" w:cs="Times New Roman"/>
          <w:sz w:val="12"/>
          <w:szCs w:val="12"/>
        </w:rPr>
      </w:pPr>
    </w:p>
    <w:p w:rsidR="003F66BB" w:rsidRDefault="003F66BB" w:rsidP="00471266">
      <w:pPr>
        <w:spacing w:after="0" w:line="240" w:lineRule="auto"/>
        <w:jc w:val="both"/>
        <w:rPr>
          <w:rFonts w:ascii="Times New Roman" w:hAnsi="Times New Roman" w:cs="Times New Roman"/>
          <w:sz w:val="12"/>
          <w:szCs w:val="12"/>
        </w:rPr>
      </w:pPr>
    </w:p>
    <w:p w:rsidR="003F66BB" w:rsidRDefault="003F66BB" w:rsidP="00471266">
      <w:pPr>
        <w:spacing w:after="0" w:line="240" w:lineRule="auto"/>
        <w:jc w:val="both"/>
        <w:rPr>
          <w:rFonts w:ascii="Times New Roman" w:hAnsi="Times New Roman" w:cs="Times New Roman"/>
          <w:sz w:val="12"/>
          <w:szCs w:val="12"/>
        </w:rPr>
      </w:pPr>
    </w:p>
    <w:p w:rsidR="003F66BB" w:rsidRDefault="003F66BB" w:rsidP="00471266">
      <w:pPr>
        <w:spacing w:after="0" w:line="240" w:lineRule="auto"/>
        <w:jc w:val="both"/>
        <w:rPr>
          <w:rFonts w:ascii="Times New Roman" w:hAnsi="Times New Roman" w:cs="Times New Roman"/>
          <w:sz w:val="12"/>
          <w:szCs w:val="12"/>
        </w:rPr>
      </w:pPr>
    </w:p>
    <w:p w:rsidR="003F66BB" w:rsidRDefault="003F66BB" w:rsidP="001811B6">
      <w:pPr>
        <w:spacing w:after="0" w:line="240" w:lineRule="auto"/>
        <w:ind w:firstLine="284"/>
        <w:jc w:val="both"/>
        <w:rPr>
          <w:rFonts w:ascii="Times New Roman" w:hAnsi="Times New Roman" w:cs="Times New Roman"/>
          <w:sz w:val="12"/>
          <w:szCs w:val="12"/>
        </w:rPr>
      </w:pPr>
    </w:p>
    <w:p w:rsidR="003F66BB" w:rsidRDefault="003F66BB" w:rsidP="001811B6">
      <w:pPr>
        <w:spacing w:after="0" w:line="240" w:lineRule="auto"/>
        <w:ind w:firstLine="284"/>
        <w:jc w:val="both"/>
        <w:rPr>
          <w:rFonts w:ascii="Times New Roman" w:hAnsi="Times New Roman" w:cs="Times New Roman"/>
          <w:sz w:val="12"/>
          <w:szCs w:val="12"/>
        </w:rPr>
      </w:pPr>
    </w:p>
    <w:p w:rsidR="003F66BB" w:rsidRDefault="003F66BB" w:rsidP="001811B6">
      <w:pPr>
        <w:spacing w:after="0" w:line="240" w:lineRule="auto"/>
        <w:ind w:firstLine="284"/>
        <w:jc w:val="both"/>
        <w:rPr>
          <w:rFonts w:ascii="Times New Roman" w:hAnsi="Times New Roman" w:cs="Times New Roman"/>
          <w:sz w:val="12"/>
          <w:szCs w:val="12"/>
        </w:rPr>
      </w:pPr>
    </w:p>
    <w:p w:rsidR="003F66BB" w:rsidRDefault="003F66BB" w:rsidP="001811B6">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2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D6E69" w:rsidTr="00BD6E6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6E69" w:rsidRDefault="00BD6E69" w:rsidP="00BD6E6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04.08.2023г.</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C17B0" w:rsidRPr="00AC7B54" w:rsidRDefault="003C17B0" w:rsidP="00B612F6">
      <w:pPr>
        <w:spacing w:after="0" w:line="240" w:lineRule="auto"/>
        <w:rPr>
          <w:rFonts w:ascii="Times New Roman" w:hAnsi="Times New Roman" w:cs="Times New Roman"/>
          <w:sz w:val="12"/>
          <w:szCs w:val="12"/>
        </w:rPr>
      </w:pPr>
    </w:p>
    <w:sectPr w:rsidR="003C17B0" w:rsidRPr="00AC7B54" w:rsidSect="0026343F">
      <w:headerReference w:type="default" r:id="rId48"/>
      <w:headerReference w:type="first" r:id="rId4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EF" w:rsidRDefault="006D5DEF" w:rsidP="000F23DD">
      <w:pPr>
        <w:spacing w:after="0" w:line="240" w:lineRule="auto"/>
      </w:pPr>
      <w:r>
        <w:separator/>
      </w:r>
    </w:p>
  </w:endnote>
  <w:endnote w:type="continuationSeparator" w:id="0">
    <w:p w:rsidR="006D5DEF" w:rsidRDefault="006D5DE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EF" w:rsidRDefault="006D5DEF" w:rsidP="000F23DD">
      <w:pPr>
        <w:spacing w:after="0" w:line="240" w:lineRule="auto"/>
      </w:pPr>
      <w:r>
        <w:separator/>
      </w:r>
    </w:p>
  </w:footnote>
  <w:footnote w:type="continuationSeparator" w:id="0">
    <w:p w:rsidR="006D5DEF" w:rsidRDefault="006D5DE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03" w:rsidRDefault="00BD4F03" w:rsidP="00DA1B49">
    <w:pPr>
      <w:pStyle w:val="afc"/>
      <w:tabs>
        <w:tab w:val="clear" w:pos="4677"/>
        <w:tab w:val="clear" w:pos="9355"/>
        <w:tab w:val="left" w:pos="1190"/>
      </w:tabs>
    </w:pPr>
    <w:sdt>
      <w:sdtPr>
        <w:id w:val="1191342298"/>
        <w:docPartObj>
          <w:docPartGallery w:val="Page Numbers (Top of Page)"/>
          <w:docPartUnique/>
        </w:docPartObj>
      </w:sdtPr>
      <w:sdtContent>
        <w:r>
          <w:fldChar w:fldCharType="begin"/>
        </w:r>
        <w:r>
          <w:instrText>PAGE   \* MERGEFORMAT</w:instrText>
        </w:r>
        <w:r>
          <w:fldChar w:fldCharType="separate"/>
        </w:r>
        <w:r w:rsidR="008452C0">
          <w:rPr>
            <w:noProof/>
          </w:rPr>
          <w:t>2</w:t>
        </w:r>
        <w:r>
          <w:rPr>
            <w:noProof/>
          </w:rPr>
          <w:fldChar w:fldCharType="end"/>
        </w:r>
      </w:sdtContent>
    </w:sdt>
  </w:p>
  <w:p w:rsidR="00BD4F03" w:rsidRPr="00BC242D" w:rsidRDefault="00BD4F03"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D4F03" w:rsidRPr="00F43F87" w:rsidRDefault="00BD4F03" w:rsidP="00F43F87">
    <w:pPr>
      <w:pStyle w:val="afc"/>
      <w:rPr>
        <w:rFonts w:ascii="Times New Roman" w:hAnsi="Times New Roman" w:cs="Times New Roman"/>
        <w:sz w:val="18"/>
        <w:szCs w:val="16"/>
      </w:rPr>
    </w:pPr>
    <w:r>
      <w:rPr>
        <w:rFonts w:ascii="Times New Roman" w:hAnsi="Times New Roman" w:cs="Times New Roman"/>
        <w:sz w:val="18"/>
        <w:szCs w:val="16"/>
      </w:rPr>
      <w:t xml:space="preserve">Пятница, 04 августа 2023 года, №75(872)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03" w:rsidRDefault="00BD4F03">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502956"/>
    <w:multiLevelType w:val="hybridMultilevel"/>
    <w:tmpl w:val="AC98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AB743E6"/>
    <w:multiLevelType w:val="hybridMultilevel"/>
    <w:tmpl w:val="429A6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1AA67643"/>
    <w:multiLevelType w:val="hybridMultilevel"/>
    <w:tmpl w:val="07F80C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4">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2E13BC7"/>
    <w:multiLevelType w:val="hybridMultilevel"/>
    <w:tmpl w:val="F0F48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7354F9E"/>
    <w:multiLevelType w:val="hybridMultilevel"/>
    <w:tmpl w:val="B388E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D04B9"/>
    <w:multiLevelType w:val="hybridMultilevel"/>
    <w:tmpl w:val="B156C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2">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3">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5">
    <w:nsid w:val="2DD61F0B"/>
    <w:multiLevelType w:val="hybridMultilevel"/>
    <w:tmpl w:val="0C0EF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0">
    <w:nsid w:val="399C4ECE"/>
    <w:multiLevelType w:val="hybridMultilevel"/>
    <w:tmpl w:val="2840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4">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8">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9">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70">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71">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2">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440CA2"/>
    <w:multiLevelType w:val="singleLevel"/>
    <w:tmpl w:val="2CAC0CE6"/>
    <w:lvl w:ilvl="0">
      <w:start w:val="1"/>
      <w:numFmt w:val="decimal"/>
      <w:pStyle w:val="ae"/>
      <w:lvlText w:val="%1)"/>
      <w:lvlJc w:val="left"/>
      <w:pPr>
        <w:tabs>
          <w:tab w:val="num" w:pos="1071"/>
        </w:tabs>
        <w:ind w:left="0" w:firstLine="709"/>
      </w:pPr>
    </w:lvl>
  </w:abstractNum>
  <w:abstractNum w:abstractNumId="74">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5">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6">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7">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9">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1">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2">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4">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1">
    <w:nsid w:val="72962AC0"/>
    <w:multiLevelType w:val="hybridMultilevel"/>
    <w:tmpl w:val="9BB2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366690A"/>
    <w:multiLevelType w:val="hybridMultilevel"/>
    <w:tmpl w:val="EFB80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3E43C67"/>
    <w:multiLevelType w:val="hybridMultilevel"/>
    <w:tmpl w:val="0ABC33AE"/>
    <w:lvl w:ilvl="0" w:tplc="FBB845B2">
      <w:start w:val="1"/>
      <w:numFmt w:val="decimal"/>
      <w:lvlText w:val="%1."/>
      <w:lvlJc w:val="left"/>
      <w:pPr>
        <w:ind w:left="1957" w:hanging="12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6"/>
  </w:num>
  <w:num w:numId="3">
    <w:abstractNumId w:val="29"/>
  </w:num>
  <w:num w:numId="4">
    <w:abstractNumId w:val="61"/>
  </w:num>
  <w:num w:numId="5">
    <w:abstractNumId w:val="8"/>
  </w:num>
  <w:num w:numId="6">
    <w:abstractNumId w:val="82"/>
  </w:num>
  <w:num w:numId="7">
    <w:abstractNumId w:val="85"/>
  </w:num>
  <w:num w:numId="8">
    <w:abstractNumId w:val="52"/>
  </w:num>
  <w:num w:numId="9">
    <w:abstractNumId w:val="67"/>
  </w:num>
  <w:num w:numId="10">
    <w:abstractNumId w:val="4"/>
  </w:num>
  <w:num w:numId="11">
    <w:abstractNumId w:val="36"/>
  </w:num>
  <w:num w:numId="12">
    <w:abstractNumId w:val="7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4"/>
  </w:num>
  <w:num w:numId="20">
    <w:abstractNumId w:val="62"/>
  </w:num>
  <w:num w:numId="21">
    <w:abstractNumId w:val="7"/>
  </w:num>
  <w:num w:numId="22">
    <w:abstractNumId w:val="95"/>
  </w:num>
  <w:num w:numId="23">
    <w:abstractNumId w:val="83"/>
  </w:num>
  <w:num w:numId="24">
    <w:abstractNumId w:val="46"/>
  </w:num>
  <w:num w:numId="25">
    <w:abstractNumId w:val="38"/>
  </w:num>
  <w:num w:numId="26">
    <w:abstractNumId w:val="79"/>
  </w:num>
  <w:num w:numId="27">
    <w:abstractNumId w:val="54"/>
  </w:num>
  <w:num w:numId="28">
    <w:abstractNumId w:val="97"/>
  </w:num>
  <w:num w:numId="29">
    <w:abstractNumId w:val="37"/>
  </w:num>
  <w:num w:numId="30">
    <w:abstractNumId w:val="88"/>
  </w:num>
  <w:num w:numId="31">
    <w:abstractNumId w:val="39"/>
  </w:num>
  <w:num w:numId="32">
    <w:abstractNumId w:val="64"/>
  </w:num>
  <w:num w:numId="33">
    <w:abstractNumId w:val="89"/>
  </w:num>
  <w:num w:numId="34">
    <w:abstractNumId w:val="87"/>
  </w:num>
  <w:num w:numId="35">
    <w:abstractNumId w:val="42"/>
  </w:num>
  <w:num w:numId="36">
    <w:abstractNumId w:val="58"/>
  </w:num>
  <w:num w:numId="37">
    <w:abstractNumId w:val="66"/>
  </w:num>
  <w:num w:numId="38">
    <w:abstractNumId w:val="30"/>
  </w:num>
  <w:num w:numId="39">
    <w:abstractNumId w:val="59"/>
  </w:num>
  <w:num w:numId="40">
    <w:abstractNumId w:val="44"/>
  </w:num>
  <w:num w:numId="41">
    <w:abstractNumId w:val="78"/>
  </w:num>
  <w:num w:numId="42">
    <w:abstractNumId w:val="90"/>
  </w:num>
  <w:num w:numId="43">
    <w:abstractNumId w:val="34"/>
  </w:num>
  <w:num w:numId="44">
    <w:abstractNumId w:val="81"/>
  </w:num>
  <w:num w:numId="45">
    <w:abstractNumId w:val="76"/>
  </w:num>
  <w:num w:numId="46">
    <w:abstractNumId w:val="63"/>
  </w:num>
  <w:num w:numId="47">
    <w:abstractNumId w:val="65"/>
  </w:num>
  <w:num w:numId="48">
    <w:abstractNumId w:val="45"/>
  </w:num>
  <w:num w:numId="49">
    <w:abstractNumId w:val="57"/>
  </w:num>
  <w:num w:numId="50">
    <w:abstractNumId w:val="35"/>
  </w:num>
  <w:num w:numId="51">
    <w:abstractNumId w:val="31"/>
  </w:num>
  <w:num w:numId="52">
    <w:abstractNumId w:val="74"/>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6"/>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num>
  <w:num w:numId="57">
    <w:abstractNumId w:val="43"/>
  </w:num>
  <w:num w:numId="58">
    <w:abstractNumId w:val="41"/>
  </w:num>
  <w:num w:numId="59">
    <w:abstractNumId w:val="77"/>
  </w:num>
  <w:num w:numId="60">
    <w:abstractNumId w:val="72"/>
  </w:num>
  <w:num w:numId="61">
    <w:abstractNumId w:val="51"/>
  </w:num>
  <w:num w:numId="62">
    <w:abstractNumId w:val="80"/>
  </w:num>
  <w:num w:numId="63">
    <w:abstractNumId w:val="47"/>
  </w:num>
  <w:num w:numId="64">
    <w:abstractNumId w:val="33"/>
  </w:num>
  <w:num w:numId="65">
    <w:abstractNumId w:val="53"/>
  </w:num>
  <w:num w:numId="66">
    <w:abstractNumId w:val="84"/>
  </w:num>
  <w:num w:numId="67">
    <w:abstractNumId w:val="40"/>
  </w:num>
  <w:num w:numId="68">
    <w:abstractNumId w:val="93"/>
  </w:num>
  <w:num w:numId="69">
    <w:abstractNumId w:val="48"/>
  </w:num>
  <w:num w:numId="70">
    <w:abstractNumId w:val="49"/>
  </w:num>
  <w:num w:numId="71">
    <w:abstractNumId w:val="32"/>
  </w:num>
  <w:num w:numId="72">
    <w:abstractNumId w:val="92"/>
  </w:num>
  <w:num w:numId="73">
    <w:abstractNumId w:val="55"/>
  </w:num>
  <w:num w:numId="74">
    <w:abstractNumId w:val="28"/>
  </w:num>
  <w:num w:numId="75">
    <w:abstractNumId w:val="91"/>
  </w:num>
  <w:num w:numId="76">
    <w:abstractNumId w:val="60"/>
  </w:num>
  <w:num w:numId="77">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6B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3B"/>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75"/>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E65"/>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88"/>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797"/>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449"/>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41B"/>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2E2"/>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4E"/>
    <w:rsid w:val="00055EC0"/>
    <w:rsid w:val="00055FF0"/>
    <w:rsid w:val="00056037"/>
    <w:rsid w:val="00056068"/>
    <w:rsid w:val="00056259"/>
    <w:rsid w:val="000562E5"/>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178"/>
    <w:rsid w:val="0007219F"/>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BAC"/>
    <w:rsid w:val="00075D36"/>
    <w:rsid w:val="00075F2A"/>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531"/>
    <w:rsid w:val="000807A8"/>
    <w:rsid w:val="00080893"/>
    <w:rsid w:val="00080A23"/>
    <w:rsid w:val="00080B4B"/>
    <w:rsid w:val="00080B51"/>
    <w:rsid w:val="00080C34"/>
    <w:rsid w:val="00080C98"/>
    <w:rsid w:val="00080CCC"/>
    <w:rsid w:val="00080EC8"/>
    <w:rsid w:val="00080FE0"/>
    <w:rsid w:val="0008102D"/>
    <w:rsid w:val="000811CC"/>
    <w:rsid w:val="00081209"/>
    <w:rsid w:val="000813D7"/>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23"/>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C75"/>
    <w:rsid w:val="00086D8A"/>
    <w:rsid w:val="00086F5E"/>
    <w:rsid w:val="00086F8B"/>
    <w:rsid w:val="00086FCD"/>
    <w:rsid w:val="00087115"/>
    <w:rsid w:val="00087258"/>
    <w:rsid w:val="00087345"/>
    <w:rsid w:val="000873EC"/>
    <w:rsid w:val="00087437"/>
    <w:rsid w:val="00087502"/>
    <w:rsid w:val="00087511"/>
    <w:rsid w:val="000875DC"/>
    <w:rsid w:val="0008760C"/>
    <w:rsid w:val="000876DD"/>
    <w:rsid w:val="00087703"/>
    <w:rsid w:val="00087C96"/>
    <w:rsid w:val="00087DEC"/>
    <w:rsid w:val="00087E01"/>
    <w:rsid w:val="0009014D"/>
    <w:rsid w:val="00090330"/>
    <w:rsid w:val="0009035B"/>
    <w:rsid w:val="00090390"/>
    <w:rsid w:val="000903F5"/>
    <w:rsid w:val="000905F7"/>
    <w:rsid w:val="00090621"/>
    <w:rsid w:val="0009069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5D52"/>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D6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522"/>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797"/>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0BD4"/>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28"/>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A7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392"/>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7"/>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846"/>
    <w:rsid w:val="000D4AF8"/>
    <w:rsid w:val="000D4B96"/>
    <w:rsid w:val="000D4DAB"/>
    <w:rsid w:val="000D4F08"/>
    <w:rsid w:val="000D5145"/>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28E"/>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CA"/>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CB8"/>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DFA"/>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98"/>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1E60"/>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10"/>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5FD9"/>
    <w:rsid w:val="001060A8"/>
    <w:rsid w:val="0010657B"/>
    <w:rsid w:val="001065E9"/>
    <w:rsid w:val="001068F7"/>
    <w:rsid w:val="001069D9"/>
    <w:rsid w:val="00106A68"/>
    <w:rsid w:val="00106BC8"/>
    <w:rsid w:val="00106E23"/>
    <w:rsid w:val="00107043"/>
    <w:rsid w:val="00107066"/>
    <w:rsid w:val="00107114"/>
    <w:rsid w:val="00107165"/>
    <w:rsid w:val="0010716E"/>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BA2"/>
    <w:rsid w:val="00112C42"/>
    <w:rsid w:val="00112D32"/>
    <w:rsid w:val="00112EF5"/>
    <w:rsid w:val="00113101"/>
    <w:rsid w:val="001134AA"/>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52D"/>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BC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77A"/>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0F8"/>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D5B"/>
    <w:rsid w:val="00142F6B"/>
    <w:rsid w:val="00142FD2"/>
    <w:rsid w:val="00143269"/>
    <w:rsid w:val="001434E3"/>
    <w:rsid w:val="00143572"/>
    <w:rsid w:val="00143580"/>
    <w:rsid w:val="00143810"/>
    <w:rsid w:val="00143856"/>
    <w:rsid w:val="00143909"/>
    <w:rsid w:val="00143B95"/>
    <w:rsid w:val="00143C45"/>
    <w:rsid w:val="00143F41"/>
    <w:rsid w:val="001441F3"/>
    <w:rsid w:val="00144420"/>
    <w:rsid w:val="0014463D"/>
    <w:rsid w:val="001446EC"/>
    <w:rsid w:val="001447F1"/>
    <w:rsid w:val="001448A2"/>
    <w:rsid w:val="00144A19"/>
    <w:rsid w:val="00144AE2"/>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15"/>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1E1"/>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236"/>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08"/>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9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1B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2E"/>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D5"/>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B46"/>
    <w:rsid w:val="00197D08"/>
    <w:rsid w:val="00197E36"/>
    <w:rsid w:val="001A0246"/>
    <w:rsid w:val="001A0347"/>
    <w:rsid w:val="001A03FB"/>
    <w:rsid w:val="001A043B"/>
    <w:rsid w:val="001A0580"/>
    <w:rsid w:val="001A06FE"/>
    <w:rsid w:val="001A0714"/>
    <w:rsid w:val="001A085F"/>
    <w:rsid w:val="001A0A04"/>
    <w:rsid w:val="001A0B4A"/>
    <w:rsid w:val="001A0C0D"/>
    <w:rsid w:val="001A0CB2"/>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8A6"/>
    <w:rsid w:val="001A29B2"/>
    <w:rsid w:val="001A2A91"/>
    <w:rsid w:val="001A2AE5"/>
    <w:rsid w:val="001A2D70"/>
    <w:rsid w:val="001A2EE2"/>
    <w:rsid w:val="001A2F7E"/>
    <w:rsid w:val="001A2FE6"/>
    <w:rsid w:val="001A3138"/>
    <w:rsid w:val="001A3319"/>
    <w:rsid w:val="001A3360"/>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15"/>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23"/>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DD"/>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6DB9"/>
    <w:rsid w:val="001B742B"/>
    <w:rsid w:val="001B74F8"/>
    <w:rsid w:val="001B75B2"/>
    <w:rsid w:val="001B7A17"/>
    <w:rsid w:val="001B7B52"/>
    <w:rsid w:val="001B7CB2"/>
    <w:rsid w:val="001B7E03"/>
    <w:rsid w:val="001B7F70"/>
    <w:rsid w:val="001B7F8D"/>
    <w:rsid w:val="001C00B2"/>
    <w:rsid w:val="001C01FC"/>
    <w:rsid w:val="001C0484"/>
    <w:rsid w:val="001C0568"/>
    <w:rsid w:val="001C064D"/>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881"/>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71"/>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01"/>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887"/>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56"/>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BE"/>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37D"/>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129"/>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A2D"/>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AAC"/>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82"/>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774"/>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BBC"/>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6F56"/>
    <w:rsid w:val="00267190"/>
    <w:rsid w:val="002671CB"/>
    <w:rsid w:val="002676A2"/>
    <w:rsid w:val="0026798D"/>
    <w:rsid w:val="002679E0"/>
    <w:rsid w:val="00267B1F"/>
    <w:rsid w:val="00267C10"/>
    <w:rsid w:val="00267CA4"/>
    <w:rsid w:val="00267D93"/>
    <w:rsid w:val="00267DAD"/>
    <w:rsid w:val="00267E0D"/>
    <w:rsid w:val="00267E29"/>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5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0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3"/>
    <w:rsid w:val="002A3DB9"/>
    <w:rsid w:val="002A4164"/>
    <w:rsid w:val="002A42EB"/>
    <w:rsid w:val="002A4329"/>
    <w:rsid w:val="002A4677"/>
    <w:rsid w:val="002A46FF"/>
    <w:rsid w:val="002A4799"/>
    <w:rsid w:val="002A47BE"/>
    <w:rsid w:val="002A4911"/>
    <w:rsid w:val="002A4CEA"/>
    <w:rsid w:val="002A4DF0"/>
    <w:rsid w:val="002A4E54"/>
    <w:rsid w:val="002A4F4C"/>
    <w:rsid w:val="002A4FDB"/>
    <w:rsid w:val="002A50D2"/>
    <w:rsid w:val="002A5295"/>
    <w:rsid w:val="002A53B1"/>
    <w:rsid w:val="002A5595"/>
    <w:rsid w:val="002A55F6"/>
    <w:rsid w:val="002A58CA"/>
    <w:rsid w:val="002A5AB8"/>
    <w:rsid w:val="002A5B2E"/>
    <w:rsid w:val="002A5C78"/>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1E6"/>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028"/>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17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501"/>
    <w:rsid w:val="002F07B0"/>
    <w:rsid w:val="002F090D"/>
    <w:rsid w:val="002F095C"/>
    <w:rsid w:val="002F0A58"/>
    <w:rsid w:val="002F0B0B"/>
    <w:rsid w:val="002F0BB8"/>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ADE"/>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0F1C"/>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2C1"/>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5F2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5F7"/>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34"/>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7DC"/>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D69"/>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2E4"/>
    <w:rsid w:val="00337421"/>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277"/>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4D"/>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8EC"/>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9B4"/>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6EBA"/>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8FD"/>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8E7"/>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133"/>
    <w:rsid w:val="003A326C"/>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64"/>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B53"/>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7B0"/>
    <w:rsid w:val="003C1C7E"/>
    <w:rsid w:val="003C1E11"/>
    <w:rsid w:val="003C1FAB"/>
    <w:rsid w:val="003C20EE"/>
    <w:rsid w:val="003C215B"/>
    <w:rsid w:val="003C2223"/>
    <w:rsid w:val="003C2231"/>
    <w:rsid w:val="003C2261"/>
    <w:rsid w:val="003C24A5"/>
    <w:rsid w:val="003C2592"/>
    <w:rsid w:val="003C2699"/>
    <w:rsid w:val="003C26CA"/>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4F06"/>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4A3"/>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83"/>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CBA"/>
    <w:rsid w:val="003E3E2A"/>
    <w:rsid w:val="003E40A0"/>
    <w:rsid w:val="003E4142"/>
    <w:rsid w:val="003E41D9"/>
    <w:rsid w:val="003E427D"/>
    <w:rsid w:val="003E4616"/>
    <w:rsid w:val="003E483F"/>
    <w:rsid w:val="003E48D3"/>
    <w:rsid w:val="003E4ADD"/>
    <w:rsid w:val="003E4AF3"/>
    <w:rsid w:val="003E4BDB"/>
    <w:rsid w:val="003E4CC8"/>
    <w:rsid w:val="003E4FD3"/>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6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4F8C"/>
    <w:rsid w:val="003F50D0"/>
    <w:rsid w:val="003F522C"/>
    <w:rsid w:val="003F5259"/>
    <w:rsid w:val="003F5266"/>
    <w:rsid w:val="003F5442"/>
    <w:rsid w:val="003F5697"/>
    <w:rsid w:val="003F56C1"/>
    <w:rsid w:val="003F58EB"/>
    <w:rsid w:val="003F5C5A"/>
    <w:rsid w:val="003F5D44"/>
    <w:rsid w:val="003F5DD5"/>
    <w:rsid w:val="003F5F84"/>
    <w:rsid w:val="003F5FF8"/>
    <w:rsid w:val="003F6066"/>
    <w:rsid w:val="003F60B2"/>
    <w:rsid w:val="003F636B"/>
    <w:rsid w:val="003F64AE"/>
    <w:rsid w:val="003F6515"/>
    <w:rsid w:val="003F655C"/>
    <w:rsid w:val="003F6645"/>
    <w:rsid w:val="003F66BB"/>
    <w:rsid w:val="003F66DE"/>
    <w:rsid w:val="003F6BE1"/>
    <w:rsid w:val="003F6C5D"/>
    <w:rsid w:val="003F6F4D"/>
    <w:rsid w:val="003F7407"/>
    <w:rsid w:val="003F7473"/>
    <w:rsid w:val="003F75CA"/>
    <w:rsid w:val="003F75FF"/>
    <w:rsid w:val="003F7840"/>
    <w:rsid w:val="003F7991"/>
    <w:rsid w:val="003F7A5F"/>
    <w:rsid w:val="003F7ACD"/>
    <w:rsid w:val="003F7B2D"/>
    <w:rsid w:val="003F7B76"/>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B5A"/>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3DD"/>
    <w:rsid w:val="0042448B"/>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53"/>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A9"/>
    <w:rsid w:val="00440BE3"/>
    <w:rsid w:val="00440CC9"/>
    <w:rsid w:val="00440CE3"/>
    <w:rsid w:val="00440D5D"/>
    <w:rsid w:val="00440D9E"/>
    <w:rsid w:val="00440E56"/>
    <w:rsid w:val="00440F15"/>
    <w:rsid w:val="004410E9"/>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266"/>
    <w:rsid w:val="00471356"/>
    <w:rsid w:val="00471397"/>
    <w:rsid w:val="004714F8"/>
    <w:rsid w:val="00471504"/>
    <w:rsid w:val="00471531"/>
    <w:rsid w:val="004717F8"/>
    <w:rsid w:val="004718A4"/>
    <w:rsid w:val="00471913"/>
    <w:rsid w:val="0047194E"/>
    <w:rsid w:val="00471B24"/>
    <w:rsid w:val="00471C07"/>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C6C"/>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8AB"/>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35"/>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2EB6"/>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8BA"/>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B4D"/>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0C2"/>
    <w:rsid w:val="004C5100"/>
    <w:rsid w:val="004C5195"/>
    <w:rsid w:val="004C52F8"/>
    <w:rsid w:val="004C5498"/>
    <w:rsid w:val="004C5625"/>
    <w:rsid w:val="004C577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0"/>
    <w:rsid w:val="004D2514"/>
    <w:rsid w:val="004D278F"/>
    <w:rsid w:val="004D297D"/>
    <w:rsid w:val="004D2983"/>
    <w:rsid w:val="004D2D27"/>
    <w:rsid w:val="004D2D9C"/>
    <w:rsid w:val="004D2FE7"/>
    <w:rsid w:val="004D317D"/>
    <w:rsid w:val="004D32FB"/>
    <w:rsid w:val="004D335C"/>
    <w:rsid w:val="004D3476"/>
    <w:rsid w:val="004D36CD"/>
    <w:rsid w:val="004D36E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B51"/>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ECA"/>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4F7E2E"/>
    <w:rsid w:val="0050005E"/>
    <w:rsid w:val="0050007B"/>
    <w:rsid w:val="00500295"/>
    <w:rsid w:val="00500320"/>
    <w:rsid w:val="005003AC"/>
    <w:rsid w:val="0050074B"/>
    <w:rsid w:val="0050080D"/>
    <w:rsid w:val="00500852"/>
    <w:rsid w:val="00500A00"/>
    <w:rsid w:val="00500C63"/>
    <w:rsid w:val="00500C86"/>
    <w:rsid w:val="00500F83"/>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43"/>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A7"/>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ADD"/>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CA9"/>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B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5CF"/>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3C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861"/>
    <w:rsid w:val="00577960"/>
    <w:rsid w:val="00577981"/>
    <w:rsid w:val="00577AF8"/>
    <w:rsid w:val="00577BC6"/>
    <w:rsid w:val="00577CF3"/>
    <w:rsid w:val="00577FB4"/>
    <w:rsid w:val="00580147"/>
    <w:rsid w:val="00580249"/>
    <w:rsid w:val="005803DA"/>
    <w:rsid w:val="005803E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E0D"/>
    <w:rsid w:val="00581F39"/>
    <w:rsid w:val="00581F75"/>
    <w:rsid w:val="00581FFF"/>
    <w:rsid w:val="00582038"/>
    <w:rsid w:val="00582054"/>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C1"/>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CB8"/>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2D1"/>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1"/>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8C8"/>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56"/>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B99"/>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5BB"/>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34"/>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13D"/>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8DF"/>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EC3"/>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5"/>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AB4"/>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7B"/>
    <w:rsid w:val="00627A8A"/>
    <w:rsid w:val="00627AF4"/>
    <w:rsid w:val="00627B30"/>
    <w:rsid w:val="00627BB0"/>
    <w:rsid w:val="00627C09"/>
    <w:rsid w:val="00627C21"/>
    <w:rsid w:val="00627C54"/>
    <w:rsid w:val="00627C80"/>
    <w:rsid w:val="00627C8F"/>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8D4"/>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BE6"/>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6DE"/>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C4"/>
    <w:rsid w:val="006578F9"/>
    <w:rsid w:val="00657A0C"/>
    <w:rsid w:val="00657AE1"/>
    <w:rsid w:val="00657D75"/>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0B"/>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128"/>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9C8"/>
    <w:rsid w:val="00676A58"/>
    <w:rsid w:val="00676B13"/>
    <w:rsid w:val="00676C2B"/>
    <w:rsid w:val="00676CCE"/>
    <w:rsid w:val="00676F3A"/>
    <w:rsid w:val="00676F54"/>
    <w:rsid w:val="00676FFB"/>
    <w:rsid w:val="00677122"/>
    <w:rsid w:val="006772FF"/>
    <w:rsid w:val="00677590"/>
    <w:rsid w:val="00677622"/>
    <w:rsid w:val="006776C3"/>
    <w:rsid w:val="0067779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99"/>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6FE0"/>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134"/>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140"/>
    <w:rsid w:val="006B55AA"/>
    <w:rsid w:val="006B57EE"/>
    <w:rsid w:val="006B57F2"/>
    <w:rsid w:val="006B5B33"/>
    <w:rsid w:val="006B5B6D"/>
    <w:rsid w:val="006B5C76"/>
    <w:rsid w:val="006B5D76"/>
    <w:rsid w:val="006B6215"/>
    <w:rsid w:val="006B6507"/>
    <w:rsid w:val="006B65BC"/>
    <w:rsid w:val="006B6644"/>
    <w:rsid w:val="006B679E"/>
    <w:rsid w:val="006B6933"/>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DEF"/>
    <w:rsid w:val="006D5EFC"/>
    <w:rsid w:val="006D5F01"/>
    <w:rsid w:val="006D607C"/>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C5"/>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A42"/>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99"/>
    <w:rsid w:val="00703CF2"/>
    <w:rsid w:val="00703E5B"/>
    <w:rsid w:val="00704199"/>
    <w:rsid w:val="007043BB"/>
    <w:rsid w:val="007044AE"/>
    <w:rsid w:val="00704691"/>
    <w:rsid w:val="00704C9A"/>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6C"/>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0A"/>
    <w:rsid w:val="00716885"/>
    <w:rsid w:val="0071689B"/>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046"/>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5FE"/>
    <w:rsid w:val="00732842"/>
    <w:rsid w:val="007329C3"/>
    <w:rsid w:val="00732A45"/>
    <w:rsid w:val="00732A88"/>
    <w:rsid w:val="00732B1B"/>
    <w:rsid w:val="00732B6A"/>
    <w:rsid w:val="00732BA2"/>
    <w:rsid w:val="00732E7B"/>
    <w:rsid w:val="00732EA8"/>
    <w:rsid w:val="00732F9A"/>
    <w:rsid w:val="00733054"/>
    <w:rsid w:val="007334C1"/>
    <w:rsid w:val="0073363B"/>
    <w:rsid w:val="00733674"/>
    <w:rsid w:val="0073384C"/>
    <w:rsid w:val="00733A44"/>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C7A"/>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9EF"/>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8D"/>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C42"/>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3C"/>
    <w:rsid w:val="0077668E"/>
    <w:rsid w:val="007767B2"/>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23"/>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BD7"/>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4AE"/>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657"/>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07"/>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EBC"/>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EED"/>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8E0"/>
    <w:rsid w:val="007D49D0"/>
    <w:rsid w:val="007D4CFD"/>
    <w:rsid w:val="007D4E4D"/>
    <w:rsid w:val="007D4F6F"/>
    <w:rsid w:val="007D532F"/>
    <w:rsid w:val="007D5567"/>
    <w:rsid w:val="007D5587"/>
    <w:rsid w:val="007D55C8"/>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ED9"/>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C9A"/>
    <w:rsid w:val="007E7DA1"/>
    <w:rsid w:val="007E7F8D"/>
    <w:rsid w:val="007F00D2"/>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9C0"/>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9F"/>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28"/>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459"/>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6B0"/>
    <w:rsid w:val="008157F1"/>
    <w:rsid w:val="008158CA"/>
    <w:rsid w:val="0081591D"/>
    <w:rsid w:val="00815983"/>
    <w:rsid w:val="00815A4C"/>
    <w:rsid w:val="00815ACF"/>
    <w:rsid w:val="008164D8"/>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2C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9B4"/>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CBD"/>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EF2"/>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C0"/>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8A6"/>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2E9D"/>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6DA"/>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30"/>
    <w:rsid w:val="00880742"/>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377"/>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1F6F"/>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349"/>
    <w:rsid w:val="00893422"/>
    <w:rsid w:val="008936CB"/>
    <w:rsid w:val="0089381C"/>
    <w:rsid w:val="008938F5"/>
    <w:rsid w:val="00893989"/>
    <w:rsid w:val="00893A91"/>
    <w:rsid w:val="00893D64"/>
    <w:rsid w:val="00893EFA"/>
    <w:rsid w:val="00893FB6"/>
    <w:rsid w:val="00893FB7"/>
    <w:rsid w:val="00893FCD"/>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3C"/>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C9"/>
    <w:rsid w:val="008C19F0"/>
    <w:rsid w:val="008C1DD5"/>
    <w:rsid w:val="008C1E3B"/>
    <w:rsid w:val="008C1EFE"/>
    <w:rsid w:val="008C1F40"/>
    <w:rsid w:val="008C273D"/>
    <w:rsid w:val="008C2872"/>
    <w:rsid w:val="008C2A77"/>
    <w:rsid w:val="008C2B92"/>
    <w:rsid w:val="008C2BC7"/>
    <w:rsid w:val="008C2BF0"/>
    <w:rsid w:val="008C2C76"/>
    <w:rsid w:val="008C2CAC"/>
    <w:rsid w:val="008C2D86"/>
    <w:rsid w:val="008C2DA7"/>
    <w:rsid w:val="008C2FA6"/>
    <w:rsid w:val="008C300E"/>
    <w:rsid w:val="008C331E"/>
    <w:rsid w:val="008C3455"/>
    <w:rsid w:val="008C34A3"/>
    <w:rsid w:val="008C34AE"/>
    <w:rsid w:val="008C35C4"/>
    <w:rsid w:val="008C372E"/>
    <w:rsid w:val="008C38A1"/>
    <w:rsid w:val="008C3923"/>
    <w:rsid w:val="008C3E53"/>
    <w:rsid w:val="008C40BD"/>
    <w:rsid w:val="008C4382"/>
    <w:rsid w:val="008C4504"/>
    <w:rsid w:val="008C4541"/>
    <w:rsid w:val="008C46EA"/>
    <w:rsid w:val="008C4782"/>
    <w:rsid w:val="008C4A1A"/>
    <w:rsid w:val="008C4A7D"/>
    <w:rsid w:val="008C4BF3"/>
    <w:rsid w:val="008C4D3F"/>
    <w:rsid w:val="008C4DD9"/>
    <w:rsid w:val="008C5078"/>
    <w:rsid w:val="008C5219"/>
    <w:rsid w:val="008C536F"/>
    <w:rsid w:val="008C54F7"/>
    <w:rsid w:val="008C5655"/>
    <w:rsid w:val="008C56B2"/>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CF5"/>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990"/>
    <w:rsid w:val="008D5B17"/>
    <w:rsid w:val="008D5BEB"/>
    <w:rsid w:val="008D5CE4"/>
    <w:rsid w:val="008D5D57"/>
    <w:rsid w:val="008D5F38"/>
    <w:rsid w:val="008D606B"/>
    <w:rsid w:val="008D6188"/>
    <w:rsid w:val="008D61FC"/>
    <w:rsid w:val="008D6241"/>
    <w:rsid w:val="008D62A6"/>
    <w:rsid w:val="008D62BE"/>
    <w:rsid w:val="008D65CF"/>
    <w:rsid w:val="008D663E"/>
    <w:rsid w:val="008D66CC"/>
    <w:rsid w:val="008D69F4"/>
    <w:rsid w:val="008D6A47"/>
    <w:rsid w:val="008D6B41"/>
    <w:rsid w:val="008D6CB0"/>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50D"/>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B49"/>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56D"/>
    <w:rsid w:val="008E4914"/>
    <w:rsid w:val="008E494F"/>
    <w:rsid w:val="008E496B"/>
    <w:rsid w:val="008E4978"/>
    <w:rsid w:val="008E4E3E"/>
    <w:rsid w:val="008E4F6F"/>
    <w:rsid w:val="008E4F93"/>
    <w:rsid w:val="008E50F1"/>
    <w:rsid w:val="008E51C0"/>
    <w:rsid w:val="008E529F"/>
    <w:rsid w:val="008E5392"/>
    <w:rsid w:val="008E5486"/>
    <w:rsid w:val="008E56D8"/>
    <w:rsid w:val="008E5B6A"/>
    <w:rsid w:val="008E5C4A"/>
    <w:rsid w:val="008E5E55"/>
    <w:rsid w:val="008E5F5A"/>
    <w:rsid w:val="008E606F"/>
    <w:rsid w:val="008E60DF"/>
    <w:rsid w:val="008E62D6"/>
    <w:rsid w:val="008E636A"/>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00"/>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AD7"/>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805"/>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88E"/>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DA1"/>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5E"/>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3E4"/>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881"/>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952"/>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34"/>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5E3"/>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AA9"/>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01"/>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A93"/>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02"/>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0C73"/>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577"/>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0B6"/>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C7E86"/>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2F49"/>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4B3"/>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813"/>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AE4"/>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67"/>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2E8"/>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7DB"/>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2AA"/>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2C"/>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1D7"/>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21"/>
    <w:rsid w:val="00A70E49"/>
    <w:rsid w:val="00A70E61"/>
    <w:rsid w:val="00A70E65"/>
    <w:rsid w:val="00A70EEF"/>
    <w:rsid w:val="00A711C3"/>
    <w:rsid w:val="00A712D1"/>
    <w:rsid w:val="00A71454"/>
    <w:rsid w:val="00A714A6"/>
    <w:rsid w:val="00A715FA"/>
    <w:rsid w:val="00A7162B"/>
    <w:rsid w:val="00A71DAD"/>
    <w:rsid w:val="00A71E01"/>
    <w:rsid w:val="00A71E19"/>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619"/>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6DB"/>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0F0"/>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496"/>
    <w:rsid w:val="00A945B3"/>
    <w:rsid w:val="00A945C0"/>
    <w:rsid w:val="00A945D0"/>
    <w:rsid w:val="00A946C7"/>
    <w:rsid w:val="00A94706"/>
    <w:rsid w:val="00A94858"/>
    <w:rsid w:val="00A94940"/>
    <w:rsid w:val="00A94A8A"/>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97F8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11"/>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15"/>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8A4"/>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CFD"/>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4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6FFC"/>
    <w:rsid w:val="00AD70EB"/>
    <w:rsid w:val="00AD72B0"/>
    <w:rsid w:val="00AD7549"/>
    <w:rsid w:val="00AD75C9"/>
    <w:rsid w:val="00AD7665"/>
    <w:rsid w:val="00AD7699"/>
    <w:rsid w:val="00AD76F8"/>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3C2"/>
    <w:rsid w:val="00AF06AA"/>
    <w:rsid w:val="00AF0885"/>
    <w:rsid w:val="00AF08B2"/>
    <w:rsid w:val="00AF09C6"/>
    <w:rsid w:val="00AF0A2C"/>
    <w:rsid w:val="00AF10B2"/>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6A"/>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36C"/>
    <w:rsid w:val="00B0152D"/>
    <w:rsid w:val="00B0166D"/>
    <w:rsid w:val="00B0179E"/>
    <w:rsid w:val="00B01823"/>
    <w:rsid w:val="00B01970"/>
    <w:rsid w:val="00B01C04"/>
    <w:rsid w:val="00B01CAD"/>
    <w:rsid w:val="00B01E2C"/>
    <w:rsid w:val="00B01ECC"/>
    <w:rsid w:val="00B01F8D"/>
    <w:rsid w:val="00B02149"/>
    <w:rsid w:val="00B02310"/>
    <w:rsid w:val="00B023F8"/>
    <w:rsid w:val="00B02497"/>
    <w:rsid w:val="00B025EC"/>
    <w:rsid w:val="00B02681"/>
    <w:rsid w:val="00B02846"/>
    <w:rsid w:val="00B029A4"/>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0A"/>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48C"/>
    <w:rsid w:val="00B16536"/>
    <w:rsid w:val="00B16687"/>
    <w:rsid w:val="00B16952"/>
    <w:rsid w:val="00B16975"/>
    <w:rsid w:val="00B16A03"/>
    <w:rsid w:val="00B16A06"/>
    <w:rsid w:val="00B16A66"/>
    <w:rsid w:val="00B16B7B"/>
    <w:rsid w:val="00B16D21"/>
    <w:rsid w:val="00B16D8F"/>
    <w:rsid w:val="00B16DA3"/>
    <w:rsid w:val="00B16DC5"/>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552"/>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74D"/>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48B"/>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765"/>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9B1"/>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95E"/>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2F6"/>
    <w:rsid w:val="00B61309"/>
    <w:rsid w:val="00B61429"/>
    <w:rsid w:val="00B61564"/>
    <w:rsid w:val="00B6157C"/>
    <w:rsid w:val="00B61760"/>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91"/>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1EC4"/>
    <w:rsid w:val="00B82539"/>
    <w:rsid w:val="00B825AF"/>
    <w:rsid w:val="00B8285E"/>
    <w:rsid w:val="00B82902"/>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4F"/>
    <w:rsid w:val="00B858D6"/>
    <w:rsid w:val="00B859F8"/>
    <w:rsid w:val="00B85C01"/>
    <w:rsid w:val="00B85C76"/>
    <w:rsid w:val="00B85CFD"/>
    <w:rsid w:val="00B85EF5"/>
    <w:rsid w:val="00B86107"/>
    <w:rsid w:val="00B8623F"/>
    <w:rsid w:val="00B8644C"/>
    <w:rsid w:val="00B8661B"/>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0F6F"/>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6CB"/>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4"/>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130"/>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3AD"/>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DF2"/>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EA1"/>
    <w:rsid w:val="00BD3F53"/>
    <w:rsid w:val="00BD4083"/>
    <w:rsid w:val="00BD42EB"/>
    <w:rsid w:val="00BD47EB"/>
    <w:rsid w:val="00BD4940"/>
    <w:rsid w:val="00BD4CED"/>
    <w:rsid w:val="00BD4DBE"/>
    <w:rsid w:val="00BD4F03"/>
    <w:rsid w:val="00BD5003"/>
    <w:rsid w:val="00BD5105"/>
    <w:rsid w:val="00BD512C"/>
    <w:rsid w:val="00BD539D"/>
    <w:rsid w:val="00BD54CE"/>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69"/>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27"/>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56"/>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2F5"/>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75E"/>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1B"/>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0EE4"/>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7A9"/>
    <w:rsid w:val="00C418D3"/>
    <w:rsid w:val="00C4191D"/>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3F94"/>
    <w:rsid w:val="00C441D7"/>
    <w:rsid w:val="00C441F4"/>
    <w:rsid w:val="00C444CA"/>
    <w:rsid w:val="00C44532"/>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130"/>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6C49"/>
    <w:rsid w:val="00C67058"/>
    <w:rsid w:val="00C6711B"/>
    <w:rsid w:val="00C671AB"/>
    <w:rsid w:val="00C671F1"/>
    <w:rsid w:val="00C675BB"/>
    <w:rsid w:val="00C67804"/>
    <w:rsid w:val="00C678E9"/>
    <w:rsid w:val="00C67A8C"/>
    <w:rsid w:val="00C67FAE"/>
    <w:rsid w:val="00C67FCD"/>
    <w:rsid w:val="00C700B6"/>
    <w:rsid w:val="00C70509"/>
    <w:rsid w:val="00C707AC"/>
    <w:rsid w:val="00C707DC"/>
    <w:rsid w:val="00C709F2"/>
    <w:rsid w:val="00C70CB7"/>
    <w:rsid w:val="00C70EE3"/>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773"/>
    <w:rsid w:val="00C73929"/>
    <w:rsid w:val="00C73B3B"/>
    <w:rsid w:val="00C73DD0"/>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13"/>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675"/>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2F88"/>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65"/>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1F1"/>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8"/>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84B"/>
    <w:rsid w:val="00CC093A"/>
    <w:rsid w:val="00CC0988"/>
    <w:rsid w:val="00CC0A13"/>
    <w:rsid w:val="00CC0BAD"/>
    <w:rsid w:val="00CC0BC6"/>
    <w:rsid w:val="00CC0D38"/>
    <w:rsid w:val="00CC0D5A"/>
    <w:rsid w:val="00CC0D66"/>
    <w:rsid w:val="00CC0EA5"/>
    <w:rsid w:val="00CC1173"/>
    <w:rsid w:val="00CC13AC"/>
    <w:rsid w:val="00CC1547"/>
    <w:rsid w:val="00CC19E5"/>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9ED"/>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C7F19"/>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5DA"/>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35"/>
    <w:rsid w:val="00CE4271"/>
    <w:rsid w:val="00CE4373"/>
    <w:rsid w:val="00CE44E8"/>
    <w:rsid w:val="00CE49D0"/>
    <w:rsid w:val="00CE4AFE"/>
    <w:rsid w:val="00CE4BC6"/>
    <w:rsid w:val="00CE4C21"/>
    <w:rsid w:val="00CE4C2E"/>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0DE6"/>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28B"/>
    <w:rsid w:val="00CF4407"/>
    <w:rsid w:val="00CF4413"/>
    <w:rsid w:val="00CF459B"/>
    <w:rsid w:val="00CF45E6"/>
    <w:rsid w:val="00CF45EC"/>
    <w:rsid w:val="00CF47CF"/>
    <w:rsid w:val="00CF49E7"/>
    <w:rsid w:val="00CF4AED"/>
    <w:rsid w:val="00CF4BF7"/>
    <w:rsid w:val="00CF4E35"/>
    <w:rsid w:val="00CF4FCC"/>
    <w:rsid w:val="00CF5021"/>
    <w:rsid w:val="00CF5067"/>
    <w:rsid w:val="00CF50FF"/>
    <w:rsid w:val="00CF5184"/>
    <w:rsid w:val="00CF519C"/>
    <w:rsid w:val="00CF51FA"/>
    <w:rsid w:val="00CF55AE"/>
    <w:rsid w:val="00CF5657"/>
    <w:rsid w:val="00CF57D8"/>
    <w:rsid w:val="00CF58E1"/>
    <w:rsid w:val="00CF58EF"/>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0E97"/>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979"/>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E68"/>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52"/>
    <w:rsid w:val="00D26BA9"/>
    <w:rsid w:val="00D26BD5"/>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7D6"/>
    <w:rsid w:val="00D368FC"/>
    <w:rsid w:val="00D369F2"/>
    <w:rsid w:val="00D36D8E"/>
    <w:rsid w:val="00D36F30"/>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584"/>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CD3"/>
    <w:rsid w:val="00D53DB2"/>
    <w:rsid w:val="00D53E2D"/>
    <w:rsid w:val="00D53E30"/>
    <w:rsid w:val="00D540D9"/>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5EFA"/>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CF4"/>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02D"/>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256"/>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2D7"/>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B9F"/>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10"/>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39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082"/>
    <w:rsid w:val="00D922B0"/>
    <w:rsid w:val="00D92433"/>
    <w:rsid w:val="00D9260E"/>
    <w:rsid w:val="00D926CA"/>
    <w:rsid w:val="00D927CB"/>
    <w:rsid w:val="00D9287A"/>
    <w:rsid w:val="00D92AFA"/>
    <w:rsid w:val="00D92BB0"/>
    <w:rsid w:val="00D92BE5"/>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608"/>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0C"/>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C16"/>
    <w:rsid w:val="00DA3EAF"/>
    <w:rsid w:val="00DA3FC7"/>
    <w:rsid w:val="00DA401F"/>
    <w:rsid w:val="00DA40A5"/>
    <w:rsid w:val="00DA410C"/>
    <w:rsid w:val="00DA4343"/>
    <w:rsid w:val="00DA4389"/>
    <w:rsid w:val="00DA45E3"/>
    <w:rsid w:val="00DA49AF"/>
    <w:rsid w:val="00DA4B2A"/>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C7FBE"/>
    <w:rsid w:val="00DD009A"/>
    <w:rsid w:val="00DD02E6"/>
    <w:rsid w:val="00DD03A5"/>
    <w:rsid w:val="00DD0475"/>
    <w:rsid w:val="00DD04DF"/>
    <w:rsid w:val="00DD089C"/>
    <w:rsid w:val="00DD0991"/>
    <w:rsid w:val="00DD0D84"/>
    <w:rsid w:val="00DD0D99"/>
    <w:rsid w:val="00DD0FF9"/>
    <w:rsid w:val="00DD12F1"/>
    <w:rsid w:val="00DD15EE"/>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5F90"/>
    <w:rsid w:val="00DF65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5F0"/>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5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B97"/>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33"/>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E00"/>
    <w:rsid w:val="00E45FD5"/>
    <w:rsid w:val="00E46148"/>
    <w:rsid w:val="00E46152"/>
    <w:rsid w:val="00E4632A"/>
    <w:rsid w:val="00E46675"/>
    <w:rsid w:val="00E46730"/>
    <w:rsid w:val="00E46740"/>
    <w:rsid w:val="00E4679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957"/>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B5"/>
    <w:rsid w:val="00E554F0"/>
    <w:rsid w:val="00E55529"/>
    <w:rsid w:val="00E55601"/>
    <w:rsid w:val="00E55742"/>
    <w:rsid w:val="00E5577C"/>
    <w:rsid w:val="00E55883"/>
    <w:rsid w:val="00E55A97"/>
    <w:rsid w:val="00E55B9B"/>
    <w:rsid w:val="00E55CD1"/>
    <w:rsid w:val="00E55E5D"/>
    <w:rsid w:val="00E55EC3"/>
    <w:rsid w:val="00E55F52"/>
    <w:rsid w:val="00E55FCB"/>
    <w:rsid w:val="00E55FE1"/>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1D"/>
    <w:rsid w:val="00E603B4"/>
    <w:rsid w:val="00E603FA"/>
    <w:rsid w:val="00E604C5"/>
    <w:rsid w:val="00E60673"/>
    <w:rsid w:val="00E6072B"/>
    <w:rsid w:val="00E608A7"/>
    <w:rsid w:val="00E60970"/>
    <w:rsid w:val="00E60AD7"/>
    <w:rsid w:val="00E60CFD"/>
    <w:rsid w:val="00E60E07"/>
    <w:rsid w:val="00E60E11"/>
    <w:rsid w:val="00E60E69"/>
    <w:rsid w:val="00E6133D"/>
    <w:rsid w:val="00E613BE"/>
    <w:rsid w:val="00E615E2"/>
    <w:rsid w:val="00E6183B"/>
    <w:rsid w:val="00E618A5"/>
    <w:rsid w:val="00E6197B"/>
    <w:rsid w:val="00E61B2F"/>
    <w:rsid w:val="00E61B61"/>
    <w:rsid w:val="00E61C80"/>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7DC"/>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D41"/>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69FB"/>
    <w:rsid w:val="00E76B8F"/>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79"/>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4E4F"/>
    <w:rsid w:val="00E9502B"/>
    <w:rsid w:val="00E9508F"/>
    <w:rsid w:val="00E952FB"/>
    <w:rsid w:val="00E95421"/>
    <w:rsid w:val="00E9576B"/>
    <w:rsid w:val="00E95794"/>
    <w:rsid w:val="00E958D1"/>
    <w:rsid w:val="00E95A5D"/>
    <w:rsid w:val="00E95CB3"/>
    <w:rsid w:val="00E95CC9"/>
    <w:rsid w:val="00E95DB2"/>
    <w:rsid w:val="00E95ED7"/>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321"/>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6ED"/>
    <w:rsid w:val="00EB1837"/>
    <w:rsid w:val="00EB1903"/>
    <w:rsid w:val="00EB1A3E"/>
    <w:rsid w:val="00EB1A5D"/>
    <w:rsid w:val="00EB1B9B"/>
    <w:rsid w:val="00EB1C23"/>
    <w:rsid w:val="00EB1DB9"/>
    <w:rsid w:val="00EB1E49"/>
    <w:rsid w:val="00EB1ED5"/>
    <w:rsid w:val="00EB1FD9"/>
    <w:rsid w:val="00EB2252"/>
    <w:rsid w:val="00EB22EF"/>
    <w:rsid w:val="00EB239E"/>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C3F"/>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06D"/>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9"/>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99F"/>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0F"/>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76E"/>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170"/>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273"/>
    <w:rsid w:val="00F054B8"/>
    <w:rsid w:val="00F05A60"/>
    <w:rsid w:val="00F05B76"/>
    <w:rsid w:val="00F05CFB"/>
    <w:rsid w:val="00F05D2A"/>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9B"/>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826"/>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3F87"/>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17"/>
    <w:rsid w:val="00F516B5"/>
    <w:rsid w:val="00F51A2F"/>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AC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0E"/>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3E"/>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790"/>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39"/>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AEC"/>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02"/>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2FD8"/>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984"/>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9E0"/>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7C7"/>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2D6"/>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0D99"/>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CA8"/>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0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EA"/>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49D"/>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7DA"/>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AD1"/>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147"/>
    <w:rsid w:val="00FF0227"/>
    <w:rsid w:val="00FF059A"/>
    <w:rsid w:val="00FF07B3"/>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05"/>
    <w:rsid w:val="00FF698E"/>
    <w:rsid w:val="00FF6BAF"/>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42CCB-5283-4971-A52B-FA15ACB1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uiPriority w:val="99"/>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595108">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8666">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6238">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139715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622987">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05776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4179">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625051">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896970">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0683010">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237966">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735745">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531705">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245128">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427377">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825855">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28278">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1602754">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3680">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4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030125">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114248">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571396">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610468">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6032">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838611">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555125">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06187">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268965">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166830">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166790">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00934">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523603">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271627">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07670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286198">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8967449">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514281">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868309">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88154">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07560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89768569">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805458">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373093">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04627">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21796">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020166">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0832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026385">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2922996">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616055">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4692712">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209075">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7920718">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4994043">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5848183">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35978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171091">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09880791">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383527">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27623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1438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660983">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723783">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385843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8639732">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14303">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5727672">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160923">
      <w:bodyDiv w:val="1"/>
      <w:marLeft w:val="0"/>
      <w:marRight w:val="0"/>
      <w:marTop w:val="0"/>
      <w:marBottom w:val="0"/>
      <w:divBdr>
        <w:top w:val="none" w:sz="0" w:space="0" w:color="auto"/>
        <w:left w:val="none" w:sz="0" w:space="0" w:color="auto"/>
        <w:bottom w:val="none" w:sz="0" w:space="0" w:color="auto"/>
        <w:right w:val="none" w:sz="0" w:space="0" w:color="auto"/>
      </w:divBdr>
    </w:div>
    <w:div w:id="58616136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518712">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111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48466">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4322">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663795">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094158">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1303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68774">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8830552">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479819">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78044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69181">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181586">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005552">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392090">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029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559008">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345141">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142317">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374542">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4099">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18504">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49649">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089545">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01583">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413527">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001750">
      <w:bodyDiv w:val="1"/>
      <w:marLeft w:val="0"/>
      <w:marRight w:val="0"/>
      <w:marTop w:val="0"/>
      <w:marBottom w:val="0"/>
      <w:divBdr>
        <w:top w:val="none" w:sz="0" w:space="0" w:color="auto"/>
        <w:left w:val="none" w:sz="0" w:space="0" w:color="auto"/>
        <w:bottom w:val="none" w:sz="0" w:space="0" w:color="auto"/>
        <w:right w:val="none" w:sz="0" w:space="0" w:color="auto"/>
      </w:divBdr>
    </w:div>
    <w:div w:id="781074237">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7234376">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28013">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05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478558">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18254">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188705">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65788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8760111">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77676">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858274638">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202946">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426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0386">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048553">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316191">
      <w:bodyDiv w:val="1"/>
      <w:marLeft w:val="0"/>
      <w:marRight w:val="0"/>
      <w:marTop w:val="0"/>
      <w:marBottom w:val="0"/>
      <w:divBdr>
        <w:top w:val="none" w:sz="0" w:space="0" w:color="auto"/>
        <w:left w:val="none" w:sz="0" w:space="0" w:color="auto"/>
        <w:bottom w:val="none" w:sz="0" w:space="0" w:color="auto"/>
        <w:right w:val="none" w:sz="0" w:space="0" w:color="auto"/>
      </w:divBdr>
    </w:div>
    <w:div w:id="875390981">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207176">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285449">
      <w:bodyDiv w:val="1"/>
      <w:marLeft w:val="0"/>
      <w:marRight w:val="0"/>
      <w:marTop w:val="0"/>
      <w:marBottom w:val="0"/>
      <w:divBdr>
        <w:top w:val="none" w:sz="0" w:space="0" w:color="auto"/>
        <w:left w:val="none" w:sz="0" w:space="0" w:color="auto"/>
        <w:bottom w:val="none" w:sz="0" w:space="0" w:color="auto"/>
        <w:right w:val="none" w:sz="0" w:space="0" w:color="auto"/>
      </w:divBdr>
    </w:div>
    <w:div w:id="880290845">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63350">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3932710">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652939">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694169">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487283">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15171">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460772">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214265">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152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340198">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6893285">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122933">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277487">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36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79919669">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613950">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894279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4771650">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7580511">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646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6976653">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664179">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55906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02988">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587600">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7942060">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118902">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4668621">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369632">
      <w:bodyDiv w:val="1"/>
      <w:marLeft w:val="0"/>
      <w:marRight w:val="0"/>
      <w:marTop w:val="0"/>
      <w:marBottom w:val="0"/>
      <w:divBdr>
        <w:top w:val="none" w:sz="0" w:space="0" w:color="auto"/>
        <w:left w:val="none" w:sz="0" w:space="0" w:color="auto"/>
        <w:bottom w:val="none" w:sz="0" w:space="0" w:color="auto"/>
        <w:right w:val="none" w:sz="0" w:space="0" w:color="auto"/>
      </w:divBdr>
    </w:div>
    <w:div w:id="1096437332">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376354">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493131">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2937106">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099381">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39692368">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732022">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036684">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446905">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487515">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58788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283683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364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267811">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12197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0988161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22003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06126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584226">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778610">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1857513">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785427">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828704">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29378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600161">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5273">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425140">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34561">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28249">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093945">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275859">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627318">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7608933">
      <w:bodyDiv w:val="1"/>
      <w:marLeft w:val="0"/>
      <w:marRight w:val="0"/>
      <w:marTop w:val="0"/>
      <w:marBottom w:val="0"/>
      <w:divBdr>
        <w:top w:val="none" w:sz="0" w:space="0" w:color="auto"/>
        <w:left w:val="none" w:sz="0" w:space="0" w:color="auto"/>
        <w:bottom w:val="none" w:sz="0" w:space="0" w:color="auto"/>
        <w:right w:val="none" w:sz="0" w:space="0" w:color="auto"/>
      </w:divBdr>
    </w:div>
    <w:div w:id="1368292860">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78549">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15909">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269169">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79939287">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154404">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101410">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474455">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091517">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41489">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19489">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16264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066826">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0957248">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531416">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651152">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003878">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665496">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783592">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157538">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6649">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5481">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428550">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46413">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35518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1821642">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05372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06526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884181">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7960615">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753443">
      <w:bodyDiv w:val="1"/>
      <w:marLeft w:val="0"/>
      <w:marRight w:val="0"/>
      <w:marTop w:val="0"/>
      <w:marBottom w:val="0"/>
      <w:divBdr>
        <w:top w:val="none" w:sz="0" w:space="0" w:color="auto"/>
        <w:left w:val="none" w:sz="0" w:space="0" w:color="auto"/>
        <w:bottom w:val="none" w:sz="0" w:space="0" w:color="auto"/>
        <w:right w:val="none" w:sz="0" w:space="0" w:color="auto"/>
      </w:divBdr>
    </w:div>
    <w:div w:id="1580824203">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797522">
      <w:bodyDiv w:val="1"/>
      <w:marLeft w:val="0"/>
      <w:marRight w:val="0"/>
      <w:marTop w:val="0"/>
      <w:marBottom w:val="0"/>
      <w:divBdr>
        <w:top w:val="none" w:sz="0" w:space="0" w:color="auto"/>
        <w:left w:val="none" w:sz="0" w:space="0" w:color="auto"/>
        <w:bottom w:val="none" w:sz="0" w:space="0" w:color="auto"/>
        <w:right w:val="none" w:sz="0" w:space="0" w:color="auto"/>
      </w:divBdr>
    </w:div>
    <w:div w:id="1635404702">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689548">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355970">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632960">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848490">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19767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503966">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5930793">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323779">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760738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279182">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467203">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6998651">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135882">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174504">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0948">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17104">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375461">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07435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485035">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36389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23329">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492897">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27952">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742897">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177143">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2885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45344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59031">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717559">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6975838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191496">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7819">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07398">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5365">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5963668">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588335">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0676401">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360440">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394235">
      <w:bodyDiv w:val="1"/>
      <w:marLeft w:val="0"/>
      <w:marRight w:val="0"/>
      <w:marTop w:val="0"/>
      <w:marBottom w:val="0"/>
      <w:divBdr>
        <w:top w:val="none" w:sz="0" w:space="0" w:color="auto"/>
        <w:left w:val="none" w:sz="0" w:space="0" w:color="auto"/>
        <w:bottom w:val="none" w:sz="0" w:space="0" w:color="auto"/>
        <w:right w:val="none" w:sz="0" w:space="0" w:color="auto"/>
      </w:divBdr>
    </w:div>
    <w:div w:id="1918053205">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19063">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318544">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669918">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888433">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295217">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177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30110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232429">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526023">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2683550">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19648419">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207506">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2499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1972104">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136929">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0860164">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42751">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346452">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431988">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095262">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404821">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605903">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5301582">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689679">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570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5181">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284390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1.wmf"/><Relationship Id="rId39" Type="http://schemas.openxmlformats.org/officeDocument/2006/relationships/hyperlink" Target="http://www.sergievsk.ru/" TargetMode="External"/><Relationship Id="rId21" Type="http://schemas.openxmlformats.org/officeDocument/2006/relationships/hyperlink" Target="https://login.consultant.ru/link/?req=doc&amp;base=LAW&amp;n=439967&amp;date=17.07.2023&amp;dst=12596&amp;field=134" TargetMode="External"/><Relationship Id="rId34" Type="http://schemas.openxmlformats.org/officeDocument/2006/relationships/hyperlink" Target="http://www.sergievsk.ru/" TargetMode="External"/><Relationship Id="rId42" Type="http://schemas.openxmlformats.org/officeDocument/2006/relationships/hyperlink" Target="http://www.sergievsk.ru/" TargetMode="External"/><Relationship Id="rId47" Type="http://schemas.openxmlformats.org/officeDocument/2006/relationships/hyperlink" Target="http://www.sergievsk.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www.sergievsk.ru/" TargetMode="External"/><Relationship Id="rId11" Type="http://schemas.openxmlformats.org/officeDocument/2006/relationships/image" Target="media/image3.jpeg"/><Relationship Id="rId24" Type="http://schemas.openxmlformats.org/officeDocument/2006/relationships/hyperlink" Target="https://login.consultant.ru/link/?req=doc&amp;base=LAW&amp;n=439967&amp;dst=110576&amp;field=134&amp;date=17.07.2023" TargetMode="External"/><Relationship Id="rId32" Type="http://schemas.openxmlformats.org/officeDocument/2006/relationships/hyperlink" Target="http://www.sergievsk.ru/" TargetMode="External"/><Relationship Id="rId37" Type="http://schemas.openxmlformats.org/officeDocument/2006/relationships/hyperlink" Target="http://www.sergievsk.ru/" TargetMode="External"/><Relationship Id="rId40" Type="http://schemas.openxmlformats.org/officeDocument/2006/relationships/hyperlink" Target="http://www.sergievsk.ru/" TargetMode="External"/><Relationship Id="rId45" Type="http://schemas.openxmlformats.org/officeDocument/2006/relationships/hyperlink" Target="http://www.sergievsk.ru/"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login.consultant.ru/link/?req=doc&amp;base=LAW&amp;n=439967&amp;dst=110576&amp;field=134&amp;date=17.07.2023" TargetMode="External"/><Relationship Id="rId28" Type="http://schemas.openxmlformats.org/officeDocument/2006/relationships/hyperlink" Target="http://www.sergievsk.ru/ufiles-2015/file/Raznoe/2023/986%20%D0%BE%D1%82%2015.10.2021.pdf" TargetMode="External"/><Relationship Id="rId36" Type="http://schemas.openxmlformats.org/officeDocument/2006/relationships/hyperlink" Target="http://www.sergievsk.ru/" TargetMode="External"/><Relationship Id="rId49"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login.consultant.ru/link/?req=doc&amp;base=LAW&amp;n=439967&amp;dst=110576&amp;field=134&amp;date=17.07.2023" TargetMode="External"/><Relationship Id="rId31" Type="http://schemas.openxmlformats.org/officeDocument/2006/relationships/hyperlink" Target="https://internet.garant.ru/document/redirect/405806675/0" TargetMode="External"/><Relationship Id="rId44" Type="http://schemas.openxmlformats.org/officeDocument/2006/relationships/hyperlink" Target="http://www.sergievsk.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login.consultant.ru/link/?req=doc&amp;base=LAW&amp;n=439967&amp;dst=110576&amp;field=134&amp;date=17.07.2023" TargetMode="External"/><Relationship Id="rId27" Type="http://schemas.openxmlformats.org/officeDocument/2006/relationships/hyperlink" Target="http://www.sergievsk.ru/ufiles-2015/file/Raznoe/2023/986%20%D0%BE%D1%82%2015.10.2021.pdf" TargetMode="External"/><Relationship Id="rId30" Type="http://schemas.openxmlformats.org/officeDocument/2006/relationships/hyperlink" Target="https://internet.garant.ru/document/redirect/12112604/16001" TargetMode="External"/><Relationship Id="rId35" Type="http://schemas.openxmlformats.org/officeDocument/2006/relationships/hyperlink" Target="http://www.sergievsk.ru/" TargetMode="External"/><Relationship Id="rId43" Type="http://schemas.openxmlformats.org/officeDocument/2006/relationships/hyperlink" Target="http://www.sergievsk.ru/" TargetMode="External"/><Relationship Id="rId48" Type="http://schemas.openxmlformats.org/officeDocument/2006/relationships/header" Target="header1.xml"/><Relationship Id="rId8" Type="http://schemas.openxmlformats.org/officeDocument/2006/relationships/hyperlink" Target="http://www.sergievs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login.consultant.ru/link/?req=doc&amp;base=LAW&amp;n=439967&amp;dst=110576&amp;field=134&amp;date=17.07.2023" TargetMode="External"/><Relationship Id="rId33" Type="http://schemas.openxmlformats.org/officeDocument/2006/relationships/hyperlink" Target="http://www.sergievsk.ru/" TargetMode="External"/><Relationship Id="rId38" Type="http://schemas.openxmlformats.org/officeDocument/2006/relationships/hyperlink" Target="http://www.sergievsk.ru/" TargetMode="External"/><Relationship Id="rId46" Type="http://schemas.openxmlformats.org/officeDocument/2006/relationships/hyperlink" Target="http://www.sergievsk.ru/" TargetMode="External"/><Relationship Id="rId20" Type="http://schemas.openxmlformats.org/officeDocument/2006/relationships/hyperlink" Target="https://login.consultant.ru/link/?req=doc&amp;base=LAW&amp;n=439967&amp;dst=110576&amp;field=134&amp;date=17.07.2023" TargetMode="External"/><Relationship Id="rId41" Type="http://schemas.openxmlformats.org/officeDocument/2006/relationships/hyperlink" Target="http://www.sergievsk.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209A-EB1F-444C-A296-195FF21A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50022</Words>
  <Characters>285130</Characters>
  <Application>Microsoft Office Word</Application>
  <DocSecurity>0</DocSecurity>
  <Lines>2376</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33</cp:revision>
  <cp:lastPrinted>2023-07-26T11:56:00Z</cp:lastPrinted>
  <dcterms:created xsi:type="dcterms:W3CDTF">2023-07-31T04:58:00Z</dcterms:created>
  <dcterms:modified xsi:type="dcterms:W3CDTF">2023-10-30T06:21:00Z</dcterms:modified>
</cp:coreProperties>
</file>